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9639" w14:textId="1E4C7F40" w:rsidR="00196A7B" w:rsidRPr="002E0A9C" w:rsidRDefault="00196A7B" w:rsidP="00196A7B">
      <w:pPr>
        <w:pStyle w:val="BodyText"/>
        <w:jc w:val="center"/>
        <w:rPr>
          <w:rFonts w:ascii="Arial" w:hAnsi="Arial" w:cs="Arial"/>
          <w:b/>
          <w:szCs w:val="24"/>
        </w:rPr>
      </w:pPr>
      <w:r>
        <w:rPr>
          <w:rFonts w:ascii="Arial" w:hAnsi="Arial" w:cs="Arial"/>
          <w:b/>
          <w:szCs w:val="24"/>
        </w:rPr>
        <w:t>IFT 4</w:t>
      </w:r>
      <w:r w:rsidR="00A76D06">
        <w:rPr>
          <w:rFonts w:ascii="Arial" w:hAnsi="Arial" w:cs="Arial"/>
          <w:b/>
          <w:szCs w:val="24"/>
        </w:rPr>
        <w:t>66</w:t>
      </w:r>
      <w:r w:rsidRPr="002E0A9C">
        <w:rPr>
          <w:rFonts w:ascii="Arial" w:hAnsi="Arial" w:cs="Arial"/>
          <w:b/>
          <w:szCs w:val="24"/>
        </w:rPr>
        <w:t xml:space="preserve"> </w:t>
      </w:r>
      <w:r>
        <w:rPr>
          <w:rFonts w:ascii="Arial" w:hAnsi="Arial" w:cs="Arial"/>
          <w:b/>
          <w:szCs w:val="24"/>
        </w:rPr>
        <w:t>Advanced Computer Networks</w:t>
      </w:r>
      <w:r w:rsidRPr="002E0A9C">
        <w:rPr>
          <w:rFonts w:ascii="Arial" w:hAnsi="Arial" w:cs="Arial"/>
          <w:b/>
          <w:szCs w:val="24"/>
        </w:rPr>
        <w:br/>
      </w:r>
    </w:p>
    <w:p w14:paraId="623331C1" w14:textId="0417EF22" w:rsidR="00196A7B" w:rsidRPr="0066691C" w:rsidRDefault="00196A7B" w:rsidP="0066691C">
      <w:pPr>
        <w:pStyle w:val="NoSpacing"/>
        <w:jc w:val="center"/>
        <w:rPr>
          <w:rFonts w:ascii="Arial" w:hAnsi="Arial" w:cs="Arial"/>
          <w:b/>
          <w:sz w:val="24"/>
          <w:szCs w:val="24"/>
        </w:rPr>
      </w:pPr>
      <w:r w:rsidRPr="00196A7B">
        <w:rPr>
          <w:rFonts w:ascii="Arial" w:hAnsi="Arial" w:cs="Arial"/>
          <w:b/>
          <w:sz w:val="24"/>
          <w:szCs w:val="24"/>
        </w:rPr>
        <w:t xml:space="preserve">Lab </w:t>
      </w:r>
      <w:r w:rsidR="0066691C">
        <w:rPr>
          <w:rFonts w:ascii="Arial" w:hAnsi="Arial" w:cs="Arial"/>
          <w:b/>
          <w:sz w:val="24"/>
          <w:szCs w:val="24"/>
        </w:rPr>
        <w:t>2</w:t>
      </w:r>
      <w:r w:rsidR="00BC0A5C">
        <w:rPr>
          <w:rFonts w:ascii="Arial" w:hAnsi="Arial" w:cs="Arial"/>
          <w:b/>
          <w:sz w:val="24"/>
          <w:szCs w:val="24"/>
        </w:rPr>
        <w:t>9</w:t>
      </w:r>
      <w:r w:rsidRPr="00196A7B">
        <w:rPr>
          <w:rFonts w:ascii="Arial" w:hAnsi="Arial" w:cs="Arial"/>
          <w:b/>
          <w:sz w:val="24"/>
          <w:szCs w:val="24"/>
        </w:rPr>
        <w:br/>
      </w:r>
      <w:r w:rsidR="00D754F5">
        <w:rPr>
          <w:rFonts w:ascii="Arial" w:hAnsi="Arial" w:cs="Arial"/>
          <w:b/>
          <w:sz w:val="24"/>
          <w:szCs w:val="24"/>
        </w:rPr>
        <w:t xml:space="preserve">WAN - </w:t>
      </w:r>
      <w:r w:rsidRPr="00196A7B">
        <w:rPr>
          <w:rFonts w:ascii="Arial" w:hAnsi="Arial" w:cs="Arial"/>
          <w:b/>
          <w:sz w:val="24"/>
          <w:szCs w:val="24"/>
        </w:rPr>
        <w:t>Researching WAN Technologie</w:t>
      </w:r>
      <w:r w:rsidR="0066691C">
        <w:rPr>
          <w:rFonts w:ascii="Arial" w:hAnsi="Arial" w:cs="Arial"/>
          <w:b/>
          <w:sz w:val="24"/>
          <w:szCs w:val="24"/>
        </w:rPr>
        <w:t>s</w:t>
      </w:r>
    </w:p>
    <w:p w14:paraId="15BA1999" w14:textId="2367F5F6" w:rsidR="00196A7B" w:rsidRDefault="00196A7B" w:rsidP="00196A7B">
      <w:pPr>
        <w:pStyle w:val="NoSpacing"/>
        <w:rPr>
          <w:rFonts w:ascii="Arial" w:hAnsi="Arial" w:cs="Arial"/>
          <w:b/>
          <w:sz w:val="20"/>
          <w:szCs w:val="20"/>
        </w:rPr>
      </w:pPr>
    </w:p>
    <w:p w14:paraId="5F1C8538" w14:textId="77777777" w:rsidR="00196A7B" w:rsidRDefault="00196A7B" w:rsidP="00347CEE">
      <w:pPr>
        <w:pStyle w:val="NoSpacing"/>
        <w:rPr>
          <w:rFonts w:ascii="Arial" w:hAnsi="Arial" w:cs="Arial"/>
          <w:b/>
          <w:sz w:val="20"/>
          <w:szCs w:val="20"/>
        </w:rPr>
      </w:pPr>
    </w:p>
    <w:p w14:paraId="4B170CB8" w14:textId="77777777" w:rsidR="00347CEE" w:rsidRPr="00A97B2F" w:rsidRDefault="00347CEE" w:rsidP="00347CEE">
      <w:pPr>
        <w:pStyle w:val="NoSpacing"/>
        <w:rPr>
          <w:rFonts w:ascii="Arial" w:hAnsi="Arial" w:cs="Arial"/>
          <w:sz w:val="20"/>
          <w:szCs w:val="20"/>
        </w:rPr>
      </w:pPr>
    </w:p>
    <w:p w14:paraId="64C19F88" w14:textId="67AE23C9" w:rsidR="00347CEE" w:rsidRPr="00196A7B" w:rsidRDefault="00347CEE" w:rsidP="00347CEE">
      <w:pPr>
        <w:pStyle w:val="NoSpacing"/>
        <w:rPr>
          <w:rFonts w:ascii="Arial" w:hAnsi="Arial" w:cs="Arial"/>
          <w:b/>
          <w:sz w:val="20"/>
          <w:szCs w:val="20"/>
        </w:rPr>
      </w:pPr>
      <w:r w:rsidRPr="00A97B2F">
        <w:rPr>
          <w:rFonts w:ascii="Arial" w:hAnsi="Arial" w:cs="Arial"/>
          <w:b/>
          <w:sz w:val="20"/>
          <w:szCs w:val="20"/>
        </w:rPr>
        <w:t>Objectives</w:t>
      </w:r>
    </w:p>
    <w:p w14:paraId="731205A9" w14:textId="77777777" w:rsidR="00347CEE" w:rsidRPr="00A97B2F" w:rsidRDefault="00347CEE" w:rsidP="00347CEE">
      <w:pPr>
        <w:pStyle w:val="NoSpacing"/>
        <w:rPr>
          <w:rFonts w:ascii="Arial" w:hAnsi="Arial" w:cs="Arial"/>
          <w:sz w:val="20"/>
          <w:szCs w:val="20"/>
        </w:rPr>
      </w:pPr>
      <w:r w:rsidRPr="00A97B2F">
        <w:rPr>
          <w:rFonts w:ascii="Arial" w:hAnsi="Arial" w:cs="Arial"/>
          <w:sz w:val="20"/>
          <w:szCs w:val="20"/>
        </w:rPr>
        <w:t>Investigate Dedicated WAN Technologies</w:t>
      </w:r>
      <w:r>
        <w:rPr>
          <w:rFonts w:ascii="Arial" w:hAnsi="Arial" w:cs="Arial"/>
          <w:sz w:val="20"/>
          <w:szCs w:val="20"/>
        </w:rPr>
        <w:t xml:space="preserve"> </w:t>
      </w:r>
      <w:r w:rsidRPr="00A97B2F">
        <w:rPr>
          <w:rFonts w:ascii="Arial" w:hAnsi="Arial" w:cs="Arial"/>
          <w:sz w:val="20"/>
          <w:szCs w:val="20"/>
        </w:rPr>
        <w:t>and Providers</w:t>
      </w:r>
    </w:p>
    <w:p w14:paraId="15701BC2" w14:textId="77777777" w:rsidR="00347CEE" w:rsidRDefault="00347CEE" w:rsidP="00347CEE">
      <w:pPr>
        <w:pStyle w:val="NoSpacing"/>
        <w:rPr>
          <w:rFonts w:ascii="Arial" w:hAnsi="Arial" w:cs="Arial"/>
          <w:sz w:val="20"/>
          <w:szCs w:val="20"/>
        </w:rPr>
      </w:pPr>
    </w:p>
    <w:p w14:paraId="08E5A298" w14:textId="77777777" w:rsidR="00347CEE" w:rsidRDefault="00347CEE" w:rsidP="00347CEE">
      <w:pPr>
        <w:pStyle w:val="NoSpacing"/>
        <w:rPr>
          <w:rFonts w:ascii="Arial" w:hAnsi="Arial" w:cs="Arial"/>
          <w:sz w:val="20"/>
          <w:szCs w:val="20"/>
        </w:rPr>
      </w:pPr>
    </w:p>
    <w:p w14:paraId="6C9B4EC6" w14:textId="1BF4EBFC" w:rsidR="00347CEE" w:rsidRPr="00A97B2F" w:rsidRDefault="00347CEE" w:rsidP="00347CEE">
      <w:pPr>
        <w:pStyle w:val="NoSpacing"/>
        <w:rPr>
          <w:rFonts w:ascii="Arial" w:hAnsi="Arial" w:cs="Arial"/>
          <w:b/>
          <w:sz w:val="20"/>
          <w:szCs w:val="20"/>
        </w:rPr>
      </w:pPr>
      <w:r w:rsidRPr="00A97B2F">
        <w:rPr>
          <w:rFonts w:ascii="Arial" w:hAnsi="Arial" w:cs="Arial"/>
          <w:b/>
          <w:sz w:val="20"/>
          <w:szCs w:val="20"/>
        </w:rPr>
        <w:t xml:space="preserve">Investigate Dedicated WAN Technologies and Providers  </w:t>
      </w:r>
    </w:p>
    <w:p w14:paraId="1D29EC8E" w14:textId="77777777" w:rsidR="00347CEE" w:rsidRPr="00A97B2F" w:rsidRDefault="00347CEE" w:rsidP="00347CEE">
      <w:pPr>
        <w:pStyle w:val="NoSpacing"/>
        <w:rPr>
          <w:rFonts w:ascii="Arial" w:hAnsi="Arial" w:cs="Arial"/>
          <w:sz w:val="20"/>
          <w:szCs w:val="20"/>
        </w:rPr>
      </w:pPr>
    </w:p>
    <w:p w14:paraId="6C64C957" w14:textId="25A708D4" w:rsidR="00347CEE" w:rsidRDefault="00347CEE" w:rsidP="00347CEE">
      <w:pPr>
        <w:pStyle w:val="NoSpacing"/>
        <w:rPr>
          <w:rFonts w:ascii="Arial" w:hAnsi="Arial" w:cs="Arial"/>
          <w:sz w:val="20"/>
          <w:szCs w:val="20"/>
        </w:rPr>
      </w:pPr>
      <w:r w:rsidRPr="00A97B2F">
        <w:rPr>
          <w:rFonts w:ascii="Arial" w:hAnsi="Arial" w:cs="Arial"/>
          <w:sz w:val="20"/>
          <w:szCs w:val="20"/>
        </w:rPr>
        <w:t xml:space="preserve">In Part 1, you will research basic characteristics of dedicated WAN technologies, and in </w:t>
      </w:r>
      <w:r w:rsidR="00196A7B">
        <w:rPr>
          <w:rFonts w:ascii="Arial" w:hAnsi="Arial" w:cs="Arial"/>
          <w:sz w:val="20"/>
          <w:szCs w:val="20"/>
        </w:rPr>
        <w:t>Part 2</w:t>
      </w:r>
      <w:r w:rsidRPr="00A97B2F">
        <w:rPr>
          <w:rFonts w:ascii="Arial" w:hAnsi="Arial" w:cs="Arial"/>
          <w:sz w:val="20"/>
          <w:szCs w:val="20"/>
        </w:rPr>
        <w:t>, you will discover providers that offer dedicated WAN services.</w:t>
      </w:r>
    </w:p>
    <w:p w14:paraId="718D12ED" w14:textId="77777777" w:rsidR="00347CEE" w:rsidRDefault="00347CEE" w:rsidP="00347CEE">
      <w:pPr>
        <w:pStyle w:val="NoSpacing"/>
        <w:rPr>
          <w:rFonts w:ascii="Arial" w:hAnsi="Arial" w:cs="Arial"/>
          <w:sz w:val="20"/>
          <w:szCs w:val="20"/>
        </w:rPr>
      </w:pPr>
    </w:p>
    <w:p w14:paraId="4C1C05E8" w14:textId="77777777" w:rsidR="00347CEE" w:rsidRDefault="00347CEE" w:rsidP="00347CEE">
      <w:pPr>
        <w:pStyle w:val="NoSpacing"/>
        <w:rPr>
          <w:rFonts w:ascii="Arial" w:hAnsi="Arial" w:cs="Arial"/>
          <w:sz w:val="20"/>
          <w:szCs w:val="20"/>
        </w:rPr>
      </w:pPr>
    </w:p>
    <w:p w14:paraId="6A1B8034" w14:textId="6CCD5070" w:rsidR="00347CEE" w:rsidRPr="00A97B2F" w:rsidRDefault="00196A7B" w:rsidP="00347CEE">
      <w:pPr>
        <w:pStyle w:val="NoSpacing"/>
        <w:rPr>
          <w:rFonts w:ascii="Arial" w:hAnsi="Arial" w:cs="Arial"/>
          <w:b/>
          <w:sz w:val="20"/>
          <w:szCs w:val="20"/>
        </w:rPr>
      </w:pPr>
      <w:r>
        <w:rPr>
          <w:rFonts w:ascii="Arial" w:hAnsi="Arial" w:cs="Arial"/>
          <w:b/>
          <w:sz w:val="20"/>
          <w:szCs w:val="20"/>
        </w:rPr>
        <w:t xml:space="preserve">Part 1: </w:t>
      </w:r>
      <w:r w:rsidR="00347CEE" w:rsidRPr="00A97B2F">
        <w:rPr>
          <w:rFonts w:ascii="Arial" w:hAnsi="Arial" w:cs="Arial"/>
          <w:b/>
          <w:sz w:val="20"/>
          <w:szCs w:val="20"/>
        </w:rPr>
        <w:t>Research WAN technology characteristics.</w:t>
      </w:r>
    </w:p>
    <w:p w14:paraId="3C122C73" w14:textId="77777777" w:rsidR="00347CEE" w:rsidRPr="00A97B2F" w:rsidRDefault="00347CEE" w:rsidP="00347CEE">
      <w:pPr>
        <w:pStyle w:val="NoSpacing"/>
        <w:rPr>
          <w:rFonts w:ascii="Arial" w:hAnsi="Arial" w:cs="Arial"/>
          <w:sz w:val="20"/>
          <w:szCs w:val="20"/>
        </w:rPr>
      </w:pPr>
    </w:p>
    <w:p w14:paraId="203FFE4A" w14:textId="77777777" w:rsidR="00347CEE" w:rsidRDefault="00347CEE" w:rsidP="00347CEE">
      <w:pPr>
        <w:pStyle w:val="NoSpacing"/>
        <w:rPr>
          <w:rFonts w:ascii="Arial" w:hAnsi="Arial" w:cs="Arial"/>
          <w:sz w:val="20"/>
          <w:szCs w:val="20"/>
        </w:rPr>
      </w:pPr>
      <w:r w:rsidRPr="00A97B2F">
        <w:rPr>
          <w:rFonts w:ascii="Arial" w:hAnsi="Arial" w:cs="Arial"/>
          <w:sz w:val="20"/>
          <w:szCs w:val="20"/>
        </w:rPr>
        <w:t>Use search engines and websites</w:t>
      </w:r>
      <w:r>
        <w:rPr>
          <w:rFonts w:ascii="Arial" w:hAnsi="Arial" w:cs="Arial"/>
          <w:sz w:val="20"/>
          <w:szCs w:val="20"/>
        </w:rPr>
        <w:t xml:space="preserve"> </w:t>
      </w:r>
      <w:r w:rsidRPr="00A97B2F">
        <w:rPr>
          <w:rFonts w:ascii="Arial" w:hAnsi="Arial" w:cs="Arial"/>
          <w:sz w:val="20"/>
          <w:szCs w:val="20"/>
        </w:rPr>
        <w:t>to research the following WAN technologies to complete the table below</w:t>
      </w:r>
    </w:p>
    <w:p w14:paraId="520B0D70" w14:textId="77777777" w:rsidR="00347CEE" w:rsidRDefault="00347CEE" w:rsidP="00347CEE">
      <w:pPr>
        <w:pStyle w:val="NoSpacing"/>
        <w:rPr>
          <w:rFonts w:ascii="Arial" w:hAnsi="Arial" w:cs="Arial"/>
          <w:sz w:val="20"/>
          <w:szCs w:val="20"/>
        </w:rPr>
      </w:pPr>
    </w:p>
    <w:p w14:paraId="0D0F5024" w14:textId="77777777" w:rsidR="00347CEE" w:rsidRDefault="00347CEE" w:rsidP="00347CEE">
      <w:pPr>
        <w:pStyle w:val="NoSpacing"/>
        <w:rPr>
          <w:rFonts w:ascii="Arial" w:hAnsi="Arial" w:cs="Arial"/>
          <w:sz w:val="20"/>
          <w:szCs w:val="20"/>
        </w:rPr>
      </w:pPr>
    </w:p>
    <w:p w14:paraId="7AA2AC2A" w14:textId="7A003A8C" w:rsidR="00347CEE" w:rsidRDefault="008733F0" w:rsidP="007A42C5">
      <w:pPr>
        <w:pStyle w:val="NoSpacing"/>
        <w:rPr>
          <w:rFonts w:ascii="Arial" w:hAnsi="Arial" w:cs="Arial"/>
          <w:noProof/>
          <w:sz w:val="20"/>
          <w:szCs w:val="20"/>
        </w:rPr>
      </w:pPr>
      <w:r>
        <w:rPr>
          <w:rFonts w:ascii="Arial" w:hAnsi="Arial" w:cs="Arial"/>
          <w:noProof/>
          <w:sz w:val="20"/>
          <w:szCs w:val="20"/>
        </w:rPr>
        <w:drawing>
          <wp:inline distT="0" distB="0" distL="0" distR="0" wp14:anchorId="75D2F681" wp14:editId="45EAE7C2">
            <wp:extent cx="5603839"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r="36779" b="33461"/>
                    <a:stretch/>
                  </pic:blipFill>
                  <pic:spPr bwMode="auto">
                    <a:xfrm>
                      <a:off x="0" y="0"/>
                      <a:ext cx="5624573" cy="3699814"/>
                    </a:xfrm>
                    <a:prstGeom prst="rect">
                      <a:avLst/>
                    </a:prstGeom>
                    <a:ln>
                      <a:noFill/>
                    </a:ln>
                    <a:extLst>
                      <a:ext uri="{53640926-AAD7-44D8-BBD7-CCE9431645EC}">
                        <a14:shadowObscured xmlns:a14="http://schemas.microsoft.com/office/drawing/2010/main"/>
                      </a:ext>
                    </a:extLst>
                  </pic:spPr>
                </pic:pic>
              </a:graphicData>
            </a:graphic>
          </wp:inline>
        </w:drawing>
      </w:r>
    </w:p>
    <w:p w14:paraId="7FE470B9" w14:textId="77777777" w:rsidR="007A42C5" w:rsidRPr="007A42C5" w:rsidRDefault="007A42C5" w:rsidP="007A42C5">
      <w:pPr>
        <w:pStyle w:val="NoSpacing"/>
        <w:rPr>
          <w:rFonts w:ascii="Arial" w:hAnsi="Arial" w:cs="Arial"/>
          <w:noProof/>
          <w:sz w:val="20"/>
          <w:szCs w:val="20"/>
        </w:rPr>
      </w:pPr>
    </w:p>
    <w:p w14:paraId="0FE38C60" w14:textId="4A424D88" w:rsidR="00196A7B" w:rsidRDefault="00196A7B" w:rsidP="00347CEE"/>
    <w:p w14:paraId="64DB5CA2" w14:textId="5FC9D165" w:rsidR="00196A7B" w:rsidRDefault="00196A7B" w:rsidP="00347CEE"/>
    <w:p w14:paraId="5C72FA50" w14:textId="28BC38AE" w:rsidR="006E2963" w:rsidRDefault="006E2963" w:rsidP="00347CEE"/>
    <w:p w14:paraId="57D72162" w14:textId="77777777" w:rsidR="006E2963" w:rsidRDefault="006E2963" w:rsidP="00347CEE"/>
    <w:p w14:paraId="449BF0AB" w14:textId="77777777" w:rsidR="00196A7B" w:rsidRDefault="00196A7B" w:rsidP="00347CEE"/>
    <w:p w14:paraId="4DB3CB0E" w14:textId="6772A919" w:rsidR="00347CEE" w:rsidRPr="009E12E2" w:rsidRDefault="00196A7B" w:rsidP="00347CEE">
      <w:pPr>
        <w:pStyle w:val="NoSpacing"/>
        <w:rPr>
          <w:rFonts w:ascii="Arial" w:hAnsi="Arial" w:cs="Arial"/>
          <w:b/>
          <w:sz w:val="20"/>
          <w:szCs w:val="20"/>
        </w:rPr>
      </w:pPr>
      <w:r>
        <w:rPr>
          <w:rFonts w:ascii="Arial" w:hAnsi="Arial" w:cs="Arial"/>
          <w:b/>
          <w:sz w:val="20"/>
          <w:szCs w:val="20"/>
        </w:rPr>
        <w:lastRenderedPageBreak/>
        <w:t xml:space="preserve">Part 2: </w:t>
      </w:r>
      <w:r w:rsidR="00347CEE" w:rsidRPr="009E12E2">
        <w:rPr>
          <w:rFonts w:ascii="Arial" w:hAnsi="Arial" w:cs="Arial"/>
          <w:b/>
          <w:sz w:val="20"/>
          <w:szCs w:val="20"/>
        </w:rPr>
        <w:t xml:space="preserve">Discover dedicated WAN technology service providers. </w:t>
      </w:r>
    </w:p>
    <w:p w14:paraId="0581C569" w14:textId="77777777" w:rsidR="00347CEE" w:rsidRPr="009E12E2" w:rsidRDefault="00347CEE" w:rsidP="00347CEE">
      <w:pPr>
        <w:pStyle w:val="NoSpacing"/>
        <w:rPr>
          <w:rFonts w:ascii="Arial" w:hAnsi="Arial" w:cs="Arial"/>
          <w:sz w:val="20"/>
          <w:szCs w:val="20"/>
        </w:rPr>
      </w:pPr>
    </w:p>
    <w:p w14:paraId="5E7F0125" w14:textId="77777777" w:rsidR="00347CEE" w:rsidRPr="009E12E2" w:rsidRDefault="00347CEE" w:rsidP="00347CEE">
      <w:pPr>
        <w:pStyle w:val="NoSpacing"/>
        <w:rPr>
          <w:rFonts w:ascii="Arial" w:hAnsi="Arial" w:cs="Arial"/>
          <w:sz w:val="20"/>
          <w:szCs w:val="20"/>
        </w:rPr>
      </w:pPr>
      <w:r w:rsidRPr="009E12E2">
        <w:rPr>
          <w:rFonts w:ascii="Arial" w:hAnsi="Arial" w:cs="Arial"/>
          <w:sz w:val="20"/>
          <w:szCs w:val="20"/>
        </w:rPr>
        <w:t xml:space="preserve">Navigate </w:t>
      </w:r>
      <w:hyperlink r:id="rId5" w:history="1">
        <w:r w:rsidRPr="009E12E2">
          <w:rPr>
            <w:rStyle w:val="Hyperlink"/>
            <w:rFonts w:ascii="Arial" w:hAnsi="Arial" w:cs="Arial"/>
            <w:sz w:val="20"/>
            <w:szCs w:val="20"/>
          </w:rPr>
          <w:t>https://www.telarus.com/suppliers/#</w:t>
        </w:r>
      </w:hyperlink>
      <w:r w:rsidRPr="009E12E2">
        <w:rPr>
          <w:rFonts w:ascii="Arial" w:hAnsi="Arial" w:cs="Arial"/>
          <w:sz w:val="20"/>
          <w:szCs w:val="20"/>
        </w:rPr>
        <w:t>. This webpage lists the Internet service provides that</w:t>
      </w:r>
      <w:r>
        <w:rPr>
          <w:rFonts w:ascii="Arial" w:hAnsi="Arial" w:cs="Arial"/>
          <w:sz w:val="20"/>
          <w:szCs w:val="20"/>
        </w:rPr>
        <w:t xml:space="preserve"> </w:t>
      </w:r>
      <w:r w:rsidRPr="009E12E2">
        <w:rPr>
          <w:rFonts w:ascii="Arial" w:hAnsi="Arial" w:cs="Arial"/>
          <w:sz w:val="20"/>
          <w:szCs w:val="20"/>
        </w:rPr>
        <w:t xml:space="preserve">partner with Telarus to provide automated real-time telecom pricing. </w:t>
      </w:r>
    </w:p>
    <w:p w14:paraId="495BC487" w14:textId="77777777" w:rsidR="00347CEE" w:rsidRDefault="00347CEE" w:rsidP="00347CEE">
      <w:pPr>
        <w:pStyle w:val="NoSpacing"/>
        <w:rPr>
          <w:rFonts w:ascii="Arial" w:hAnsi="Arial" w:cs="Arial"/>
          <w:sz w:val="20"/>
          <w:szCs w:val="20"/>
        </w:rPr>
      </w:pPr>
    </w:p>
    <w:p w14:paraId="608F51F2" w14:textId="77777777" w:rsidR="00347CEE" w:rsidRDefault="00347CEE" w:rsidP="00347CEE">
      <w:pPr>
        <w:pStyle w:val="NoSpacing"/>
        <w:rPr>
          <w:rFonts w:ascii="Arial" w:hAnsi="Arial" w:cs="Arial"/>
          <w:sz w:val="20"/>
          <w:szCs w:val="20"/>
        </w:rPr>
      </w:pPr>
      <w:r w:rsidRPr="009E12E2">
        <w:rPr>
          <w:rFonts w:ascii="Arial" w:hAnsi="Arial" w:cs="Arial"/>
          <w:sz w:val="20"/>
          <w:szCs w:val="20"/>
        </w:rPr>
        <w:t xml:space="preserve">Click the links to the various services offered. </w:t>
      </w:r>
    </w:p>
    <w:p w14:paraId="7547A81F" w14:textId="77777777" w:rsidR="00347CEE" w:rsidRDefault="00347CEE" w:rsidP="00347CEE">
      <w:pPr>
        <w:pStyle w:val="NoSpacing"/>
        <w:rPr>
          <w:rFonts w:ascii="Arial" w:hAnsi="Arial" w:cs="Arial"/>
          <w:sz w:val="20"/>
          <w:szCs w:val="20"/>
        </w:rPr>
      </w:pPr>
    </w:p>
    <w:p w14:paraId="5909AD17" w14:textId="77777777" w:rsidR="00347CEE" w:rsidRDefault="00347CEE" w:rsidP="00347CEE">
      <w:pPr>
        <w:pStyle w:val="NoSpacing"/>
        <w:rPr>
          <w:rFonts w:ascii="Arial" w:hAnsi="Arial" w:cs="Arial"/>
          <w:sz w:val="20"/>
          <w:szCs w:val="20"/>
        </w:rPr>
      </w:pPr>
      <w:r w:rsidRPr="009E12E2">
        <w:rPr>
          <w:rFonts w:ascii="Arial" w:hAnsi="Arial" w:cs="Arial"/>
          <w:sz w:val="20"/>
          <w:szCs w:val="20"/>
        </w:rPr>
        <w:t>Complete the table below by identifying each service provider’s dedicated WAN services, based on the information provided on the website. Use the extra lines provided in the table to record additional service providers.</w:t>
      </w:r>
    </w:p>
    <w:p w14:paraId="634220B2" w14:textId="77777777" w:rsidR="00347CEE" w:rsidRDefault="00347CEE" w:rsidP="00347CEE">
      <w:pPr>
        <w:pStyle w:val="NoSpacing"/>
        <w:rPr>
          <w:rFonts w:ascii="Arial" w:hAnsi="Arial" w:cs="Arial"/>
          <w:sz w:val="20"/>
          <w:szCs w:val="20"/>
        </w:rPr>
      </w:pPr>
    </w:p>
    <w:p w14:paraId="7AED4898" w14:textId="77777777" w:rsidR="00347CEE" w:rsidRDefault="00347CEE" w:rsidP="00347CEE">
      <w:pPr>
        <w:pStyle w:val="NoSpacing"/>
        <w:rPr>
          <w:rFonts w:ascii="Arial" w:hAnsi="Arial" w:cs="Arial"/>
          <w:sz w:val="20"/>
          <w:szCs w:val="20"/>
        </w:rPr>
      </w:pPr>
    </w:p>
    <w:p w14:paraId="7C06D9B0" w14:textId="71E23291" w:rsidR="00347CEE" w:rsidRDefault="006E2963" w:rsidP="00347CEE">
      <w:pPr>
        <w:pStyle w:val="NoSpacing"/>
        <w:jc w:val="center"/>
        <w:rPr>
          <w:rFonts w:ascii="Arial" w:hAnsi="Arial" w:cs="Arial"/>
          <w:sz w:val="20"/>
          <w:szCs w:val="20"/>
        </w:rPr>
      </w:pPr>
      <w:r>
        <w:rPr>
          <w:rFonts w:ascii="Arial" w:hAnsi="Arial" w:cs="Arial"/>
          <w:noProof/>
          <w:sz w:val="20"/>
          <w:szCs w:val="20"/>
        </w:rPr>
        <w:drawing>
          <wp:inline distT="0" distB="0" distL="0" distR="0" wp14:anchorId="0DBACCAE" wp14:editId="75A5A4DE">
            <wp:extent cx="5162789"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cstate="print">
                      <a:extLst>
                        <a:ext uri="{28A0092B-C50C-407E-A947-70E740481C1C}">
                          <a14:useLocalDpi xmlns:a14="http://schemas.microsoft.com/office/drawing/2010/main" val="0"/>
                        </a:ext>
                      </a:extLst>
                    </a:blip>
                    <a:srcRect r="33173" b="28590"/>
                    <a:stretch/>
                  </pic:blipFill>
                  <pic:spPr bwMode="auto">
                    <a:xfrm>
                      <a:off x="0" y="0"/>
                      <a:ext cx="5171017" cy="3453545"/>
                    </a:xfrm>
                    <a:prstGeom prst="rect">
                      <a:avLst/>
                    </a:prstGeom>
                    <a:ln>
                      <a:noFill/>
                    </a:ln>
                    <a:extLst>
                      <a:ext uri="{53640926-AAD7-44D8-BBD7-CCE9431645EC}">
                        <a14:shadowObscured xmlns:a14="http://schemas.microsoft.com/office/drawing/2010/main"/>
                      </a:ext>
                    </a:extLst>
                  </pic:spPr>
                </pic:pic>
              </a:graphicData>
            </a:graphic>
          </wp:inline>
        </w:drawing>
      </w:r>
    </w:p>
    <w:p w14:paraId="2DDA397D" w14:textId="77777777" w:rsidR="00347CEE" w:rsidRDefault="00347CEE" w:rsidP="00347CEE">
      <w:pPr>
        <w:pStyle w:val="NoSpacing"/>
        <w:rPr>
          <w:rFonts w:ascii="Arial" w:hAnsi="Arial" w:cs="Arial"/>
          <w:sz w:val="20"/>
          <w:szCs w:val="20"/>
        </w:rPr>
      </w:pPr>
    </w:p>
    <w:p w14:paraId="27DC3053" w14:textId="77777777" w:rsidR="00347CEE" w:rsidRPr="009E12E2" w:rsidRDefault="00347CEE" w:rsidP="00347CEE">
      <w:pPr>
        <w:pStyle w:val="NoSpacing"/>
        <w:rPr>
          <w:rFonts w:ascii="Arial" w:hAnsi="Arial" w:cs="Arial"/>
          <w:sz w:val="20"/>
          <w:szCs w:val="20"/>
        </w:rPr>
      </w:pPr>
    </w:p>
    <w:p w14:paraId="2C809666" w14:textId="77777777" w:rsidR="00785A83" w:rsidRDefault="00785A83"/>
    <w:sectPr w:rsidR="0078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3Mzc3NTY1N7I0MDFU0lEKTi0uzszPAykwqgUAk4328iwAAAA="/>
  </w:docVars>
  <w:rsids>
    <w:rsidRoot w:val="00156A20"/>
    <w:rsid w:val="000A581E"/>
    <w:rsid w:val="00156A20"/>
    <w:rsid w:val="00196A7B"/>
    <w:rsid w:val="00347CEE"/>
    <w:rsid w:val="003B2C6D"/>
    <w:rsid w:val="003C70B6"/>
    <w:rsid w:val="0066691C"/>
    <w:rsid w:val="006920F2"/>
    <w:rsid w:val="006E2963"/>
    <w:rsid w:val="006F336C"/>
    <w:rsid w:val="00703DC1"/>
    <w:rsid w:val="007537DF"/>
    <w:rsid w:val="00785A83"/>
    <w:rsid w:val="007A42C5"/>
    <w:rsid w:val="007D2958"/>
    <w:rsid w:val="007D6F87"/>
    <w:rsid w:val="008733F0"/>
    <w:rsid w:val="0094002B"/>
    <w:rsid w:val="00A76D06"/>
    <w:rsid w:val="00AF09B3"/>
    <w:rsid w:val="00BC0A5C"/>
    <w:rsid w:val="00C53912"/>
    <w:rsid w:val="00D754F5"/>
    <w:rsid w:val="00D77B4B"/>
    <w:rsid w:val="00E832A1"/>
    <w:rsid w:val="00F2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170C"/>
  <w15:chartTrackingRefBased/>
  <w15:docId w15:val="{8E474D66-487B-4018-B614-84FBE1E2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A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7CEE"/>
    <w:pPr>
      <w:spacing w:after="0" w:line="240" w:lineRule="auto"/>
    </w:pPr>
  </w:style>
  <w:style w:type="character" w:styleId="Hyperlink">
    <w:name w:val="Hyperlink"/>
    <w:basedOn w:val="DefaultParagraphFont"/>
    <w:uiPriority w:val="99"/>
    <w:unhideWhenUsed/>
    <w:rsid w:val="00347CEE"/>
    <w:rPr>
      <w:color w:val="0563C1" w:themeColor="hyperlink"/>
      <w:u w:val="single"/>
    </w:rPr>
  </w:style>
  <w:style w:type="paragraph" w:styleId="BodyText">
    <w:name w:val="Body Text"/>
    <w:basedOn w:val="Normal"/>
    <w:link w:val="BodyTextChar"/>
    <w:rsid w:val="00196A7B"/>
    <w:pPr>
      <w:widowControl w:val="0"/>
    </w:pPr>
    <w:rPr>
      <w:snapToGrid w:val="0"/>
      <w:color w:val="000000"/>
      <w:szCs w:val="20"/>
    </w:rPr>
  </w:style>
  <w:style w:type="character" w:customStyle="1" w:styleId="BodyTextChar">
    <w:name w:val="Body Text Char"/>
    <w:basedOn w:val="DefaultParagraphFont"/>
    <w:link w:val="BodyText"/>
    <w:rsid w:val="00196A7B"/>
    <w:rPr>
      <w:rFonts w:ascii="Times New Roman" w:eastAsia="Times New Roman" w:hAnsi="Times New Roman" w:cs="Times New Roman"/>
      <w:snapToGrid w:val="0"/>
      <w:color w:val="000000"/>
      <w:sz w:val="24"/>
      <w:szCs w:val="20"/>
    </w:rPr>
  </w:style>
  <w:style w:type="character" w:styleId="FollowedHyperlink">
    <w:name w:val="FollowedHyperlink"/>
    <w:basedOn w:val="DefaultParagraphFont"/>
    <w:uiPriority w:val="99"/>
    <w:semiHidden/>
    <w:unhideWhenUsed/>
    <w:rsid w:val="008733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telarus.com/supplier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Sridhar Renangi</cp:lastModifiedBy>
  <cp:revision>13</cp:revision>
  <dcterms:created xsi:type="dcterms:W3CDTF">2019-03-02T20:24:00Z</dcterms:created>
  <dcterms:modified xsi:type="dcterms:W3CDTF">2022-11-15T06:00:00Z</dcterms:modified>
</cp:coreProperties>
</file>