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721A" w14:textId="7B663DFC" w:rsidR="00C925FC" w:rsidRPr="002E0A9C" w:rsidRDefault="00C925FC" w:rsidP="00C925FC">
      <w:pPr>
        <w:pStyle w:val="BodyText"/>
        <w:jc w:val="center"/>
        <w:rPr>
          <w:rFonts w:ascii="Arial" w:hAnsi="Arial" w:cs="Arial"/>
          <w:b/>
          <w:szCs w:val="24"/>
        </w:rPr>
      </w:pPr>
      <w:r>
        <w:rPr>
          <w:rFonts w:ascii="Arial" w:hAnsi="Arial" w:cs="Arial"/>
          <w:b/>
          <w:szCs w:val="24"/>
        </w:rPr>
        <w:t>IFT 4</w:t>
      </w:r>
      <w:r w:rsidR="008A5EE6">
        <w:rPr>
          <w:rFonts w:ascii="Arial" w:hAnsi="Arial" w:cs="Arial"/>
          <w:b/>
          <w:szCs w:val="24"/>
        </w:rPr>
        <w:t>66</w:t>
      </w:r>
      <w:r w:rsidRPr="002E0A9C">
        <w:rPr>
          <w:rFonts w:ascii="Arial" w:hAnsi="Arial" w:cs="Arial"/>
          <w:b/>
          <w:szCs w:val="24"/>
        </w:rPr>
        <w:t xml:space="preserve"> </w:t>
      </w:r>
      <w:r>
        <w:rPr>
          <w:rFonts w:ascii="Arial" w:hAnsi="Arial" w:cs="Arial"/>
          <w:b/>
          <w:szCs w:val="24"/>
        </w:rPr>
        <w:t>Advanced Computer Networks</w:t>
      </w:r>
      <w:r w:rsidRPr="002E0A9C">
        <w:rPr>
          <w:rFonts w:ascii="Arial" w:hAnsi="Arial" w:cs="Arial"/>
          <w:b/>
          <w:szCs w:val="24"/>
        </w:rPr>
        <w:br/>
      </w:r>
    </w:p>
    <w:p w14:paraId="54EE2CA8" w14:textId="6117DD6E" w:rsidR="00C925FC" w:rsidRPr="00196A7B" w:rsidRDefault="00C925FC" w:rsidP="00C925FC">
      <w:pPr>
        <w:pStyle w:val="NoSpacing"/>
        <w:jc w:val="center"/>
        <w:rPr>
          <w:rFonts w:ascii="Arial" w:hAnsi="Arial" w:cs="Arial"/>
          <w:b/>
          <w:sz w:val="24"/>
          <w:szCs w:val="24"/>
        </w:rPr>
      </w:pPr>
      <w:r w:rsidRPr="00196A7B">
        <w:rPr>
          <w:rFonts w:ascii="Arial" w:hAnsi="Arial" w:cs="Arial"/>
          <w:b/>
          <w:sz w:val="24"/>
          <w:szCs w:val="24"/>
        </w:rPr>
        <w:t xml:space="preserve">Lab </w:t>
      </w:r>
      <w:r w:rsidR="007E312E">
        <w:rPr>
          <w:rFonts w:ascii="Arial" w:hAnsi="Arial" w:cs="Arial"/>
          <w:b/>
          <w:sz w:val="24"/>
          <w:szCs w:val="24"/>
        </w:rPr>
        <w:t>30</w:t>
      </w:r>
      <w:r w:rsidRPr="00196A7B">
        <w:rPr>
          <w:rFonts w:ascii="Arial" w:hAnsi="Arial" w:cs="Arial"/>
          <w:b/>
          <w:sz w:val="24"/>
          <w:szCs w:val="24"/>
        </w:rPr>
        <w:br/>
      </w:r>
      <w:r>
        <w:rPr>
          <w:rFonts w:ascii="Arial" w:hAnsi="Arial" w:cs="Arial"/>
          <w:b/>
          <w:sz w:val="24"/>
          <w:szCs w:val="24"/>
        </w:rPr>
        <w:t>WAN – Simple WAN serial connection</w:t>
      </w:r>
    </w:p>
    <w:p w14:paraId="5034015F" w14:textId="77777777" w:rsidR="00C925FC" w:rsidRPr="002E0A9C" w:rsidRDefault="00C925FC" w:rsidP="00C925FC">
      <w:pPr>
        <w:pStyle w:val="BodyText"/>
        <w:rPr>
          <w:rFonts w:ascii="Arial" w:hAnsi="Arial" w:cs="Arial"/>
          <w:szCs w:val="24"/>
        </w:rPr>
      </w:pPr>
    </w:p>
    <w:p w14:paraId="6B1F5BB4" w14:textId="63DC321F" w:rsidR="00C925FC" w:rsidRDefault="00C925FC" w:rsidP="00C925FC">
      <w:pPr>
        <w:pStyle w:val="Default"/>
        <w:jc w:val="center"/>
      </w:pPr>
      <w:r w:rsidRPr="00610828">
        <w:rPr>
          <w:sz w:val="22"/>
          <w:szCs w:val="22"/>
        </w:rPr>
        <w:t>After you complete each step, put a ‘√’ or ‘x’ in the completed box</w:t>
      </w:r>
      <w:r>
        <w:rPr>
          <w:sz w:val="22"/>
          <w:szCs w:val="22"/>
        </w:rPr>
        <w:br/>
      </w:r>
    </w:p>
    <w:p w14:paraId="695E69CF" w14:textId="078096A1" w:rsidR="00911DCB" w:rsidRPr="00C925FC" w:rsidRDefault="00C925FC" w:rsidP="00911DCB">
      <w:pPr>
        <w:pStyle w:val="Default"/>
        <w:rPr>
          <w:b/>
          <w:sz w:val="20"/>
          <w:szCs w:val="20"/>
        </w:rPr>
      </w:pPr>
      <w:r w:rsidRPr="00C925FC">
        <w:rPr>
          <w:b/>
          <w:sz w:val="20"/>
          <w:szCs w:val="20"/>
        </w:rPr>
        <w:t>Objectives</w:t>
      </w:r>
    </w:p>
    <w:p w14:paraId="660E0B01" w14:textId="18AF2D1A" w:rsidR="00911DCB" w:rsidRPr="00911DCB" w:rsidRDefault="00911DCB" w:rsidP="00911DCB">
      <w:pPr>
        <w:pStyle w:val="NoSpacing"/>
        <w:numPr>
          <w:ilvl w:val="0"/>
          <w:numId w:val="3"/>
        </w:numPr>
        <w:ind w:left="360"/>
        <w:rPr>
          <w:rFonts w:ascii="Arial" w:hAnsi="Arial" w:cs="Arial"/>
          <w:sz w:val="20"/>
          <w:szCs w:val="20"/>
        </w:rPr>
      </w:pPr>
      <w:r w:rsidRPr="00911DCB">
        <w:rPr>
          <w:rFonts w:ascii="Arial" w:hAnsi="Arial" w:cs="Arial"/>
          <w:sz w:val="20"/>
          <w:szCs w:val="20"/>
        </w:rPr>
        <w:t xml:space="preserve">Configure and verify a basic WAN serial connection. </w:t>
      </w:r>
    </w:p>
    <w:p w14:paraId="43C91947" w14:textId="682B8EA4" w:rsidR="00911DCB" w:rsidRPr="00911DCB" w:rsidRDefault="00911DCB" w:rsidP="00911DCB">
      <w:pPr>
        <w:pStyle w:val="NoSpacing"/>
        <w:numPr>
          <w:ilvl w:val="0"/>
          <w:numId w:val="3"/>
        </w:numPr>
        <w:ind w:left="360"/>
        <w:rPr>
          <w:rFonts w:ascii="Arial" w:hAnsi="Arial" w:cs="Arial"/>
          <w:sz w:val="20"/>
          <w:szCs w:val="20"/>
        </w:rPr>
      </w:pPr>
      <w:r w:rsidRPr="00911DCB">
        <w:rPr>
          <w:rFonts w:ascii="Arial" w:hAnsi="Arial" w:cs="Arial"/>
          <w:sz w:val="20"/>
          <w:szCs w:val="20"/>
        </w:rPr>
        <w:t xml:space="preserve">Troubleshoot WAN implementation issues. </w:t>
      </w:r>
    </w:p>
    <w:p w14:paraId="14DB928F" w14:textId="4CE51DAF" w:rsidR="00911DCB" w:rsidRPr="00911DCB" w:rsidRDefault="00911DCB" w:rsidP="00911DCB">
      <w:pPr>
        <w:pStyle w:val="NoSpacing"/>
        <w:numPr>
          <w:ilvl w:val="0"/>
          <w:numId w:val="3"/>
        </w:numPr>
        <w:ind w:left="360"/>
        <w:rPr>
          <w:rFonts w:ascii="Arial" w:hAnsi="Arial" w:cs="Arial"/>
          <w:sz w:val="20"/>
          <w:szCs w:val="20"/>
        </w:rPr>
      </w:pPr>
      <w:r w:rsidRPr="00911DCB">
        <w:rPr>
          <w:rFonts w:ascii="Arial" w:hAnsi="Arial" w:cs="Arial"/>
          <w:sz w:val="20"/>
          <w:szCs w:val="20"/>
        </w:rPr>
        <w:t xml:space="preserve">Configure and verify a PPP connection between Cisco routers. </w:t>
      </w:r>
    </w:p>
    <w:p w14:paraId="30000BF0" w14:textId="59FE6BC7" w:rsidR="00911DCB" w:rsidRDefault="00911DCB"/>
    <w:p w14:paraId="55EF0BB1" w14:textId="1D7F2419" w:rsidR="00911DCB" w:rsidRPr="00C925FC" w:rsidRDefault="00C925FC" w:rsidP="00C925FC">
      <w:pPr>
        <w:pStyle w:val="ListParagraph"/>
        <w:numPr>
          <w:ilvl w:val="0"/>
          <w:numId w:val="4"/>
        </w:numPr>
        <w:ind w:left="360"/>
        <w:rPr>
          <w:rFonts w:ascii="Arial" w:hAnsi="Arial" w:cs="Arial"/>
          <w:sz w:val="20"/>
          <w:szCs w:val="20"/>
        </w:rPr>
      </w:pPr>
      <w:r w:rsidRPr="00C925FC">
        <w:rPr>
          <w:rFonts w:ascii="Arial" w:hAnsi="Arial" w:cs="Arial"/>
          <w:sz w:val="20"/>
          <w:szCs w:val="20"/>
        </w:rPr>
        <w:t>Setup the following topology in packet tracer</w:t>
      </w:r>
    </w:p>
    <w:p w14:paraId="27AF9BFA" w14:textId="76B04F82" w:rsidR="00911DCB" w:rsidRDefault="00C925FC" w:rsidP="00C925FC">
      <w:pPr>
        <w:jc w:val="center"/>
      </w:pPr>
      <w:r>
        <w:rPr>
          <w:noProof/>
        </w:rPr>
        <w:drawing>
          <wp:anchor distT="0" distB="0" distL="114300" distR="114300" simplePos="0" relativeHeight="251660288" behindDoc="1" locked="0" layoutInCell="1" allowOverlap="1" wp14:anchorId="779AEC4F" wp14:editId="02005053">
            <wp:simplePos x="0" y="0"/>
            <wp:positionH relativeFrom="column">
              <wp:posOffset>590550</wp:posOffset>
            </wp:positionH>
            <wp:positionV relativeFrom="paragraph">
              <wp:posOffset>5080</wp:posOffset>
            </wp:positionV>
            <wp:extent cx="5181041" cy="1552575"/>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041"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211013" w14:textId="09B54C77" w:rsidR="00911DCB" w:rsidRDefault="00911DCB"/>
    <w:p w14:paraId="36B46F13" w14:textId="7E2B51A2" w:rsidR="00C925FC" w:rsidRDefault="00C925FC"/>
    <w:p w14:paraId="2973E8E3" w14:textId="301A0E1C" w:rsidR="00C925FC" w:rsidRDefault="00C925FC" w:rsidP="00911DCB">
      <w:pPr>
        <w:pStyle w:val="NoSpacing"/>
        <w:rPr>
          <w:rFonts w:ascii="Arial" w:hAnsi="Arial" w:cs="Arial"/>
          <w:sz w:val="20"/>
          <w:szCs w:val="20"/>
        </w:rPr>
      </w:pPr>
    </w:p>
    <w:p w14:paraId="25A45849" w14:textId="111BBD97" w:rsidR="00C925FC" w:rsidRDefault="00C925FC" w:rsidP="00911DCB">
      <w:pPr>
        <w:pStyle w:val="NoSpacing"/>
        <w:rPr>
          <w:rFonts w:ascii="Arial" w:hAnsi="Arial" w:cs="Arial"/>
          <w:sz w:val="20"/>
          <w:szCs w:val="20"/>
        </w:rPr>
      </w:pPr>
    </w:p>
    <w:p w14:paraId="04F2DE27" w14:textId="63851BD6" w:rsidR="00C925FC" w:rsidRDefault="00C925FC" w:rsidP="00911DCB">
      <w:pPr>
        <w:pStyle w:val="NoSpacing"/>
        <w:rPr>
          <w:rFonts w:ascii="Arial" w:hAnsi="Arial" w:cs="Arial"/>
          <w:sz w:val="20"/>
          <w:szCs w:val="20"/>
        </w:rPr>
      </w:pPr>
    </w:p>
    <w:p w14:paraId="0145F935" w14:textId="022C0C77" w:rsidR="00C925FC" w:rsidRDefault="00C925FC" w:rsidP="00911DCB">
      <w:pPr>
        <w:pStyle w:val="NoSpacing"/>
        <w:rPr>
          <w:rFonts w:ascii="Arial" w:hAnsi="Arial" w:cs="Arial"/>
          <w:sz w:val="20"/>
          <w:szCs w:val="20"/>
        </w:rPr>
      </w:pPr>
    </w:p>
    <w:p w14:paraId="3B6A8BC8" w14:textId="105DC724" w:rsidR="00C925FC" w:rsidRDefault="00766288" w:rsidP="00911DCB">
      <w:pPr>
        <w:pStyle w:val="NoSpacing"/>
        <w:rPr>
          <w:rFonts w:ascii="Arial" w:hAnsi="Arial" w:cs="Arial"/>
          <w:sz w:val="20"/>
          <w:szCs w:val="20"/>
        </w:rPr>
      </w:pPr>
      <w:r w:rsidRPr="002E0A9C">
        <w:rPr>
          <w:rFonts w:ascii="Arial" w:hAnsi="Arial" w:cs="Arial"/>
          <w:b/>
          <w:noProof/>
          <w:sz w:val="20"/>
          <w:szCs w:val="20"/>
        </w:rPr>
        <w:drawing>
          <wp:anchor distT="0" distB="0" distL="114300" distR="114300" simplePos="0" relativeHeight="251659264" behindDoc="1" locked="0" layoutInCell="1" allowOverlap="1" wp14:anchorId="2F4C1E91" wp14:editId="3AF0EBAE">
            <wp:simplePos x="0" y="0"/>
            <wp:positionH relativeFrom="margin">
              <wp:posOffset>2676207</wp:posOffset>
            </wp:positionH>
            <wp:positionV relativeFrom="paragraph">
              <wp:posOffset>121920</wp:posOffset>
            </wp:positionV>
            <wp:extent cx="1104900" cy="4216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4884FF" w14:textId="7214D790" w:rsidR="00C925FC" w:rsidRPr="00766288" w:rsidRDefault="00766288" w:rsidP="00911DCB">
      <w:pPr>
        <w:pStyle w:val="NoSpacing"/>
        <w:rPr>
          <w:rFonts w:ascii="Arial" w:hAnsi="Arial" w:cs="Arial"/>
          <w:sz w:val="52"/>
          <w:szCs w:val="52"/>
        </w:rPr>
      </w:pPr>
      <w:r>
        <w:rPr>
          <w:rFonts w:ascii="Arial" w:hAnsi="Arial" w:cs="Arial"/>
          <w:sz w:val="20"/>
          <w:szCs w:val="20"/>
        </w:rPr>
        <w:t xml:space="preserve">                                                                                                    </w:t>
      </w:r>
      <w:r w:rsidRPr="00766288">
        <w:rPr>
          <w:rFonts w:ascii="Arial" w:hAnsi="Arial" w:cs="Arial"/>
          <w:sz w:val="52"/>
          <w:szCs w:val="52"/>
        </w:rPr>
        <w:sym w:font="Wingdings" w:char="F0FC"/>
      </w:r>
      <w:r w:rsidRPr="00766288">
        <w:rPr>
          <w:rFonts w:ascii="Arial" w:hAnsi="Arial" w:cs="Arial"/>
          <w:sz w:val="52"/>
          <w:szCs w:val="52"/>
        </w:rPr>
        <w:t xml:space="preserve">                                                                                </w:t>
      </w:r>
    </w:p>
    <w:p w14:paraId="468F76A6" w14:textId="77777777" w:rsidR="00766288" w:rsidRDefault="00766288" w:rsidP="00911DCB">
      <w:pPr>
        <w:pStyle w:val="NoSpacing"/>
        <w:rPr>
          <w:rFonts w:ascii="Arial" w:hAnsi="Arial" w:cs="Arial"/>
          <w:sz w:val="20"/>
          <w:szCs w:val="20"/>
        </w:rPr>
      </w:pPr>
    </w:p>
    <w:p w14:paraId="5B3C1014" w14:textId="12A81447" w:rsidR="00911DCB" w:rsidRPr="00911DCB" w:rsidRDefault="00911DCB" w:rsidP="00C925FC">
      <w:pPr>
        <w:pStyle w:val="NoSpacing"/>
        <w:numPr>
          <w:ilvl w:val="0"/>
          <w:numId w:val="4"/>
        </w:numPr>
        <w:ind w:left="360"/>
        <w:rPr>
          <w:rFonts w:ascii="Arial" w:hAnsi="Arial" w:cs="Arial"/>
          <w:sz w:val="20"/>
          <w:szCs w:val="20"/>
        </w:rPr>
      </w:pPr>
      <w:r w:rsidRPr="00911DCB">
        <w:rPr>
          <w:rFonts w:ascii="Arial" w:hAnsi="Arial" w:cs="Arial"/>
          <w:sz w:val="20"/>
          <w:szCs w:val="20"/>
        </w:rPr>
        <w:t>Open a HyperTerminal session on each PC and establish a session to the respective router</w:t>
      </w:r>
      <w:r>
        <w:rPr>
          <w:rFonts w:ascii="Arial" w:hAnsi="Arial" w:cs="Arial"/>
          <w:sz w:val="20"/>
          <w:szCs w:val="20"/>
        </w:rPr>
        <w:t xml:space="preserve"> and type the following commands</w:t>
      </w:r>
    </w:p>
    <w:p w14:paraId="74256FB9" w14:textId="77777777" w:rsidR="00911DCB" w:rsidRDefault="00911DCB"/>
    <w:p w14:paraId="6FD9DBF0" w14:textId="3E631924" w:rsidR="00911DCB" w:rsidRDefault="00911DCB" w:rsidP="00F30143">
      <w:pPr>
        <w:jc w:val="center"/>
      </w:pPr>
      <w:r>
        <w:rPr>
          <w:noProof/>
        </w:rPr>
        <w:drawing>
          <wp:inline distT="0" distB="0" distL="0" distR="0" wp14:anchorId="1CA6D7D0" wp14:editId="7943F035">
            <wp:extent cx="540067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209800"/>
                    </a:xfrm>
                    <a:prstGeom prst="rect">
                      <a:avLst/>
                    </a:prstGeom>
                    <a:noFill/>
                    <a:ln>
                      <a:noFill/>
                    </a:ln>
                  </pic:spPr>
                </pic:pic>
              </a:graphicData>
            </a:graphic>
          </wp:inline>
        </w:drawing>
      </w:r>
    </w:p>
    <w:p w14:paraId="7DF6695A" w14:textId="71CC693F" w:rsidR="00911DCB" w:rsidRDefault="00F30143">
      <w:r w:rsidRPr="002E0A9C">
        <w:rPr>
          <w:rFonts w:ascii="Arial" w:hAnsi="Arial" w:cs="Arial"/>
          <w:b/>
          <w:noProof/>
          <w:sz w:val="20"/>
          <w:szCs w:val="20"/>
        </w:rPr>
        <w:drawing>
          <wp:anchor distT="0" distB="0" distL="114300" distR="114300" simplePos="0" relativeHeight="251662336" behindDoc="1" locked="0" layoutInCell="1" allowOverlap="1" wp14:anchorId="5D9E6C31" wp14:editId="2A4CAC88">
            <wp:simplePos x="0" y="0"/>
            <wp:positionH relativeFrom="margin">
              <wp:posOffset>2676525</wp:posOffset>
            </wp:positionH>
            <wp:positionV relativeFrom="paragraph">
              <wp:posOffset>50800</wp:posOffset>
            </wp:positionV>
            <wp:extent cx="1104900" cy="4216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66288">
        <w:t xml:space="preserve">                                                                                                               </w:t>
      </w:r>
      <w:r w:rsidR="00766288" w:rsidRPr="00766288">
        <w:rPr>
          <w:rFonts w:ascii="Arial" w:hAnsi="Arial" w:cs="Arial"/>
          <w:sz w:val="52"/>
          <w:szCs w:val="52"/>
        </w:rPr>
        <w:sym w:font="Wingdings" w:char="F0FC"/>
      </w:r>
    </w:p>
    <w:p w14:paraId="0BD1DF44" w14:textId="26A7BA50" w:rsidR="00911DCB" w:rsidRDefault="00911DCB"/>
    <w:p w14:paraId="37F514F5" w14:textId="5031DB96" w:rsidR="00911DCB" w:rsidRDefault="00911DCB"/>
    <w:p w14:paraId="0C4B5612" w14:textId="121B9A3B" w:rsidR="00911DCB" w:rsidRPr="00E72645" w:rsidRDefault="00F30143" w:rsidP="00E72645">
      <w:pPr>
        <w:pStyle w:val="ListParagraph"/>
        <w:numPr>
          <w:ilvl w:val="0"/>
          <w:numId w:val="4"/>
        </w:numPr>
        <w:ind w:left="360"/>
        <w:rPr>
          <w:rFonts w:ascii="Arial" w:hAnsi="Arial" w:cs="Arial"/>
          <w:sz w:val="20"/>
          <w:szCs w:val="20"/>
        </w:rPr>
      </w:pPr>
      <w:r w:rsidRPr="00E72645">
        <w:rPr>
          <w:rFonts w:ascii="Arial" w:hAnsi="Arial" w:cs="Arial"/>
          <w:sz w:val="20"/>
          <w:szCs w:val="20"/>
        </w:rPr>
        <w:t xml:space="preserve">Now repeat for </w:t>
      </w:r>
      <w:r w:rsidR="00E72645" w:rsidRPr="00E72645">
        <w:rPr>
          <w:rFonts w:ascii="Arial" w:hAnsi="Arial" w:cs="Arial"/>
          <w:sz w:val="20"/>
          <w:szCs w:val="20"/>
        </w:rPr>
        <w:t>the same process for the second router (as below)</w:t>
      </w:r>
      <w:r w:rsidR="00E72645" w:rsidRPr="00E72645">
        <w:rPr>
          <w:rFonts w:ascii="Arial" w:hAnsi="Arial" w:cs="Arial"/>
          <w:sz w:val="20"/>
          <w:szCs w:val="20"/>
        </w:rPr>
        <w:br/>
      </w:r>
    </w:p>
    <w:p w14:paraId="753703E5" w14:textId="4A82FAD4" w:rsidR="00911DCB" w:rsidRDefault="00911DCB" w:rsidP="00E72645">
      <w:pPr>
        <w:jc w:val="center"/>
      </w:pPr>
      <w:r>
        <w:rPr>
          <w:noProof/>
        </w:rPr>
        <w:drawing>
          <wp:inline distT="0" distB="0" distL="0" distR="0" wp14:anchorId="22DCACD7" wp14:editId="53A3EEB4">
            <wp:extent cx="53625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1743075"/>
                    </a:xfrm>
                    <a:prstGeom prst="rect">
                      <a:avLst/>
                    </a:prstGeom>
                    <a:noFill/>
                    <a:ln>
                      <a:noFill/>
                    </a:ln>
                  </pic:spPr>
                </pic:pic>
              </a:graphicData>
            </a:graphic>
          </wp:inline>
        </w:drawing>
      </w:r>
    </w:p>
    <w:p w14:paraId="22A47E7C" w14:textId="2FD2E9EB" w:rsidR="00E72645" w:rsidRPr="00766288" w:rsidRDefault="00E72645" w:rsidP="00766288">
      <w:r w:rsidRPr="002E0A9C">
        <w:rPr>
          <w:rFonts w:ascii="Arial" w:hAnsi="Arial" w:cs="Arial"/>
          <w:b/>
          <w:noProof/>
          <w:sz w:val="20"/>
          <w:szCs w:val="20"/>
        </w:rPr>
        <w:drawing>
          <wp:anchor distT="0" distB="0" distL="114300" distR="114300" simplePos="0" relativeHeight="251664384" behindDoc="1" locked="0" layoutInCell="1" allowOverlap="1" wp14:anchorId="2FFB4BF8" wp14:editId="68D5C78B">
            <wp:simplePos x="0" y="0"/>
            <wp:positionH relativeFrom="margin">
              <wp:posOffset>2638425</wp:posOffset>
            </wp:positionH>
            <wp:positionV relativeFrom="paragraph">
              <wp:posOffset>11430</wp:posOffset>
            </wp:positionV>
            <wp:extent cx="1104900" cy="4216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66288">
        <w:t xml:space="preserve">                                                                                                              </w:t>
      </w:r>
      <w:r w:rsidR="00766288" w:rsidRPr="00766288">
        <w:rPr>
          <w:rFonts w:ascii="Arial" w:hAnsi="Arial" w:cs="Arial"/>
          <w:sz w:val="52"/>
          <w:szCs w:val="52"/>
        </w:rPr>
        <w:sym w:font="Wingdings" w:char="F0FC"/>
      </w:r>
    </w:p>
    <w:p w14:paraId="75D31706" w14:textId="44FA58B0" w:rsidR="00911DCB" w:rsidRDefault="00911DCB" w:rsidP="001169F6">
      <w:pPr>
        <w:pStyle w:val="Substepalpha"/>
        <w:numPr>
          <w:ilvl w:val="0"/>
          <w:numId w:val="4"/>
        </w:numPr>
        <w:spacing w:before="120" w:after="120"/>
        <w:ind w:left="360"/>
        <w:rPr>
          <w:color w:val="000000"/>
          <w:sz w:val="20"/>
          <w:szCs w:val="20"/>
        </w:rPr>
      </w:pPr>
      <w:r>
        <w:rPr>
          <w:color w:val="000000"/>
          <w:sz w:val="20"/>
          <w:szCs w:val="20"/>
        </w:rPr>
        <w:t xml:space="preserve">On Router1, issue the </w:t>
      </w:r>
      <w:r w:rsidRPr="00F618BC">
        <w:rPr>
          <w:bCs/>
          <w:color w:val="000000"/>
          <w:sz w:val="20"/>
          <w:szCs w:val="20"/>
        </w:rPr>
        <w:t xml:space="preserve">show interface serial </w:t>
      </w:r>
      <w:r w:rsidR="00F618BC" w:rsidRPr="00F618BC">
        <w:rPr>
          <w:bCs/>
          <w:color w:val="000000"/>
          <w:sz w:val="20"/>
          <w:szCs w:val="20"/>
        </w:rPr>
        <w:t>2/0</w:t>
      </w:r>
      <w:r w:rsidR="006C00BC">
        <w:rPr>
          <w:rFonts w:ascii="Courier New" w:hAnsi="Courier New" w:cs="Courier New"/>
          <w:b/>
          <w:bCs/>
          <w:color w:val="000000"/>
          <w:sz w:val="20"/>
          <w:szCs w:val="20"/>
        </w:rPr>
        <w:t xml:space="preserve"> </w:t>
      </w:r>
      <w:r>
        <w:rPr>
          <w:color w:val="000000"/>
          <w:sz w:val="20"/>
          <w:szCs w:val="20"/>
        </w:rPr>
        <w:t xml:space="preserve">to view the encapsulation type. </w:t>
      </w:r>
    </w:p>
    <w:p w14:paraId="50E7EAC7" w14:textId="77777777" w:rsidR="00911DCB" w:rsidRDefault="00911DCB" w:rsidP="00911DCB">
      <w:pPr>
        <w:pStyle w:val="Default"/>
      </w:pPr>
    </w:p>
    <w:p w14:paraId="6C26B373" w14:textId="71431D87" w:rsidR="00911DCB" w:rsidRDefault="00911DCB" w:rsidP="00911DCB">
      <w:pPr>
        <w:pStyle w:val="Body2"/>
        <w:spacing w:before="240" w:after="240"/>
        <w:ind w:left="1080"/>
        <w:rPr>
          <w:color w:val="000000"/>
          <w:sz w:val="20"/>
          <w:szCs w:val="20"/>
        </w:rPr>
      </w:pPr>
      <w:r>
        <w:rPr>
          <w:color w:val="000000"/>
          <w:sz w:val="20"/>
          <w:szCs w:val="20"/>
        </w:rPr>
        <w:t>What is the encapsulation type? _____</w:t>
      </w:r>
      <w:r w:rsidR="00037420" w:rsidRPr="00037420">
        <w:rPr>
          <w:b/>
          <w:bCs/>
          <w:color w:val="000000"/>
          <w:sz w:val="20"/>
          <w:szCs w:val="20"/>
          <w:u w:val="single"/>
        </w:rPr>
        <w:t>HDLC</w:t>
      </w:r>
      <w:r>
        <w:rPr>
          <w:color w:val="000000"/>
          <w:sz w:val="20"/>
          <w:szCs w:val="20"/>
        </w:rPr>
        <w:t xml:space="preserve">_______________ </w:t>
      </w:r>
    </w:p>
    <w:p w14:paraId="6960DC6C" w14:textId="77777777" w:rsidR="00911DCB" w:rsidRPr="00911DCB" w:rsidRDefault="00911DCB" w:rsidP="00911DCB">
      <w:pPr>
        <w:pStyle w:val="Default"/>
      </w:pPr>
    </w:p>
    <w:p w14:paraId="7A7C23B7" w14:textId="07732AF4" w:rsidR="00911DCB" w:rsidRDefault="00911DCB"/>
    <w:p w14:paraId="684395B3" w14:textId="434BA2EB" w:rsidR="00911DCB" w:rsidRPr="00F618BC" w:rsidRDefault="00F618BC">
      <w:pPr>
        <w:rPr>
          <w:rFonts w:ascii="Arial" w:hAnsi="Arial" w:cs="Arial"/>
          <w:sz w:val="20"/>
          <w:szCs w:val="20"/>
        </w:rPr>
      </w:pPr>
      <w:r>
        <w:rPr>
          <w:rFonts w:ascii="Arial" w:hAnsi="Arial" w:cs="Arial"/>
          <w:sz w:val="20"/>
          <w:szCs w:val="20"/>
        </w:rPr>
        <w:t xml:space="preserve">      </w:t>
      </w:r>
      <w:r w:rsidR="00911DCB" w:rsidRPr="00F618BC">
        <w:rPr>
          <w:rFonts w:ascii="Arial" w:hAnsi="Arial" w:cs="Arial"/>
          <w:sz w:val="20"/>
          <w:szCs w:val="20"/>
        </w:rPr>
        <w:t>Repeat the same show command on R2.</w:t>
      </w:r>
    </w:p>
    <w:p w14:paraId="6544BDF5" w14:textId="77777777" w:rsidR="00911DCB" w:rsidRPr="00F618BC" w:rsidRDefault="00911DCB">
      <w:pPr>
        <w:rPr>
          <w:rFonts w:ascii="Arial" w:hAnsi="Arial" w:cs="Arial"/>
          <w:sz w:val="20"/>
          <w:szCs w:val="20"/>
        </w:rPr>
      </w:pPr>
    </w:p>
    <w:p w14:paraId="1E37F7D3" w14:textId="4D4985B4" w:rsidR="00911DCB" w:rsidRPr="00F618BC" w:rsidRDefault="00911DCB" w:rsidP="00911DCB">
      <w:pPr>
        <w:pStyle w:val="Body2"/>
        <w:spacing w:before="240" w:after="240"/>
        <w:ind w:left="1080"/>
        <w:rPr>
          <w:color w:val="000000"/>
          <w:sz w:val="20"/>
          <w:szCs w:val="20"/>
        </w:rPr>
      </w:pPr>
      <w:r w:rsidRPr="00F618BC">
        <w:rPr>
          <w:color w:val="000000"/>
          <w:sz w:val="20"/>
          <w:szCs w:val="20"/>
        </w:rPr>
        <w:t>What is the encapsulation type? _____</w:t>
      </w:r>
      <w:r w:rsidR="00037420" w:rsidRPr="00037420">
        <w:rPr>
          <w:b/>
          <w:bCs/>
          <w:color w:val="000000"/>
          <w:sz w:val="20"/>
          <w:szCs w:val="20"/>
          <w:u w:val="single"/>
        </w:rPr>
        <w:t>HDLC</w:t>
      </w:r>
      <w:r w:rsidRPr="00F618BC">
        <w:rPr>
          <w:color w:val="000000"/>
          <w:sz w:val="20"/>
          <w:szCs w:val="20"/>
        </w:rPr>
        <w:t xml:space="preserve">_______________ </w:t>
      </w:r>
    </w:p>
    <w:p w14:paraId="623361B4" w14:textId="6838170C" w:rsidR="00911DCB" w:rsidRDefault="00911DCB"/>
    <w:p w14:paraId="4AD90D56" w14:textId="75D1FFCC" w:rsidR="00911DCB" w:rsidRPr="00F618BC" w:rsidRDefault="00911DCB" w:rsidP="00F618BC">
      <w:pPr>
        <w:pStyle w:val="NoSpacing"/>
        <w:numPr>
          <w:ilvl w:val="0"/>
          <w:numId w:val="4"/>
        </w:numPr>
        <w:ind w:left="360"/>
        <w:rPr>
          <w:rFonts w:ascii="Arial" w:hAnsi="Arial" w:cs="Arial"/>
          <w:sz w:val="20"/>
          <w:szCs w:val="20"/>
        </w:rPr>
      </w:pPr>
      <w:r w:rsidRPr="00F618BC">
        <w:rPr>
          <w:rFonts w:ascii="Arial" w:hAnsi="Arial" w:cs="Arial"/>
          <w:sz w:val="20"/>
          <w:szCs w:val="20"/>
        </w:rPr>
        <w:t>From Router2, ping Router1 to test connectivity.</w:t>
      </w:r>
    </w:p>
    <w:p w14:paraId="4CADDA72" w14:textId="44A21843" w:rsidR="00911DCB" w:rsidRDefault="00911DCB"/>
    <w:p w14:paraId="19899BCF" w14:textId="028D25EA" w:rsidR="00911DCB" w:rsidRDefault="00911DCB" w:rsidP="00F618BC">
      <w:pPr>
        <w:jc w:val="center"/>
      </w:pPr>
      <w:r>
        <w:rPr>
          <w:noProof/>
        </w:rPr>
        <w:drawing>
          <wp:inline distT="0" distB="0" distL="0" distR="0" wp14:anchorId="26B12E94" wp14:editId="1BDFEE6C">
            <wp:extent cx="4733925" cy="8715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714" cy="875549"/>
                    </a:xfrm>
                    <a:prstGeom prst="rect">
                      <a:avLst/>
                    </a:prstGeom>
                    <a:noFill/>
                    <a:ln>
                      <a:noFill/>
                    </a:ln>
                  </pic:spPr>
                </pic:pic>
              </a:graphicData>
            </a:graphic>
          </wp:inline>
        </w:drawing>
      </w:r>
    </w:p>
    <w:p w14:paraId="7BF42C6A" w14:textId="62674B36" w:rsidR="00911DCB" w:rsidRDefault="00F618BC">
      <w:r w:rsidRPr="002E0A9C">
        <w:rPr>
          <w:rFonts w:ascii="Arial" w:hAnsi="Arial" w:cs="Arial"/>
          <w:b/>
          <w:noProof/>
          <w:sz w:val="20"/>
          <w:szCs w:val="20"/>
        </w:rPr>
        <w:drawing>
          <wp:anchor distT="0" distB="0" distL="114300" distR="114300" simplePos="0" relativeHeight="251666432" behindDoc="1" locked="0" layoutInCell="1" allowOverlap="1" wp14:anchorId="2FBD3268" wp14:editId="6936A503">
            <wp:simplePos x="0" y="0"/>
            <wp:positionH relativeFrom="margin">
              <wp:posOffset>2371725</wp:posOffset>
            </wp:positionH>
            <wp:positionV relativeFrom="paragraph">
              <wp:posOffset>253365</wp:posOffset>
            </wp:positionV>
            <wp:extent cx="1104900" cy="4216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4E2BB4" w14:textId="536BB727" w:rsidR="00476208" w:rsidRDefault="008D532A">
      <w:r>
        <w:t xml:space="preserve">                                                                                                      </w:t>
      </w:r>
      <w:r w:rsidRPr="00766288">
        <w:rPr>
          <w:rFonts w:ascii="Arial" w:hAnsi="Arial" w:cs="Arial"/>
          <w:sz w:val="52"/>
          <w:szCs w:val="52"/>
        </w:rPr>
        <w:sym w:font="Wingdings" w:char="F0FC"/>
      </w:r>
      <w:r w:rsidR="00476208">
        <w:br/>
      </w:r>
      <w:r w:rsidR="00476208">
        <w:br/>
      </w:r>
    </w:p>
    <w:p w14:paraId="664C182F" w14:textId="2E8C4BD8" w:rsidR="003E534F" w:rsidRDefault="00F33A62">
      <w:r w:rsidRPr="00F33A62">
        <w:lastRenderedPageBreak/>
        <w:drawing>
          <wp:inline distT="0" distB="0" distL="0" distR="0" wp14:anchorId="57465A16" wp14:editId="40FAD5CF">
            <wp:extent cx="4791110" cy="13525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110" cy="1352560"/>
                    </a:xfrm>
                    <a:prstGeom prst="rect">
                      <a:avLst/>
                    </a:prstGeom>
                  </pic:spPr>
                </pic:pic>
              </a:graphicData>
            </a:graphic>
          </wp:inline>
        </w:drawing>
      </w:r>
    </w:p>
    <w:p w14:paraId="082F1760" w14:textId="47796036" w:rsidR="00911DCB" w:rsidRPr="002A0C68" w:rsidRDefault="005A1854" w:rsidP="002A0C68">
      <w:pPr>
        <w:pStyle w:val="ListParagraph"/>
        <w:numPr>
          <w:ilvl w:val="0"/>
          <w:numId w:val="4"/>
        </w:numPr>
        <w:ind w:left="360"/>
        <w:rPr>
          <w:rFonts w:ascii="Arial" w:hAnsi="Arial" w:cs="Arial"/>
          <w:bCs/>
          <w:color w:val="000000"/>
          <w:sz w:val="20"/>
          <w:szCs w:val="20"/>
        </w:rPr>
      </w:pPr>
      <w:r w:rsidRPr="002A0C68">
        <w:rPr>
          <w:rFonts w:ascii="Arial" w:hAnsi="Arial" w:cs="Arial"/>
          <w:bCs/>
          <w:color w:val="000000"/>
          <w:sz w:val="20"/>
          <w:szCs w:val="20"/>
        </w:rPr>
        <w:t>Change the encapsulation type to PPP</w:t>
      </w:r>
    </w:p>
    <w:p w14:paraId="17E31D2F" w14:textId="68E32C29" w:rsidR="005A1854" w:rsidRDefault="002A0C68" w:rsidP="002A0C68">
      <w:pPr>
        <w:pStyle w:val="NoSpacing"/>
        <w:rPr>
          <w:rFonts w:ascii="Arial" w:hAnsi="Arial" w:cs="Arial"/>
          <w:sz w:val="20"/>
          <w:szCs w:val="20"/>
        </w:rPr>
      </w:pPr>
      <w:r>
        <w:rPr>
          <w:rFonts w:ascii="Arial" w:hAnsi="Arial" w:cs="Arial"/>
          <w:sz w:val="20"/>
          <w:szCs w:val="20"/>
        </w:rPr>
        <w:t>Enter</w:t>
      </w:r>
      <w:r w:rsidR="00924DD4" w:rsidRPr="002A0C68">
        <w:rPr>
          <w:rFonts w:ascii="Arial" w:hAnsi="Arial" w:cs="Arial"/>
          <w:sz w:val="20"/>
          <w:szCs w:val="20"/>
        </w:rPr>
        <w:t xml:space="preserve"> the following commands to change the encapsulation type on the connecting serial interfaces of both routers to PPP.</w:t>
      </w:r>
    </w:p>
    <w:p w14:paraId="5C7248E7" w14:textId="0ABCFAFF" w:rsidR="002A0C68" w:rsidRPr="002A0C68" w:rsidRDefault="002A0C68" w:rsidP="002A0C68">
      <w:pPr>
        <w:pStyle w:val="NoSpacing"/>
        <w:rPr>
          <w:rFonts w:ascii="Arial" w:hAnsi="Arial" w:cs="Arial"/>
          <w:sz w:val="20"/>
          <w:szCs w:val="20"/>
        </w:rPr>
      </w:pPr>
    </w:p>
    <w:p w14:paraId="5204CA70" w14:textId="4090338E" w:rsidR="00924DD4" w:rsidRDefault="00924DD4" w:rsidP="002A0C68">
      <w:pPr>
        <w:jc w:val="center"/>
      </w:pPr>
      <w:r>
        <w:rPr>
          <w:noProof/>
        </w:rPr>
        <w:drawing>
          <wp:inline distT="0" distB="0" distL="0" distR="0" wp14:anchorId="2090DC3D" wp14:editId="38798F9A">
            <wp:extent cx="5391150" cy="1590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590675"/>
                    </a:xfrm>
                    <a:prstGeom prst="rect">
                      <a:avLst/>
                    </a:prstGeom>
                    <a:noFill/>
                    <a:ln>
                      <a:noFill/>
                    </a:ln>
                  </pic:spPr>
                </pic:pic>
              </a:graphicData>
            </a:graphic>
          </wp:inline>
        </w:drawing>
      </w:r>
    </w:p>
    <w:p w14:paraId="52362389" w14:textId="0EBF7BEE" w:rsidR="00924DD4" w:rsidRDefault="002A0C68">
      <w:r w:rsidRPr="002E0A9C">
        <w:rPr>
          <w:rFonts w:ascii="Arial" w:hAnsi="Arial" w:cs="Arial"/>
          <w:b/>
          <w:noProof/>
          <w:sz w:val="20"/>
          <w:szCs w:val="20"/>
        </w:rPr>
        <w:drawing>
          <wp:anchor distT="0" distB="0" distL="114300" distR="114300" simplePos="0" relativeHeight="251668480" behindDoc="1" locked="0" layoutInCell="1" allowOverlap="1" wp14:anchorId="647B8534" wp14:editId="3D9FF681">
            <wp:simplePos x="0" y="0"/>
            <wp:positionH relativeFrom="margin">
              <wp:posOffset>2486025</wp:posOffset>
            </wp:positionH>
            <wp:positionV relativeFrom="paragraph">
              <wp:posOffset>19685</wp:posOffset>
            </wp:positionV>
            <wp:extent cx="1104900" cy="4216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33A62">
        <w:t xml:space="preserve">                                                                                                         </w:t>
      </w:r>
      <w:r w:rsidR="00F33A62" w:rsidRPr="00766288">
        <w:rPr>
          <w:rFonts w:ascii="Arial" w:hAnsi="Arial" w:cs="Arial"/>
          <w:sz w:val="52"/>
          <w:szCs w:val="52"/>
        </w:rPr>
        <w:sym w:font="Wingdings" w:char="F0FC"/>
      </w:r>
    </w:p>
    <w:p w14:paraId="796F48AA" w14:textId="0F65ACD8" w:rsidR="002A0C68" w:rsidRDefault="002A0C68"/>
    <w:p w14:paraId="4AA48135" w14:textId="17D292F5" w:rsidR="002A0C68" w:rsidRDefault="002A0C68" w:rsidP="002A0C68">
      <w:pPr>
        <w:pStyle w:val="ListParagraph"/>
        <w:numPr>
          <w:ilvl w:val="0"/>
          <w:numId w:val="4"/>
        </w:numPr>
        <w:ind w:left="360"/>
      </w:pPr>
      <w:r w:rsidRPr="002A0C68">
        <w:rPr>
          <w:rFonts w:ascii="Arial" w:hAnsi="Arial" w:cs="Arial"/>
          <w:sz w:val="20"/>
          <w:szCs w:val="20"/>
        </w:rPr>
        <w:t>Now repeat for the same process for the second router (as below)</w:t>
      </w:r>
      <w:r>
        <w:rPr>
          <w:rFonts w:ascii="Arial" w:hAnsi="Arial" w:cs="Arial"/>
          <w:sz w:val="20"/>
          <w:szCs w:val="20"/>
        </w:rPr>
        <w:br/>
      </w:r>
    </w:p>
    <w:p w14:paraId="46D94AF9" w14:textId="1879C9AA" w:rsidR="00924DD4" w:rsidRDefault="00924DD4" w:rsidP="002A0C68">
      <w:pPr>
        <w:jc w:val="center"/>
      </w:pPr>
      <w:r>
        <w:rPr>
          <w:noProof/>
        </w:rPr>
        <w:drawing>
          <wp:inline distT="0" distB="0" distL="0" distR="0" wp14:anchorId="50833E3D" wp14:editId="082F4514">
            <wp:extent cx="531495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1057275"/>
                    </a:xfrm>
                    <a:prstGeom prst="rect">
                      <a:avLst/>
                    </a:prstGeom>
                    <a:noFill/>
                    <a:ln>
                      <a:noFill/>
                    </a:ln>
                  </pic:spPr>
                </pic:pic>
              </a:graphicData>
            </a:graphic>
          </wp:inline>
        </w:drawing>
      </w:r>
    </w:p>
    <w:p w14:paraId="704DFD1E" w14:textId="36D6EE2A" w:rsidR="005A1854" w:rsidRDefault="002A0C68">
      <w:r w:rsidRPr="002E0A9C">
        <w:rPr>
          <w:rFonts w:ascii="Arial" w:hAnsi="Arial" w:cs="Arial"/>
          <w:b/>
          <w:noProof/>
          <w:sz w:val="20"/>
          <w:szCs w:val="20"/>
        </w:rPr>
        <w:drawing>
          <wp:anchor distT="0" distB="0" distL="114300" distR="114300" simplePos="0" relativeHeight="251670528" behindDoc="1" locked="0" layoutInCell="1" allowOverlap="1" wp14:anchorId="54754246" wp14:editId="4F8D9F7F">
            <wp:simplePos x="0" y="0"/>
            <wp:positionH relativeFrom="margin">
              <wp:posOffset>2514600</wp:posOffset>
            </wp:positionH>
            <wp:positionV relativeFrom="paragraph">
              <wp:posOffset>26670</wp:posOffset>
            </wp:positionV>
            <wp:extent cx="1104900" cy="4216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33A62">
        <w:t xml:space="preserve">                                                                                                          </w:t>
      </w:r>
      <w:r w:rsidR="00F33A62" w:rsidRPr="00766288">
        <w:rPr>
          <w:rFonts w:ascii="Arial" w:hAnsi="Arial" w:cs="Arial"/>
          <w:sz w:val="52"/>
          <w:szCs w:val="52"/>
        </w:rPr>
        <w:sym w:font="Wingdings" w:char="F0FC"/>
      </w:r>
    </w:p>
    <w:p w14:paraId="7E428F5D" w14:textId="77777777" w:rsidR="00476208" w:rsidRDefault="00476208" w:rsidP="00476208">
      <w:pPr>
        <w:pStyle w:val="Substepalpha"/>
        <w:spacing w:before="120" w:after="120"/>
        <w:rPr>
          <w:color w:val="000000"/>
          <w:sz w:val="20"/>
          <w:szCs w:val="20"/>
        </w:rPr>
      </w:pPr>
    </w:p>
    <w:p w14:paraId="6BC64495" w14:textId="4A395CD3" w:rsidR="00476208" w:rsidRPr="00476208" w:rsidRDefault="00476208" w:rsidP="00476208">
      <w:pPr>
        <w:pStyle w:val="Substepalpha"/>
        <w:numPr>
          <w:ilvl w:val="0"/>
          <w:numId w:val="4"/>
        </w:numPr>
        <w:spacing w:before="120" w:after="120"/>
        <w:ind w:left="360"/>
        <w:rPr>
          <w:color w:val="000000"/>
          <w:sz w:val="20"/>
          <w:szCs w:val="20"/>
        </w:rPr>
      </w:pPr>
      <w:r>
        <w:rPr>
          <w:color w:val="000000"/>
          <w:sz w:val="20"/>
          <w:szCs w:val="20"/>
        </w:rPr>
        <w:t xml:space="preserve">On Router1, issue the </w:t>
      </w:r>
      <w:r w:rsidRPr="00F618BC">
        <w:rPr>
          <w:bCs/>
          <w:color w:val="000000"/>
          <w:sz w:val="20"/>
          <w:szCs w:val="20"/>
        </w:rPr>
        <w:t>show interface serial 2/0</w:t>
      </w:r>
      <w:r>
        <w:rPr>
          <w:rFonts w:ascii="Courier New" w:hAnsi="Courier New" w:cs="Courier New"/>
          <w:b/>
          <w:bCs/>
          <w:color w:val="000000"/>
          <w:sz w:val="20"/>
          <w:szCs w:val="20"/>
        </w:rPr>
        <w:t xml:space="preserve"> </w:t>
      </w:r>
      <w:r>
        <w:rPr>
          <w:color w:val="000000"/>
          <w:sz w:val="20"/>
          <w:szCs w:val="20"/>
        </w:rPr>
        <w:t xml:space="preserve">to view the encapsulation type. </w:t>
      </w:r>
    </w:p>
    <w:p w14:paraId="32E486E7" w14:textId="7C904041" w:rsidR="00476208" w:rsidRPr="00476208" w:rsidRDefault="00476208" w:rsidP="00476208">
      <w:pPr>
        <w:pStyle w:val="Body2"/>
        <w:spacing w:before="240" w:after="240"/>
        <w:ind w:left="1080"/>
        <w:rPr>
          <w:color w:val="000000"/>
          <w:sz w:val="20"/>
          <w:szCs w:val="20"/>
        </w:rPr>
      </w:pPr>
      <w:r>
        <w:rPr>
          <w:color w:val="000000"/>
          <w:sz w:val="20"/>
          <w:szCs w:val="20"/>
        </w:rPr>
        <w:t>What is the encapsulation type? ______</w:t>
      </w:r>
      <w:r w:rsidR="006525DC" w:rsidRPr="006525DC">
        <w:rPr>
          <w:b/>
          <w:bCs/>
          <w:color w:val="000000"/>
          <w:sz w:val="20"/>
          <w:szCs w:val="20"/>
          <w:u w:val="single"/>
        </w:rPr>
        <w:t>PPP</w:t>
      </w:r>
      <w:r>
        <w:rPr>
          <w:color w:val="000000"/>
          <w:sz w:val="20"/>
          <w:szCs w:val="20"/>
        </w:rPr>
        <w:t xml:space="preserve">______________ </w:t>
      </w:r>
    </w:p>
    <w:p w14:paraId="2A317A65" w14:textId="56015EFB" w:rsidR="00476208" w:rsidRPr="00F618BC" w:rsidRDefault="00476208" w:rsidP="00476208">
      <w:pPr>
        <w:rPr>
          <w:rFonts w:ascii="Arial" w:hAnsi="Arial" w:cs="Arial"/>
          <w:sz w:val="20"/>
          <w:szCs w:val="20"/>
        </w:rPr>
      </w:pPr>
      <w:r>
        <w:rPr>
          <w:rFonts w:ascii="Arial" w:hAnsi="Arial" w:cs="Arial"/>
          <w:sz w:val="20"/>
          <w:szCs w:val="20"/>
        </w:rPr>
        <w:t xml:space="preserve">      </w:t>
      </w:r>
      <w:r w:rsidRPr="00F618BC">
        <w:rPr>
          <w:rFonts w:ascii="Arial" w:hAnsi="Arial" w:cs="Arial"/>
          <w:sz w:val="20"/>
          <w:szCs w:val="20"/>
        </w:rPr>
        <w:t>Repeat the same show command on R2.</w:t>
      </w:r>
    </w:p>
    <w:p w14:paraId="47314BAF" w14:textId="6A1A66AE" w:rsidR="00476208" w:rsidRPr="00F618BC" w:rsidRDefault="00476208" w:rsidP="00476208">
      <w:pPr>
        <w:pStyle w:val="Body2"/>
        <w:spacing w:before="240" w:after="240"/>
        <w:ind w:left="1080"/>
        <w:rPr>
          <w:color w:val="000000"/>
          <w:sz w:val="20"/>
          <w:szCs w:val="20"/>
        </w:rPr>
      </w:pPr>
      <w:r w:rsidRPr="00F618BC">
        <w:rPr>
          <w:color w:val="000000"/>
          <w:sz w:val="20"/>
          <w:szCs w:val="20"/>
        </w:rPr>
        <w:t>What is the encapsulation type? ______</w:t>
      </w:r>
      <w:r w:rsidR="006525DC" w:rsidRPr="006525DC">
        <w:rPr>
          <w:b/>
          <w:bCs/>
          <w:color w:val="000000"/>
          <w:sz w:val="20"/>
          <w:szCs w:val="20"/>
          <w:u w:val="single"/>
        </w:rPr>
        <w:t>PPP</w:t>
      </w:r>
      <w:r w:rsidRPr="00F618BC">
        <w:rPr>
          <w:color w:val="000000"/>
          <w:sz w:val="20"/>
          <w:szCs w:val="20"/>
        </w:rPr>
        <w:t xml:space="preserve">______________ </w:t>
      </w:r>
    </w:p>
    <w:p w14:paraId="3C1A2F23" w14:textId="3F4E74AE" w:rsidR="005A1854" w:rsidRDefault="005A1854"/>
    <w:p w14:paraId="66E40A1C" w14:textId="029D5B56" w:rsidR="005A1854" w:rsidRPr="00924DD4" w:rsidRDefault="005A1854" w:rsidP="00476208">
      <w:pPr>
        <w:pStyle w:val="NoSpacing"/>
        <w:jc w:val="center"/>
        <w:rPr>
          <w:rFonts w:ascii="Arial" w:hAnsi="Arial" w:cs="Arial"/>
          <w:sz w:val="20"/>
          <w:szCs w:val="20"/>
        </w:rPr>
      </w:pPr>
      <w:r w:rsidRPr="00924DD4">
        <w:rPr>
          <w:rFonts w:ascii="Arial" w:hAnsi="Arial" w:cs="Arial"/>
          <w:sz w:val="20"/>
          <w:szCs w:val="20"/>
        </w:rPr>
        <w:t>Can the serial interface on Router2 be pinged from Router1? _</w:t>
      </w:r>
      <w:r w:rsidR="005741DF" w:rsidRPr="005741DF">
        <w:rPr>
          <w:rFonts w:ascii="Arial" w:hAnsi="Arial" w:cs="Arial"/>
          <w:b/>
          <w:bCs/>
          <w:sz w:val="20"/>
          <w:szCs w:val="20"/>
          <w:u w:val="single"/>
        </w:rPr>
        <w:t>YES</w:t>
      </w:r>
      <w:r w:rsidRPr="00924DD4">
        <w:rPr>
          <w:rFonts w:ascii="Arial" w:hAnsi="Arial" w:cs="Arial"/>
          <w:sz w:val="20"/>
          <w:szCs w:val="20"/>
        </w:rPr>
        <w:t>_________</w:t>
      </w:r>
    </w:p>
    <w:p w14:paraId="753D0A37" w14:textId="77777777" w:rsidR="00924DD4" w:rsidRDefault="00924DD4" w:rsidP="00476208">
      <w:pPr>
        <w:pStyle w:val="NoSpacing"/>
        <w:jc w:val="center"/>
        <w:rPr>
          <w:rFonts w:ascii="Arial" w:hAnsi="Arial" w:cs="Arial"/>
          <w:sz w:val="20"/>
          <w:szCs w:val="20"/>
        </w:rPr>
      </w:pPr>
    </w:p>
    <w:p w14:paraId="5564C7C9" w14:textId="0364BFF4" w:rsidR="005A1854" w:rsidRPr="00924DD4" w:rsidRDefault="005A1854" w:rsidP="00476208">
      <w:pPr>
        <w:pStyle w:val="NoSpacing"/>
        <w:jc w:val="center"/>
        <w:rPr>
          <w:rFonts w:ascii="Arial" w:hAnsi="Arial" w:cs="Arial"/>
          <w:sz w:val="20"/>
          <w:szCs w:val="20"/>
        </w:rPr>
      </w:pPr>
      <w:r w:rsidRPr="00924DD4">
        <w:rPr>
          <w:rFonts w:ascii="Arial" w:hAnsi="Arial" w:cs="Arial"/>
          <w:sz w:val="20"/>
          <w:szCs w:val="20"/>
        </w:rPr>
        <w:t>Can the serial interface on Router1 be pinged from Router2? __</w:t>
      </w:r>
      <w:r w:rsidR="005741DF" w:rsidRPr="005741DF">
        <w:rPr>
          <w:rFonts w:ascii="Arial" w:hAnsi="Arial" w:cs="Arial"/>
          <w:b/>
          <w:bCs/>
          <w:sz w:val="20"/>
          <w:szCs w:val="20"/>
          <w:u w:val="single"/>
        </w:rPr>
        <w:t>YES</w:t>
      </w:r>
      <w:r w:rsidRPr="00924DD4">
        <w:rPr>
          <w:rFonts w:ascii="Arial" w:hAnsi="Arial" w:cs="Arial"/>
          <w:sz w:val="20"/>
          <w:szCs w:val="20"/>
        </w:rPr>
        <w:t>________</w:t>
      </w:r>
    </w:p>
    <w:p w14:paraId="29B63A9F" w14:textId="77777777" w:rsidR="00924DD4" w:rsidRDefault="00924DD4" w:rsidP="00476208">
      <w:pPr>
        <w:pStyle w:val="NoSpacing"/>
        <w:jc w:val="center"/>
        <w:rPr>
          <w:rFonts w:ascii="Arial" w:hAnsi="Arial" w:cs="Arial"/>
          <w:sz w:val="20"/>
          <w:szCs w:val="20"/>
        </w:rPr>
      </w:pPr>
    </w:p>
    <w:p w14:paraId="16514E47" w14:textId="41BDCEE0" w:rsidR="005A1854" w:rsidRPr="00924DD4" w:rsidRDefault="005A1854" w:rsidP="00476208">
      <w:pPr>
        <w:pStyle w:val="NoSpacing"/>
        <w:jc w:val="center"/>
        <w:rPr>
          <w:rFonts w:ascii="Arial" w:hAnsi="Arial" w:cs="Arial"/>
          <w:sz w:val="20"/>
          <w:szCs w:val="20"/>
        </w:rPr>
      </w:pPr>
      <w:r w:rsidRPr="00924DD4">
        <w:rPr>
          <w:rFonts w:ascii="Arial" w:hAnsi="Arial" w:cs="Arial"/>
          <w:sz w:val="20"/>
          <w:szCs w:val="20"/>
        </w:rPr>
        <w:t>If the answer is no for either question, troubleshoot the router configurations to find the error.</w:t>
      </w:r>
    </w:p>
    <w:p w14:paraId="76E7F5AD" w14:textId="77777777" w:rsidR="00924DD4" w:rsidRDefault="00924DD4" w:rsidP="00924DD4">
      <w:pPr>
        <w:pStyle w:val="NoSpacing"/>
        <w:rPr>
          <w:rFonts w:ascii="Arial" w:hAnsi="Arial" w:cs="Arial"/>
          <w:sz w:val="20"/>
          <w:szCs w:val="20"/>
        </w:rPr>
      </w:pPr>
    </w:p>
    <w:p w14:paraId="6D52DDBC" w14:textId="77777777" w:rsidR="00476208" w:rsidRDefault="00476208" w:rsidP="005A1854"/>
    <w:p w14:paraId="12885984" w14:textId="1E386DB6" w:rsidR="00924DD4" w:rsidRPr="00476208" w:rsidRDefault="00924DD4" w:rsidP="00476208">
      <w:pPr>
        <w:pStyle w:val="NoSpacing"/>
        <w:numPr>
          <w:ilvl w:val="0"/>
          <w:numId w:val="4"/>
        </w:numPr>
        <w:ind w:left="360"/>
        <w:rPr>
          <w:rFonts w:ascii="Arial" w:hAnsi="Arial" w:cs="Arial"/>
          <w:sz w:val="20"/>
          <w:szCs w:val="20"/>
        </w:rPr>
      </w:pPr>
      <w:r w:rsidRPr="00476208">
        <w:rPr>
          <w:rFonts w:ascii="Arial" w:hAnsi="Arial" w:cs="Arial"/>
          <w:sz w:val="20"/>
          <w:szCs w:val="20"/>
        </w:rPr>
        <w:t>Configure PPP authentication on R1 with CHAP</w:t>
      </w:r>
    </w:p>
    <w:p w14:paraId="11525F7F" w14:textId="77777777" w:rsidR="00924DD4" w:rsidRDefault="00924DD4" w:rsidP="00924DD4">
      <w:pPr>
        <w:pStyle w:val="NoSpacing"/>
        <w:rPr>
          <w:rFonts w:ascii="Arial" w:hAnsi="Arial" w:cs="Arial"/>
          <w:sz w:val="20"/>
          <w:szCs w:val="20"/>
        </w:rPr>
      </w:pPr>
    </w:p>
    <w:p w14:paraId="2B87B780" w14:textId="51AD75D9" w:rsidR="00476208" w:rsidRDefault="00924DD4" w:rsidP="00924DD4">
      <w:pPr>
        <w:pStyle w:val="NoSpacing"/>
        <w:rPr>
          <w:rFonts w:ascii="Arial" w:hAnsi="Arial" w:cs="Arial"/>
          <w:sz w:val="20"/>
          <w:szCs w:val="20"/>
        </w:rPr>
      </w:pPr>
      <w:r w:rsidRPr="00924DD4">
        <w:rPr>
          <w:rFonts w:ascii="Arial" w:hAnsi="Arial" w:cs="Arial"/>
          <w:sz w:val="20"/>
          <w:szCs w:val="20"/>
        </w:rPr>
        <w:t xml:space="preserve">Configure the CHAP username and password on the R1 router. </w:t>
      </w:r>
      <w:r w:rsidR="00476208">
        <w:rPr>
          <w:rFonts w:ascii="Arial" w:hAnsi="Arial" w:cs="Arial"/>
          <w:sz w:val="20"/>
          <w:szCs w:val="20"/>
        </w:rPr>
        <w:t xml:space="preserve"> </w:t>
      </w:r>
      <w:r w:rsidRPr="00924DD4">
        <w:rPr>
          <w:rFonts w:ascii="Arial" w:hAnsi="Arial" w:cs="Arial"/>
          <w:sz w:val="20"/>
          <w:szCs w:val="20"/>
        </w:rPr>
        <w:t xml:space="preserve">The username must be identical to the hostname of the other router. </w:t>
      </w:r>
    </w:p>
    <w:p w14:paraId="1B6362A6" w14:textId="77777777" w:rsidR="00476208" w:rsidRDefault="00476208" w:rsidP="00924DD4">
      <w:pPr>
        <w:pStyle w:val="NoSpacing"/>
        <w:rPr>
          <w:rFonts w:ascii="Arial" w:hAnsi="Arial" w:cs="Arial"/>
          <w:sz w:val="20"/>
          <w:szCs w:val="20"/>
        </w:rPr>
      </w:pPr>
    </w:p>
    <w:p w14:paraId="7F7BABAB" w14:textId="10976752" w:rsidR="005A1854" w:rsidRPr="00924DD4" w:rsidRDefault="00924DD4" w:rsidP="00924DD4">
      <w:pPr>
        <w:pStyle w:val="NoSpacing"/>
        <w:rPr>
          <w:rFonts w:ascii="Arial" w:hAnsi="Arial" w:cs="Arial"/>
          <w:sz w:val="20"/>
          <w:szCs w:val="20"/>
        </w:rPr>
      </w:pPr>
      <w:r w:rsidRPr="00924DD4">
        <w:rPr>
          <w:rFonts w:ascii="Arial" w:hAnsi="Arial" w:cs="Arial"/>
          <w:sz w:val="20"/>
          <w:szCs w:val="20"/>
        </w:rPr>
        <w:t>Both the password and usernames are case-sensitive. Define the username and password to expect from the remote router. On Cisco routers, the secret password must be the same for both routers.</w:t>
      </w:r>
    </w:p>
    <w:p w14:paraId="2E0E86C4" w14:textId="0BA74A53" w:rsidR="005A1854" w:rsidRDefault="005A1854" w:rsidP="005A1854"/>
    <w:p w14:paraId="65E031CE" w14:textId="5DCB704C" w:rsidR="00924DD4" w:rsidRDefault="00924DD4" w:rsidP="00476208">
      <w:pPr>
        <w:jc w:val="center"/>
      </w:pPr>
      <w:r>
        <w:rPr>
          <w:noProof/>
        </w:rPr>
        <w:drawing>
          <wp:inline distT="0" distB="0" distL="0" distR="0" wp14:anchorId="3844E189" wp14:editId="76339A9B">
            <wp:extent cx="5019675" cy="1435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8808" cy="1438063"/>
                    </a:xfrm>
                    <a:prstGeom prst="rect">
                      <a:avLst/>
                    </a:prstGeom>
                    <a:noFill/>
                    <a:ln>
                      <a:noFill/>
                    </a:ln>
                  </pic:spPr>
                </pic:pic>
              </a:graphicData>
            </a:graphic>
          </wp:inline>
        </w:drawing>
      </w:r>
    </w:p>
    <w:p w14:paraId="49E83ECD" w14:textId="77777777" w:rsidR="009A665D" w:rsidRDefault="00476208" w:rsidP="009A665D">
      <w:r w:rsidRPr="002E0A9C">
        <w:rPr>
          <w:rFonts w:ascii="Arial" w:hAnsi="Arial" w:cs="Arial"/>
          <w:b/>
          <w:noProof/>
          <w:sz w:val="20"/>
          <w:szCs w:val="20"/>
        </w:rPr>
        <w:drawing>
          <wp:anchor distT="0" distB="0" distL="114300" distR="114300" simplePos="0" relativeHeight="251672576" behindDoc="1" locked="0" layoutInCell="1" allowOverlap="1" wp14:anchorId="3B67FCC6" wp14:editId="41812B5C">
            <wp:simplePos x="0" y="0"/>
            <wp:positionH relativeFrom="margin">
              <wp:align>center</wp:align>
            </wp:positionH>
            <wp:positionV relativeFrom="paragraph">
              <wp:posOffset>85090</wp:posOffset>
            </wp:positionV>
            <wp:extent cx="1104900" cy="4216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9A665D">
        <w:t xml:space="preserve">                                                                                                        </w:t>
      </w:r>
      <w:r w:rsidR="009A665D" w:rsidRPr="00766288">
        <w:rPr>
          <w:rFonts w:ascii="Arial" w:hAnsi="Arial" w:cs="Arial"/>
          <w:sz w:val="52"/>
          <w:szCs w:val="52"/>
        </w:rPr>
        <w:sym w:font="Wingdings" w:char="F0FC"/>
      </w:r>
    </w:p>
    <w:p w14:paraId="61C7864A" w14:textId="3E77AB89" w:rsidR="00924DD4" w:rsidRDefault="00924DD4" w:rsidP="005A1854"/>
    <w:p w14:paraId="04B3CB70" w14:textId="45C75D5A" w:rsidR="00924DD4" w:rsidRPr="00476208" w:rsidRDefault="00924DD4" w:rsidP="00476208">
      <w:pPr>
        <w:pStyle w:val="NoSpacing"/>
        <w:numPr>
          <w:ilvl w:val="0"/>
          <w:numId w:val="4"/>
        </w:numPr>
        <w:ind w:left="360"/>
        <w:rPr>
          <w:rFonts w:ascii="Arial" w:hAnsi="Arial" w:cs="Arial"/>
          <w:sz w:val="20"/>
          <w:szCs w:val="20"/>
        </w:rPr>
      </w:pPr>
      <w:r w:rsidRPr="00476208">
        <w:rPr>
          <w:rFonts w:ascii="Arial" w:hAnsi="Arial" w:cs="Arial"/>
          <w:sz w:val="20"/>
          <w:szCs w:val="20"/>
        </w:rPr>
        <w:t>Configure PPP authentication on R2 with CHAP</w:t>
      </w:r>
    </w:p>
    <w:p w14:paraId="00902E34" w14:textId="77777777" w:rsidR="00924DD4" w:rsidRPr="00924DD4" w:rsidRDefault="00924DD4" w:rsidP="00924DD4">
      <w:pPr>
        <w:pStyle w:val="NoSpacing"/>
        <w:rPr>
          <w:rFonts w:ascii="Arial" w:hAnsi="Arial" w:cs="Arial"/>
          <w:sz w:val="20"/>
          <w:szCs w:val="20"/>
        </w:rPr>
      </w:pPr>
    </w:p>
    <w:p w14:paraId="0FFC7AC4" w14:textId="3649424E" w:rsidR="00924DD4" w:rsidRPr="00924DD4" w:rsidRDefault="00924DD4" w:rsidP="00924DD4">
      <w:pPr>
        <w:pStyle w:val="NoSpacing"/>
        <w:rPr>
          <w:rFonts w:ascii="Arial" w:hAnsi="Arial" w:cs="Arial"/>
          <w:sz w:val="20"/>
          <w:szCs w:val="20"/>
        </w:rPr>
      </w:pPr>
      <w:r w:rsidRPr="00924DD4">
        <w:rPr>
          <w:rFonts w:ascii="Arial" w:hAnsi="Arial" w:cs="Arial"/>
          <w:sz w:val="20"/>
          <w:szCs w:val="20"/>
        </w:rPr>
        <w:t>Configure the CHAP username and password on the R2 router. The passwords must be the same on both routers. The username must be identical to the hostname on the other router. Both the password and user names are case-sensitive. Define the username and password to expect from the remote router.</w:t>
      </w:r>
    </w:p>
    <w:p w14:paraId="2572A521" w14:textId="4766AC5E" w:rsidR="00924DD4" w:rsidRDefault="00924DD4" w:rsidP="005A1854"/>
    <w:p w14:paraId="3A0D0906" w14:textId="37465ACC" w:rsidR="00924DD4" w:rsidRDefault="00476208" w:rsidP="00476208">
      <w:pPr>
        <w:jc w:val="center"/>
      </w:pPr>
      <w:r w:rsidRPr="002E0A9C">
        <w:rPr>
          <w:rFonts w:ascii="Arial" w:hAnsi="Arial" w:cs="Arial"/>
          <w:b/>
          <w:noProof/>
          <w:sz w:val="20"/>
          <w:szCs w:val="20"/>
        </w:rPr>
        <w:drawing>
          <wp:anchor distT="0" distB="0" distL="114300" distR="114300" simplePos="0" relativeHeight="251674624" behindDoc="1" locked="0" layoutInCell="1" allowOverlap="1" wp14:anchorId="22E02346" wp14:editId="2AF782BD">
            <wp:simplePos x="0" y="0"/>
            <wp:positionH relativeFrom="margin">
              <wp:align>center</wp:align>
            </wp:positionH>
            <wp:positionV relativeFrom="paragraph">
              <wp:posOffset>1591310</wp:posOffset>
            </wp:positionV>
            <wp:extent cx="1104900" cy="4216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4DD4">
        <w:rPr>
          <w:noProof/>
        </w:rPr>
        <w:drawing>
          <wp:inline distT="0" distB="0" distL="0" distR="0" wp14:anchorId="0DE0F57E" wp14:editId="4E2B1723">
            <wp:extent cx="5438775" cy="1581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1581150"/>
                    </a:xfrm>
                    <a:prstGeom prst="rect">
                      <a:avLst/>
                    </a:prstGeom>
                    <a:noFill/>
                    <a:ln>
                      <a:noFill/>
                    </a:ln>
                  </pic:spPr>
                </pic:pic>
              </a:graphicData>
            </a:graphic>
          </wp:inline>
        </w:drawing>
      </w:r>
    </w:p>
    <w:p w14:paraId="7791EE7C" w14:textId="2BACC377" w:rsidR="001D5ED4" w:rsidRDefault="009A665D" w:rsidP="005A1854">
      <w:r>
        <w:t xml:space="preserve">                                                                                                       </w:t>
      </w:r>
      <w:r w:rsidRPr="00766288">
        <w:rPr>
          <w:rFonts w:ascii="Arial" w:hAnsi="Arial" w:cs="Arial"/>
          <w:sz w:val="52"/>
          <w:szCs w:val="52"/>
        </w:rPr>
        <w:sym w:font="Wingdings" w:char="F0FC"/>
      </w:r>
    </w:p>
    <w:p w14:paraId="6FC299DB" w14:textId="2D959E17" w:rsidR="001D5ED4" w:rsidRDefault="001D5ED4" w:rsidP="00476208">
      <w:pPr>
        <w:pStyle w:val="Body"/>
        <w:numPr>
          <w:ilvl w:val="0"/>
          <w:numId w:val="4"/>
        </w:numPr>
        <w:spacing w:before="120" w:after="120"/>
        <w:ind w:left="360"/>
        <w:rPr>
          <w:color w:val="000000"/>
          <w:sz w:val="20"/>
          <w:szCs w:val="20"/>
        </w:rPr>
      </w:pPr>
      <w:r>
        <w:rPr>
          <w:color w:val="000000"/>
          <w:sz w:val="20"/>
          <w:szCs w:val="20"/>
        </w:rPr>
        <w:lastRenderedPageBreak/>
        <w:t xml:space="preserve">Verify that the serial connection is functioning by pinging the serial interface of R1. </w:t>
      </w:r>
    </w:p>
    <w:p w14:paraId="179567AA" w14:textId="5A3DE8FD" w:rsidR="001D5ED4" w:rsidRDefault="00476208" w:rsidP="00476208">
      <w:pPr>
        <w:pStyle w:val="Body2"/>
        <w:spacing w:before="120" w:after="120"/>
        <w:jc w:val="center"/>
        <w:rPr>
          <w:color w:val="000000"/>
          <w:sz w:val="20"/>
          <w:szCs w:val="20"/>
        </w:rPr>
      </w:pPr>
      <w:r>
        <w:rPr>
          <w:color w:val="000000"/>
          <w:sz w:val="20"/>
          <w:szCs w:val="20"/>
        </w:rPr>
        <w:br/>
      </w:r>
      <w:r w:rsidR="001D5ED4">
        <w:rPr>
          <w:color w:val="000000"/>
          <w:sz w:val="20"/>
          <w:szCs w:val="20"/>
        </w:rPr>
        <w:t>Was it successful? __</w:t>
      </w:r>
      <w:r w:rsidR="00BE1D3F" w:rsidRPr="00BE1D3F">
        <w:rPr>
          <w:b/>
          <w:bCs/>
          <w:color w:val="000000"/>
          <w:sz w:val="20"/>
          <w:szCs w:val="20"/>
          <w:u w:val="single"/>
        </w:rPr>
        <w:t>Yes</w:t>
      </w:r>
      <w:r w:rsidR="001D5ED4">
        <w:rPr>
          <w:color w:val="000000"/>
          <w:sz w:val="20"/>
          <w:szCs w:val="20"/>
        </w:rPr>
        <w:t>________</w:t>
      </w:r>
    </w:p>
    <w:p w14:paraId="5D81214B" w14:textId="77777777" w:rsidR="00B74A7B" w:rsidRDefault="00476208" w:rsidP="00B74A7B">
      <w:pPr>
        <w:pStyle w:val="Body2"/>
        <w:pBdr>
          <w:bottom w:val="single" w:sz="12" w:space="19" w:color="auto"/>
        </w:pBdr>
        <w:spacing w:before="120" w:after="120"/>
        <w:jc w:val="center"/>
        <w:rPr>
          <w:color w:val="000000"/>
          <w:sz w:val="20"/>
          <w:szCs w:val="20"/>
        </w:rPr>
      </w:pPr>
      <w:r>
        <w:rPr>
          <w:color w:val="000000"/>
          <w:sz w:val="20"/>
          <w:szCs w:val="20"/>
        </w:rPr>
        <w:br/>
      </w:r>
      <w:r w:rsidR="001D5ED4">
        <w:rPr>
          <w:color w:val="000000"/>
          <w:sz w:val="20"/>
          <w:szCs w:val="20"/>
        </w:rPr>
        <w:t>Why or why not?</w:t>
      </w:r>
    </w:p>
    <w:p w14:paraId="4B0BAC8E" w14:textId="352EBFCE" w:rsidR="00B74A7B" w:rsidRPr="00B74A7B" w:rsidRDefault="00B74A7B" w:rsidP="00B74A7B">
      <w:pPr>
        <w:pStyle w:val="Body2"/>
        <w:pBdr>
          <w:bottom w:val="single" w:sz="12" w:space="19" w:color="auto"/>
        </w:pBdr>
        <w:spacing w:before="120" w:after="120"/>
        <w:jc w:val="center"/>
        <w:rPr>
          <w:b/>
          <w:bCs/>
          <w:color w:val="000000"/>
          <w:sz w:val="20"/>
          <w:szCs w:val="20"/>
          <w:u w:val="single"/>
        </w:rPr>
      </w:pPr>
      <w:r w:rsidRPr="00B74A7B">
        <w:rPr>
          <w:b/>
          <w:bCs/>
          <w:u w:val="single"/>
        </w:rPr>
        <w:t xml:space="preserve">As the passwords in both </w:t>
      </w:r>
      <w:proofErr w:type="gramStart"/>
      <w:r w:rsidRPr="00B74A7B">
        <w:rPr>
          <w:b/>
          <w:bCs/>
          <w:u w:val="single"/>
        </w:rPr>
        <w:t>router</w:t>
      </w:r>
      <w:proofErr w:type="gramEnd"/>
      <w:r w:rsidRPr="00B74A7B">
        <w:rPr>
          <w:b/>
          <w:bCs/>
          <w:u w:val="single"/>
        </w:rPr>
        <w:t xml:space="preserve"> matched and the user names are provided respectively the connection between them is established as expected. </w:t>
      </w:r>
    </w:p>
    <w:p w14:paraId="78B33C3E" w14:textId="77777777" w:rsidR="002B7EA7" w:rsidRPr="002B7EA7" w:rsidRDefault="002B7EA7" w:rsidP="002B7EA7">
      <w:pPr>
        <w:pStyle w:val="Default"/>
      </w:pPr>
    </w:p>
    <w:p w14:paraId="5FB047B3" w14:textId="08BB7ADE" w:rsidR="00BE1D3F" w:rsidRDefault="00BE1D3F" w:rsidP="00BE1D3F">
      <w:pPr>
        <w:pStyle w:val="Default"/>
      </w:pPr>
    </w:p>
    <w:p w14:paraId="1B654C26" w14:textId="525332BC" w:rsidR="00BE1D3F" w:rsidRPr="00BE1D3F" w:rsidRDefault="00BE1D3F" w:rsidP="00BE1D3F">
      <w:pPr>
        <w:pStyle w:val="Default"/>
      </w:pPr>
      <w:r w:rsidRPr="00BE1D3F">
        <w:drawing>
          <wp:inline distT="0" distB="0" distL="0" distR="0" wp14:anchorId="5CCE3F7F" wp14:editId="6F66C5DF">
            <wp:extent cx="4562508" cy="143828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508" cy="1438286"/>
                    </a:xfrm>
                    <a:prstGeom prst="rect">
                      <a:avLst/>
                    </a:prstGeom>
                  </pic:spPr>
                </pic:pic>
              </a:graphicData>
            </a:graphic>
          </wp:inline>
        </w:drawing>
      </w:r>
    </w:p>
    <w:p w14:paraId="2C589775" w14:textId="5DB7377F" w:rsidR="00BE1D3F" w:rsidRDefault="00BE1D3F" w:rsidP="00BE1D3F">
      <w:pPr>
        <w:pStyle w:val="Default"/>
      </w:pPr>
    </w:p>
    <w:p w14:paraId="58D8F4BA" w14:textId="16316B80" w:rsidR="00BE1D3F" w:rsidRDefault="00BE1D3F" w:rsidP="00BE1D3F">
      <w:pPr>
        <w:pStyle w:val="Default"/>
      </w:pPr>
    </w:p>
    <w:p w14:paraId="00F5BE82" w14:textId="77777777" w:rsidR="00BE1D3F" w:rsidRPr="00BE1D3F" w:rsidRDefault="00BE1D3F" w:rsidP="00BE1D3F">
      <w:pPr>
        <w:pStyle w:val="Default"/>
      </w:pPr>
    </w:p>
    <w:sectPr w:rsidR="00BE1D3F" w:rsidRPr="00BE1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DF7"/>
    <w:multiLevelType w:val="hybridMultilevel"/>
    <w:tmpl w:val="434C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94F41"/>
    <w:multiLevelType w:val="hybridMultilevel"/>
    <w:tmpl w:val="5D70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07B2B"/>
    <w:multiLevelType w:val="hybridMultilevel"/>
    <w:tmpl w:val="25989B20"/>
    <w:lvl w:ilvl="0" w:tplc="329296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40030"/>
    <w:multiLevelType w:val="hybridMultilevel"/>
    <w:tmpl w:val="894828D0"/>
    <w:lvl w:ilvl="0" w:tplc="32460398">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60305">
    <w:abstractNumId w:val="0"/>
  </w:num>
  <w:num w:numId="2" w16cid:durableId="1732924806">
    <w:abstractNumId w:val="2"/>
  </w:num>
  <w:num w:numId="3" w16cid:durableId="629164381">
    <w:abstractNumId w:val="1"/>
  </w:num>
  <w:num w:numId="4" w16cid:durableId="1687712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DCB"/>
    <w:rsid w:val="00037420"/>
    <w:rsid w:val="001169F6"/>
    <w:rsid w:val="001D5ED4"/>
    <w:rsid w:val="002A0C68"/>
    <w:rsid w:val="002B7EA7"/>
    <w:rsid w:val="003B2C6D"/>
    <w:rsid w:val="003C70B6"/>
    <w:rsid w:val="003E534F"/>
    <w:rsid w:val="00476208"/>
    <w:rsid w:val="004F7D09"/>
    <w:rsid w:val="005741DF"/>
    <w:rsid w:val="005A1854"/>
    <w:rsid w:val="006525DC"/>
    <w:rsid w:val="006920F2"/>
    <w:rsid w:val="006C00BC"/>
    <w:rsid w:val="006F336C"/>
    <w:rsid w:val="00703DC1"/>
    <w:rsid w:val="007537DF"/>
    <w:rsid w:val="00766288"/>
    <w:rsid w:val="00785A83"/>
    <w:rsid w:val="007D2958"/>
    <w:rsid w:val="007D6F87"/>
    <w:rsid w:val="007E312E"/>
    <w:rsid w:val="008A5EE6"/>
    <w:rsid w:val="008D532A"/>
    <w:rsid w:val="00911DCB"/>
    <w:rsid w:val="00924DD4"/>
    <w:rsid w:val="009A665D"/>
    <w:rsid w:val="00B74A7B"/>
    <w:rsid w:val="00BE1D3F"/>
    <w:rsid w:val="00C53912"/>
    <w:rsid w:val="00C925FC"/>
    <w:rsid w:val="00D77B4B"/>
    <w:rsid w:val="00E72645"/>
    <w:rsid w:val="00E832A1"/>
    <w:rsid w:val="00F26D0B"/>
    <w:rsid w:val="00F30143"/>
    <w:rsid w:val="00F33A62"/>
    <w:rsid w:val="00F61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0DBC"/>
  <w15:chartTrackingRefBased/>
  <w15:docId w15:val="{52AC215B-F0C9-4A41-850A-8C29C02F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1DCB"/>
    <w:pPr>
      <w:autoSpaceDE w:val="0"/>
      <w:autoSpaceDN w:val="0"/>
      <w:adjustRightInd w:val="0"/>
      <w:spacing w:after="0" w:line="240" w:lineRule="auto"/>
    </w:pPr>
    <w:rPr>
      <w:rFonts w:ascii="Arial" w:hAnsi="Arial" w:cs="Arial"/>
      <w:color w:val="000000"/>
      <w:sz w:val="24"/>
      <w:szCs w:val="24"/>
    </w:rPr>
  </w:style>
  <w:style w:type="paragraph" w:customStyle="1" w:styleId="Bullet1">
    <w:name w:val="Bullet 1"/>
    <w:basedOn w:val="Default"/>
    <w:next w:val="Default"/>
    <w:uiPriority w:val="99"/>
    <w:rsid w:val="00911DCB"/>
    <w:rPr>
      <w:color w:val="auto"/>
    </w:rPr>
  </w:style>
  <w:style w:type="paragraph" w:styleId="NoSpacing">
    <w:name w:val="No Spacing"/>
    <w:uiPriority w:val="1"/>
    <w:qFormat/>
    <w:rsid w:val="00911DCB"/>
    <w:pPr>
      <w:spacing w:after="0" w:line="240" w:lineRule="auto"/>
    </w:pPr>
  </w:style>
  <w:style w:type="paragraph" w:customStyle="1" w:styleId="Substepalpha">
    <w:name w:val="Substep alpha"/>
    <w:basedOn w:val="Default"/>
    <w:next w:val="Default"/>
    <w:uiPriority w:val="99"/>
    <w:rsid w:val="00911DCB"/>
    <w:rPr>
      <w:color w:val="auto"/>
    </w:rPr>
  </w:style>
  <w:style w:type="paragraph" w:customStyle="1" w:styleId="Body2">
    <w:name w:val="Body 2"/>
    <w:basedOn w:val="Default"/>
    <w:next w:val="Default"/>
    <w:uiPriority w:val="99"/>
    <w:rsid w:val="00911DCB"/>
    <w:rPr>
      <w:color w:val="auto"/>
    </w:rPr>
  </w:style>
  <w:style w:type="paragraph" w:customStyle="1" w:styleId="Steps">
    <w:name w:val="Steps"/>
    <w:basedOn w:val="Default"/>
    <w:next w:val="Default"/>
    <w:uiPriority w:val="99"/>
    <w:rsid w:val="001D5ED4"/>
    <w:rPr>
      <w:color w:val="auto"/>
    </w:rPr>
  </w:style>
  <w:style w:type="paragraph" w:customStyle="1" w:styleId="Body">
    <w:name w:val="Body"/>
    <w:basedOn w:val="Default"/>
    <w:next w:val="Default"/>
    <w:uiPriority w:val="99"/>
    <w:rsid w:val="001D5ED4"/>
    <w:rPr>
      <w:color w:val="auto"/>
    </w:rPr>
  </w:style>
  <w:style w:type="paragraph" w:styleId="BodyText">
    <w:name w:val="Body Text"/>
    <w:basedOn w:val="Normal"/>
    <w:link w:val="BodyTextChar"/>
    <w:rsid w:val="00C925FC"/>
    <w:pPr>
      <w:widowControl w:val="0"/>
      <w:spacing w:after="0" w:line="240" w:lineRule="auto"/>
    </w:pPr>
    <w:rPr>
      <w:rFonts w:ascii="Times New Roman" w:eastAsia="Times New Roman" w:hAnsi="Times New Roman" w:cs="Times New Roman"/>
      <w:snapToGrid w:val="0"/>
      <w:color w:val="000000"/>
      <w:sz w:val="24"/>
      <w:szCs w:val="20"/>
    </w:rPr>
  </w:style>
  <w:style w:type="character" w:customStyle="1" w:styleId="BodyTextChar">
    <w:name w:val="Body Text Char"/>
    <w:basedOn w:val="DefaultParagraphFont"/>
    <w:link w:val="BodyText"/>
    <w:rsid w:val="00C925FC"/>
    <w:rPr>
      <w:rFonts w:ascii="Times New Roman" w:eastAsia="Times New Roman" w:hAnsi="Times New Roman" w:cs="Times New Roman"/>
      <w:snapToGrid w:val="0"/>
      <w:color w:val="000000"/>
      <w:sz w:val="24"/>
      <w:szCs w:val="20"/>
    </w:rPr>
  </w:style>
  <w:style w:type="paragraph" w:styleId="ListParagraph">
    <w:name w:val="List Paragraph"/>
    <w:basedOn w:val="Normal"/>
    <w:uiPriority w:val="34"/>
    <w:qFormat/>
    <w:rsid w:val="00C92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Sridhar Renangi</cp:lastModifiedBy>
  <cp:revision>19</cp:revision>
  <dcterms:created xsi:type="dcterms:W3CDTF">2019-03-02T11:31:00Z</dcterms:created>
  <dcterms:modified xsi:type="dcterms:W3CDTF">2022-11-16T06:10:00Z</dcterms:modified>
</cp:coreProperties>
</file>