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BabySteps AI School</w:t>
        <w:br/>
        <w:t>Sprint Execution Guide (Companion to FSD v2.4)</w:t>
      </w:r>
    </w:p>
    <w:p>
      <w:r>
        <w:t>Document ID: BS-SEG-2026-001</w:t>
        <w:br/>
        <w:t>Version: 1.0</w:t>
        <w:br/>
        <w:t>Date: February 10, 2026</w:t>
        <w:br/>
        <w:t>Classification: Confidential — BabySteps Internal</w:t>
        <w:br/>
        <w:br/>
        <w:t>Purpose:</w:t>
        <w:br/>
        <w:t>This document operationalises the BabySteps FSD v2.4 into execution-ready prompts for Vibe Coding. Each sprint unit contains precise context, instructions, expected outputs, and validation criteria. This is the authoritative playbook for implementation.</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p>
      <w:r>
        <w:t>How to Use This Guide</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r>
        <w:t>Each section below is designed to be copied verbatim into Vibe Coding.</w:t>
        <w:br/>
        <w:br/>
        <w:t>Structure of every Sprint Prompt:</w:t>
        <w:br/>
        <w:t>1. Context — exact scope and constraints</w:t>
        <w:br/>
        <w:t>2. Task — what must be implemented</w:t>
        <w:br/>
        <w:t>3. Output Expectations — files, schemas, services</w:t>
        <w:br/>
        <w:t>4. Validation — how correctness is verified</w:t>
        <w:br/>
        <w:br/>
        <w:t>Prompts are intentionally explicit to eliminate ambiguity.</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p>
      <w:r>
        <w:t>Phase 1 — Foundation (Sprints 1–6)</w:t>
      </w:r>
    </w:p>
    <w:p>
      <w:r>
        <w:t>Sprint 1: Authentication &amp; Consent</w:t>
      </w:r>
    </w:p>
    <w:p>
      <w:r>
        <w:t>Vibe Coding Prompt:</w:t>
        <w:br/>
        <w:br/>
        <w:t>Context:</w:t>
        <w:br/>
        <w:t>You are implementing Phase 1 authentication for BabySteps AI School as defined in FSD v2.4. The system supports parent-first onboarding, verifiable consent, and child-safe login.</w:t>
        <w:br/>
        <w:br/>
        <w:t>Task:</w:t>
        <w:br/>
        <w:t>Implement parent registration using mobile + OTP, consent capture compliant with DPDP Act 2023, and child login using PIN or picture-based authentication.</w:t>
        <w:br/>
        <w:br/>
        <w:t>Output Expectations:</w:t>
        <w:br/>
        <w:t>• Auth service with REST APIs</w:t>
        <w:br/>
        <w:t>• PostgreSQL schema for users, children, consent</w:t>
        <w:br/>
        <w:t>• OTP flow integrated with MSG91</w:t>
        <w:br/>
        <w:t>• RBAC enforced</w:t>
        <w:br/>
        <w:br/>
        <w:t>Validation:</w:t>
        <w:br/>
        <w:t>• Parent cannot proceed without consent</w:t>
        <w:br/>
        <w:t>• Child cannot access payment or settings</w:t>
        <w:br/>
        <w:t>• All auth events logged in audit log</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p>
      <w:r>
        <w:t>Sprint 2: Diagnostic Engine (Ages 3–6)</w:t>
      </w:r>
    </w:p>
    <w:p>
      <w:r>
        <w:t>Vibe Coding Prompt:</w:t>
        <w:br/>
        <w:br/>
        <w:t>Context:</w:t>
        <w:br/>
        <w:t>You are implementing BS-DIA-001-F from FSD v2.4. This is a game-like, non-text diagnostic for ages 3–6.</w:t>
        <w:br/>
        <w:br/>
        <w:t>Task:</w:t>
        <w:br/>
        <w:t>Build the diagnostic task engine, scoring logic, adaptive skip rules, and IQ Level assignment (Foundation / Standard / Advanced).</w:t>
        <w:br/>
        <w:br/>
        <w:t>Output Expectations:</w:t>
        <w:br/>
        <w:t>• Diagnostic service</w:t>
        <w:br/>
        <w:t>• Task definition JSON</w:t>
        <w:br/>
        <w:t>• Scoring and persistence logic</w:t>
        <w:br/>
        <w:br/>
        <w:t>Validation:</w:t>
        <w:br/>
        <w:t>• Assessment completes in 8–12 minutes</w:t>
        <w:br/>
        <w:t>• ZERO text shown to child</w:t>
        <w:br/>
        <w:t>• Result stored and immediately applied to learning path</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p>
      <w:r>
        <w:t>Sprint 3: Curriculum DAG &amp; Content Engine</w:t>
      </w:r>
    </w:p>
    <w:p>
      <w:r>
        <w:t>Vibe Coding Prompt:</w:t>
        <w:br/>
        <w:br/>
        <w:t>Context:</w:t>
        <w:br/>
        <w:t>You are implementing BS-CUR-001-F and BS-CUR-003-F from FSD v2.4. Curriculum is a DAG with prerequisite enforcement and RAG-backed lesson generation.</w:t>
        <w:br/>
        <w:br/>
        <w:t>Task:</w:t>
        <w:br/>
        <w:t>Implement curriculum graph storage, prerequisite checks, and retrieval-augmented lesson generation.</w:t>
        <w:br/>
        <w:br/>
        <w:t>Output Expectations:</w:t>
        <w:br/>
        <w:t>• DAG schema</w:t>
        <w:br/>
        <w:t>• Curriculum service</w:t>
        <w:br/>
        <w:t>• RAG pipeline integration</w:t>
        <w:br/>
        <w:br/>
        <w:t>Validation:</w:t>
        <w:br/>
        <w:t>• No concept unlocks without prerequisites</w:t>
        <w:br/>
        <w:t>• AI outputs reference only approved DAG nodes</w:t>
        <w:br/>
        <w:t>• Out-of-graph references blocked and logged</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p>
      <w:r>
        <w:t>Sprint 4: Learning Session &amp; Mastery Gates</w:t>
      </w:r>
    </w:p>
    <w:p>
      <w:r>
        <w:t>Vibe Coding Prompt:</w:t>
        <w:br/>
        <w:br/>
        <w:t>Context:</w:t>
        <w:br/>
        <w:t>You are implementing BS-STR-003-F and student learning flow from FSD v2.4.</w:t>
        <w:br/>
        <w:br/>
        <w:t>Task:</w:t>
        <w:br/>
        <w:t>Build lesson delivery, practice questions, star rating, mastery gate enforcement, and reteaching logic.</w:t>
        <w:br/>
        <w:br/>
        <w:t>Output Expectations:</w:t>
        <w:br/>
        <w:t>• Learning session service</w:t>
        <w:br/>
        <w:t>• Star computation engine</w:t>
        <w:br/>
        <w:t>• Reteaching strategy switcher</w:t>
        <w:br/>
        <w:br/>
        <w:t>Validation:</w:t>
        <w:br/>
        <w:t>• Progress blocked below 3 stars</w:t>
        <w:br/>
        <w:t>• Reteaching uses different pedagogical strategy</w:t>
        <w:br/>
        <w:t>• Star changes fully auditable</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p>
      <w:r>
        <w:t>Sprint 5: Parent Dashboard &amp; Payments</w:t>
      </w:r>
    </w:p>
    <w:p>
      <w:r>
        <w:t>Vibe Coding Prompt:</w:t>
        <w:br/>
        <w:br/>
        <w:t>Context:</w:t>
        <w:br/>
        <w:t>You are implementing parent-facing features and payments as per FSD v2.4.</w:t>
        <w:br/>
        <w:br/>
        <w:t>Task:</w:t>
        <w:br/>
        <w:t>Build parent dashboard, subscription tiers, Razorpay integration, and GST-compliant invoice generation.</w:t>
        <w:br/>
        <w:br/>
        <w:t>Output Expectations:</w:t>
        <w:br/>
        <w:t>• Parent dashboard APIs</w:t>
        <w:br/>
        <w:t>• Payment service</w:t>
        <w:br/>
        <w:t>• Invoice PDF generator</w:t>
        <w:br/>
        <w:br/>
        <w:t>Validation:</w:t>
        <w:br/>
        <w:t>• Payment completion updates subscription within 10 seconds</w:t>
        <w:br/>
        <w:t>• Invoice generated within 1 hour</w:t>
        <w:br/>
        <w:t>• No card data stored</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p/>
    <w:p>
      <w:r>
        <w:t>Sprint 6: Observability, Security &amp; Release Readiness</w:t>
      </w:r>
    </w:p>
    <w:p>
      <w:r>
        <w:t>Vibe Coding Prompt:</w:t>
        <w:br/>
        <w:br/>
        <w:t>Context:</w:t>
        <w:br/>
        <w:t>Final Phase 1 hardening per FSD v2.4.</w:t>
        <w:br/>
        <w:br/>
        <w:t>Task:</w:t>
        <w:br/>
        <w:t>Implement monitoring, audit logging, alerting, and child safety controls.</w:t>
        <w:br/>
        <w:br/>
        <w:t>Output Expectations:</w:t>
        <w:br/>
        <w:t>• Grafana dashboards</w:t>
        <w:br/>
        <w:t>• Audit log pipeline</w:t>
        <w:br/>
        <w:t>• Security checks</w:t>
        <w:br/>
        <w:br/>
        <w:t>Validation:</w:t>
        <w:br/>
        <w:t>• All P0 paths monitored</w:t>
        <w:br/>
        <w:t>• Audit logs immutable</w:t>
        <w:br/>
        <w:t>• Penetration test passes</w:t>
      </w:r>
    </w:p>
    <w:p>
      <w:r>
        <w:t>Technology Stack Mandate:</w:t>
        <w:br/>
        <w:t>All backend services SHALL be implemented in Python. All frontend user interfaces SHALL be implemented in React. Node.js SHALL be used for build tooling, orchestration, and supporting services only. No alternative primary languages or frameworks are permitted unless explicitly approved.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