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To create an Action Plan for implementing an AI use case, you will use the SMART approach - make sure these goals are SMART (Specific, Measurable, Achievable, Relevant, Time-bound).</w:t>
      </w:r>
    </w:p>
    <w:p w:rsidR="00000000" w:rsidDel="00000000" w:rsidP="00000000" w:rsidRDefault="00000000" w:rsidRPr="00000000" w14:paraId="00000002">
      <w:pPr>
        <w:spacing w:after="240" w:before="240" w:lineRule="auto"/>
        <w:rPr/>
      </w:pPr>
      <w:r w:rsidDel="00000000" w:rsidR="00000000" w:rsidRPr="00000000">
        <w:rPr>
          <w:rtl w:val="0"/>
        </w:rPr>
        <w:t xml:space="preserve">Creating an action plan for new projects or initiatives in a corporate setting involves several key steps to ensure clarity, accountability, and progress tracking. Here’s a standard approach:</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b w:val="1"/>
          <w:rtl w:val="0"/>
        </w:rPr>
        <w:t xml:space="preserve">Define Clear Goals</w:t>
      </w:r>
      <w:r w:rsidDel="00000000" w:rsidR="00000000" w:rsidRPr="00000000">
        <w:rPr>
          <w:rtl w:val="0"/>
        </w:rPr>
        <w:t xml:space="preserve">: Start by identifying the specific objectives you want to achieve.</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b w:val="1"/>
          <w:rtl w:val="0"/>
        </w:rPr>
        <w:t xml:space="preserve">Break Down Tasks</w:t>
      </w:r>
      <w:r w:rsidDel="00000000" w:rsidR="00000000" w:rsidRPr="00000000">
        <w:rPr>
          <w:rtl w:val="0"/>
        </w:rPr>
        <w:t xml:space="preserve">: Divide the main goal into smaller, manageable tasks. This helps in making the project less overwhelming and easier to tackle step-by-step.</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b w:val="1"/>
          <w:rtl w:val="0"/>
        </w:rPr>
        <w:t xml:space="preserve">Assign Responsibilities</w:t>
      </w:r>
      <w:r w:rsidDel="00000000" w:rsidR="00000000" w:rsidRPr="00000000">
        <w:rPr>
          <w:rtl w:val="0"/>
        </w:rPr>
        <w:t xml:space="preserve">: Allocate tasks to team members based on their skills and strengths. Clearly define who is responsible for what to ensure accountability.</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b w:val="1"/>
          <w:rtl w:val="0"/>
        </w:rPr>
        <w:t xml:space="preserve">Set Deadlines</w:t>
      </w:r>
      <w:r w:rsidDel="00000000" w:rsidR="00000000" w:rsidRPr="00000000">
        <w:rPr>
          <w:rtl w:val="0"/>
        </w:rPr>
        <w:t xml:space="preserve">: Establish realistic deadlines for each task. This helps in keeping the project on track and ensures timely completion.</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b w:val="1"/>
          <w:rtl w:val="0"/>
        </w:rPr>
        <w:t xml:space="preserve">Resource Allocation</w:t>
      </w:r>
      <w:r w:rsidDel="00000000" w:rsidR="00000000" w:rsidRPr="00000000">
        <w:rPr>
          <w:rtl w:val="0"/>
        </w:rPr>
        <w:t xml:space="preserve">: Identify and allocate the necessary resources (time, budget, tools) required to complete each task.</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b w:val="1"/>
          <w:rtl w:val="0"/>
        </w:rPr>
        <w:t xml:space="preserve">Monitor Progress</w:t>
      </w:r>
      <w:r w:rsidDel="00000000" w:rsidR="00000000" w:rsidRPr="00000000">
        <w:rPr>
          <w:rtl w:val="0"/>
        </w:rPr>
        <w:t xml:space="preserve">: Regularly review the progress of the tasks. Use tools like Gantt charts or project management software to track milestones and deadlines.</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Maintain open lines of communication within the team. Regular updates and meetings can help in addressing any issues promptly.</w:t>
      </w:r>
    </w:p>
    <w:p w:rsidR="00000000" w:rsidDel="00000000" w:rsidP="00000000" w:rsidRDefault="00000000" w:rsidRPr="00000000" w14:paraId="0000000A">
      <w:pPr>
        <w:numPr>
          <w:ilvl w:val="0"/>
          <w:numId w:val="1"/>
        </w:numPr>
        <w:spacing w:after="240" w:lineRule="auto"/>
        <w:ind w:left="720" w:hanging="360"/>
      </w:pPr>
      <w:r w:rsidDel="00000000" w:rsidR="00000000" w:rsidRPr="00000000">
        <w:rPr>
          <w:b w:val="1"/>
          <w:rtl w:val="0"/>
        </w:rPr>
        <w:t xml:space="preserve">Evaluate and Adjust</w:t>
      </w:r>
      <w:r w:rsidDel="00000000" w:rsidR="00000000" w:rsidRPr="00000000">
        <w:rPr>
          <w:rtl w:val="0"/>
        </w:rPr>
        <w:t xml:space="preserve">: Periodically assess the effectiveness of the action plan.</w:t>
      </w:r>
    </w:p>
    <w:p w:rsidR="00000000" w:rsidDel="00000000" w:rsidP="00000000" w:rsidRDefault="00000000" w:rsidRPr="00000000" w14:paraId="0000000B">
      <w:pPr>
        <w:spacing w:after="240" w:before="240" w:lineRule="auto"/>
        <w:rPr/>
      </w:pPr>
      <w:r w:rsidDel="00000000" w:rsidR="00000000" w:rsidRPr="00000000">
        <w:rPr>
          <w:rtl w:val="0"/>
        </w:rPr>
        <w:t xml:space="preserve"> Help the user by making an Action Plan  table in which the rows are time steps (time periods, measured in weeks or months) and the columns are key outcomes to be accomplished by the end of the period (milestones)and activities to be conducted during the period. E.g.</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175"/>
        <w:gridCol w:w="2250"/>
        <w:gridCol w:w="2385"/>
        <w:tblGridChange w:id="0">
          <w:tblGrid>
            <w:gridCol w:w="2085"/>
            <w:gridCol w:w="2175"/>
            <w:gridCol w:w="2250"/>
            <w:gridCol w:w="2385"/>
          </w:tblGrid>
        </w:tblGridChange>
      </w:tblGrid>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rPr/>
            </w:pPr>
            <w:r w:rsidDel="00000000" w:rsidR="00000000" w:rsidRPr="00000000">
              <w:rPr>
                <w:rtl w:val="0"/>
              </w:rPr>
              <w:t xml:space="preserve">Period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rPr/>
            </w:pPr>
            <w:r w:rsidDel="00000000" w:rsidR="00000000" w:rsidRPr="00000000">
              <w:rPr>
                <w:rtl w:val="0"/>
              </w:rPr>
              <w:t xml:space="preserve">Activities (to be conducted during this period)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rPr/>
            </w:pPr>
            <w:r w:rsidDel="00000000" w:rsidR="00000000" w:rsidRPr="00000000">
              <w:rPr>
                <w:rtl w:val="0"/>
              </w:rPr>
              <w:t xml:space="preserve">Milestone (to be accomplished by end of the period)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rPr/>
            </w:pPr>
            <w:r w:rsidDel="00000000" w:rsidR="00000000" w:rsidRPr="00000000">
              <w:rPr>
                <w:rtl w:val="0"/>
              </w:rPr>
              <w:t xml:space="preserve">Notes/explanations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rPr/>
            </w:pPr>
            <w:r w:rsidDel="00000000" w:rsidR="00000000" w:rsidRPr="00000000">
              <w:rPr>
                <w:rtl w:val="0"/>
              </w:rPr>
              <w:t xml:space="preserve">Weeks 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Rule="auto"/>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Rule="auto"/>
              <w:rPr/>
            </w:pPr>
            <w:r w:rsidDel="00000000" w:rsidR="00000000" w:rsidRPr="00000000">
              <w:rPr>
                <w:rtl w:val="0"/>
              </w:rPr>
              <w:t xml:space="preserve">Weeks 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rPr/>
            </w:pPr>
            <w:r w:rsidDel="00000000" w:rsidR="00000000" w:rsidRPr="00000000">
              <w:rPr>
                <w:rtl w:val="0"/>
              </w:rPr>
              <w:t xml:space="preserve"> </w:t>
            </w:r>
          </w:p>
        </w:tc>
      </w:tr>
    </w:tbl>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Keep adjusting the Action plan based on user feedback and questions.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