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D527" w14:textId="77777777" w:rsidR="00F756AA" w:rsidRDefault="00F756AA" w:rsidP="00F756AA">
      <w:pPr>
        <w:jc w:val="center"/>
      </w:pPr>
      <w:r>
        <w:rPr>
          <w:b/>
          <w:sz w:val="40"/>
        </w:rPr>
        <w:t>SENTIMENT ANALYSIS ON TWITTER DATA</w:t>
      </w:r>
    </w:p>
    <w:p w14:paraId="56420FB6" w14:textId="77777777" w:rsidR="00F756AA" w:rsidRDefault="00F756AA" w:rsidP="00F756AA">
      <w:pPr>
        <w:jc w:val="center"/>
      </w:pPr>
      <w:proofErr w:type="spellStart"/>
      <w:r>
        <w:rPr>
          <w:b/>
          <w:sz w:val="26"/>
        </w:rPr>
        <w:t>WeIntern</w:t>
      </w:r>
      <w:proofErr w:type="spellEnd"/>
      <w:r>
        <w:rPr>
          <w:b/>
          <w:sz w:val="26"/>
        </w:rPr>
        <w:t xml:space="preserve"> – Week 1 Task 2</w:t>
      </w:r>
    </w:p>
    <w:p w14:paraId="3F618B17" w14:textId="77777777" w:rsidR="00F756AA" w:rsidRDefault="00F756AA" w:rsidP="00F756AA">
      <w:pPr>
        <w:jc w:val="center"/>
      </w:pPr>
      <w:r>
        <w:rPr>
          <w:i/>
        </w:rPr>
        <w:t>Domain: Data Science &amp; Analytics</w:t>
      </w:r>
    </w:p>
    <w:p w14:paraId="3B2CA11C" w14:textId="77777777" w:rsidR="00F756AA" w:rsidRPr="00F756AA" w:rsidRDefault="00F756AA" w:rsidP="00F756AA">
      <w:pPr>
        <w:jc w:val="both"/>
        <w:rPr>
          <w:b/>
          <w:bCs/>
          <w:sz w:val="22"/>
          <w:szCs w:val="24"/>
        </w:rPr>
      </w:pPr>
      <w:r w:rsidRPr="00F756AA">
        <w:rPr>
          <w:b/>
          <w:bCs/>
          <w:sz w:val="22"/>
          <w:szCs w:val="24"/>
        </w:rPr>
        <w:t>1. Project Overview</w:t>
      </w:r>
    </w:p>
    <w:p w14:paraId="3A2D94C6" w14:textId="77777777" w:rsidR="00F756AA" w:rsidRPr="00F756AA" w:rsidRDefault="00F756AA" w:rsidP="00F756AA">
      <w:pPr>
        <w:jc w:val="both"/>
      </w:pPr>
      <w:r w:rsidRPr="00F756AA">
        <w:t>This project performs sentiment analysis on Twitter data to classify tweets as Positive, Neutral, or Negative. The workflow includes data inspection, cleaning, text preprocessing, sentiment visualization, TF-IDF feature extraction, Logistic Regression classification, and model evaluation.</w:t>
      </w:r>
    </w:p>
    <w:p w14:paraId="01B15576" w14:textId="77777777" w:rsidR="00F756AA" w:rsidRPr="00F756AA" w:rsidRDefault="00F756AA" w:rsidP="00F756AA">
      <w:pPr>
        <w:jc w:val="both"/>
        <w:rPr>
          <w:b/>
          <w:bCs/>
          <w:sz w:val="22"/>
          <w:szCs w:val="24"/>
        </w:rPr>
      </w:pPr>
      <w:r w:rsidRPr="00F756AA">
        <w:rPr>
          <w:b/>
          <w:bCs/>
          <w:sz w:val="22"/>
          <w:szCs w:val="24"/>
        </w:rPr>
        <w:t>2. Objective</w:t>
      </w:r>
    </w:p>
    <w:p w14:paraId="0B284811" w14:textId="77777777" w:rsidR="00F756AA" w:rsidRPr="00F756AA" w:rsidRDefault="00F756AA" w:rsidP="00F756AA">
      <w:pPr>
        <w:pStyle w:val="ListParagraph"/>
        <w:numPr>
          <w:ilvl w:val="0"/>
          <w:numId w:val="1"/>
        </w:numPr>
        <w:jc w:val="both"/>
      </w:pPr>
      <w:r w:rsidRPr="00F756AA">
        <w:t>Clean and preprocess tweet text for sentiment classification.</w:t>
      </w:r>
    </w:p>
    <w:p w14:paraId="2361707F" w14:textId="77777777" w:rsidR="00F756AA" w:rsidRPr="00F756AA" w:rsidRDefault="00F756AA" w:rsidP="00F756AA">
      <w:pPr>
        <w:pStyle w:val="ListParagraph"/>
        <w:numPr>
          <w:ilvl w:val="0"/>
          <w:numId w:val="1"/>
        </w:numPr>
        <w:jc w:val="both"/>
      </w:pPr>
      <w:r w:rsidRPr="00F756AA">
        <w:t>Remove irrelevant records, missing text, duplicate records, and empty processed tweets.</w:t>
      </w:r>
    </w:p>
    <w:p w14:paraId="6C258B12" w14:textId="77777777" w:rsidR="00F756AA" w:rsidRPr="00F756AA" w:rsidRDefault="00F756AA" w:rsidP="00F756AA">
      <w:pPr>
        <w:pStyle w:val="ListParagraph"/>
        <w:numPr>
          <w:ilvl w:val="0"/>
          <w:numId w:val="1"/>
        </w:numPr>
        <w:jc w:val="both"/>
      </w:pPr>
      <w:r w:rsidRPr="00F756AA">
        <w:t>Visualize the distribution of sentiment classes.</w:t>
      </w:r>
    </w:p>
    <w:p w14:paraId="7755256A" w14:textId="77777777" w:rsidR="00F756AA" w:rsidRPr="00F756AA" w:rsidRDefault="00F756AA" w:rsidP="00F756AA">
      <w:pPr>
        <w:pStyle w:val="ListParagraph"/>
        <w:numPr>
          <w:ilvl w:val="0"/>
          <w:numId w:val="1"/>
        </w:numPr>
        <w:jc w:val="both"/>
      </w:pPr>
      <w:r w:rsidRPr="00F756AA">
        <w:t>Convert tweet text into numerical features using TF-IDF.</w:t>
      </w:r>
    </w:p>
    <w:p w14:paraId="18893D16" w14:textId="77777777" w:rsidR="00F756AA" w:rsidRPr="00F756AA" w:rsidRDefault="00F756AA" w:rsidP="00F756AA">
      <w:pPr>
        <w:pStyle w:val="ListParagraph"/>
        <w:numPr>
          <w:ilvl w:val="0"/>
          <w:numId w:val="1"/>
        </w:numPr>
        <w:jc w:val="both"/>
      </w:pPr>
      <w:r w:rsidRPr="00F756AA">
        <w:t>Build a sentiment classifier using Logistic Regression.</w:t>
      </w:r>
    </w:p>
    <w:p w14:paraId="63F925EB" w14:textId="77777777" w:rsidR="00F756AA" w:rsidRPr="00F756AA" w:rsidRDefault="00F756AA" w:rsidP="00F756AA">
      <w:pPr>
        <w:pStyle w:val="ListParagraph"/>
        <w:numPr>
          <w:ilvl w:val="0"/>
          <w:numId w:val="1"/>
        </w:numPr>
        <w:jc w:val="both"/>
      </w:pPr>
      <w:r w:rsidRPr="00F756AA">
        <w:t>Evaluate the classifier using accuracy, precision, recall, F1-score, and a confusion matrix.</w:t>
      </w:r>
    </w:p>
    <w:p w14:paraId="683099A9" w14:textId="77777777" w:rsidR="00F756AA" w:rsidRPr="00F756AA" w:rsidRDefault="00F756AA" w:rsidP="00F756AA">
      <w:pPr>
        <w:jc w:val="both"/>
        <w:rPr>
          <w:b/>
          <w:bCs/>
          <w:sz w:val="22"/>
          <w:szCs w:val="24"/>
        </w:rPr>
      </w:pPr>
      <w:r w:rsidRPr="00F756AA">
        <w:rPr>
          <w:b/>
          <w:bCs/>
          <w:sz w:val="22"/>
          <w:szCs w:val="24"/>
        </w:rPr>
        <w:t>3. Dataset Description</w:t>
      </w:r>
    </w:p>
    <w:p w14:paraId="2B83DAD0" w14:textId="77777777" w:rsidR="00F756AA" w:rsidRPr="00F756AA" w:rsidRDefault="00F756AA" w:rsidP="00F756AA">
      <w:pPr>
        <w:jc w:val="both"/>
      </w:pPr>
      <w:r w:rsidRPr="00F756AA">
        <w:t>A pre-collected Twitter sentiment dataset was used for this task. The dataset initially contained 74,682 records and four relevant columns: id, entity, sentiment, and text.</w:t>
      </w:r>
    </w:p>
    <w:tbl>
      <w:tblPr>
        <w:tblStyle w:val="TableGrid"/>
        <w:tblW w:w="0" w:type="auto"/>
        <w:jc w:val="center"/>
        <w:tblLook w:val="04A0" w:firstRow="1" w:lastRow="0" w:firstColumn="1" w:lastColumn="0" w:noHBand="0" w:noVBand="1"/>
      </w:tblPr>
      <w:tblGrid>
        <w:gridCol w:w="4677"/>
        <w:gridCol w:w="4673"/>
      </w:tblGrid>
      <w:tr w:rsidR="00F756AA" w:rsidRPr="00F756AA" w14:paraId="40B9A95B"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7C6E1F0C" w14:textId="77777777" w:rsidR="00F756AA" w:rsidRPr="00F756AA" w:rsidRDefault="00F756AA" w:rsidP="00F756AA">
            <w:pPr>
              <w:jc w:val="both"/>
            </w:pPr>
            <w:r w:rsidRPr="00F756AA">
              <w:t>Attribute</w:t>
            </w:r>
          </w:p>
        </w:tc>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27AA061F" w14:textId="77777777" w:rsidR="00F756AA" w:rsidRPr="00F756AA" w:rsidRDefault="00F756AA" w:rsidP="00F756AA">
            <w:pPr>
              <w:jc w:val="both"/>
            </w:pPr>
            <w:r w:rsidRPr="00F756AA">
              <w:t>Value</w:t>
            </w:r>
          </w:p>
        </w:tc>
      </w:tr>
      <w:tr w:rsidR="00F756AA" w:rsidRPr="00F756AA" w14:paraId="689042F8"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2DA2D696" w14:textId="77777777" w:rsidR="00F756AA" w:rsidRPr="00F756AA" w:rsidRDefault="00F756AA" w:rsidP="00F756AA">
            <w:pPr>
              <w:jc w:val="both"/>
            </w:pPr>
            <w:r w:rsidRPr="00F756AA">
              <w:t>Initial records</w:t>
            </w:r>
          </w:p>
        </w:tc>
        <w:tc>
          <w:tcPr>
            <w:tcW w:w="4968" w:type="dxa"/>
            <w:tcBorders>
              <w:top w:val="single" w:sz="4" w:space="0" w:color="auto"/>
              <w:left w:val="single" w:sz="4" w:space="0" w:color="auto"/>
              <w:bottom w:val="single" w:sz="4" w:space="0" w:color="auto"/>
              <w:right w:val="single" w:sz="4" w:space="0" w:color="auto"/>
            </w:tcBorders>
            <w:hideMark/>
          </w:tcPr>
          <w:p w14:paraId="5B0EF9C1" w14:textId="77777777" w:rsidR="00F756AA" w:rsidRPr="00F756AA" w:rsidRDefault="00F756AA" w:rsidP="00F756AA">
            <w:pPr>
              <w:jc w:val="both"/>
            </w:pPr>
            <w:r w:rsidRPr="00F756AA">
              <w:t>74,682</w:t>
            </w:r>
          </w:p>
        </w:tc>
      </w:tr>
      <w:tr w:rsidR="00F756AA" w:rsidRPr="00F756AA" w14:paraId="770E880F"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0166067B" w14:textId="77777777" w:rsidR="00F756AA" w:rsidRPr="00F756AA" w:rsidRDefault="00F756AA" w:rsidP="00F756AA">
            <w:pPr>
              <w:jc w:val="both"/>
            </w:pPr>
            <w:r w:rsidRPr="00F756AA">
              <w:t>Initial columns</w:t>
            </w:r>
          </w:p>
        </w:tc>
        <w:tc>
          <w:tcPr>
            <w:tcW w:w="4968" w:type="dxa"/>
            <w:tcBorders>
              <w:top w:val="single" w:sz="4" w:space="0" w:color="auto"/>
              <w:left w:val="single" w:sz="4" w:space="0" w:color="auto"/>
              <w:bottom w:val="single" w:sz="4" w:space="0" w:color="auto"/>
              <w:right w:val="single" w:sz="4" w:space="0" w:color="auto"/>
            </w:tcBorders>
            <w:hideMark/>
          </w:tcPr>
          <w:p w14:paraId="42133CC1" w14:textId="77777777" w:rsidR="00F756AA" w:rsidRPr="00F756AA" w:rsidRDefault="00F756AA" w:rsidP="00F756AA">
            <w:pPr>
              <w:jc w:val="both"/>
            </w:pPr>
            <w:r w:rsidRPr="00F756AA">
              <w:t>4</w:t>
            </w:r>
          </w:p>
        </w:tc>
      </w:tr>
      <w:tr w:rsidR="00F756AA" w:rsidRPr="00F756AA" w14:paraId="7C5783BD"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0386ABDA" w14:textId="77777777" w:rsidR="00F756AA" w:rsidRPr="00F756AA" w:rsidRDefault="00F756AA" w:rsidP="00F756AA">
            <w:pPr>
              <w:jc w:val="both"/>
            </w:pPr>
            <w:r w:rsidRPr="00F756AA">
              <w:t>Final records</w:t>
            </w:r>
          </w:p>
        </w:tc>
        <w:tc>
          <w:tcPr>
            <w:tcW w:w="4968" w:type="dxa"/>
            <w:tcBorders>
              <w:top w:val="single" w:sz="4" w:space="0" w:color="auto"/>
              <w:left w:val="single" w:sz="4" w:space="0" w:color="auto"/>
              <w:bottom w:val="single" w:sz="4" w:space="0" w:color="auto"/>
              <w:right w:val="single" w:sz="4" w:space="0" w:color="auto"/>
            </w:tcBorders>
            <w:hideMark/>
          </w:tcPr>
          <w:p w14:paraId="607B7C2C" w14:textId="77777777" w:rsidR="00F756AA" w:rsidRPr="00F756AA" w:rsidRDefault="00F756AA" w:rsidP="00F756AA">
            <w:pPr>
              <w:jc w:val="both"/>
            </w:pPr>
            <w:r w:rsidRPr="00F756AA">
              <w:t>57,714</w:t>
            </w:r>
          </w:p>
        </w:tc>
      </w:tr>
      <w:tr w:rsidR="00F756AA" w:rsidRPr="00F756AA" w14:paraId="3BA8289C"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4465EF1C" w14:textId="77777777" w:rsidR="00F756AA" w:rsidRPr="00F756AA" w:rsidRDefault="00F756AA" w:rsidP="00F756AA">
            <w:pPr>
              <w:jc w:val="both"/>
            </w:pPr>
            <w:r w:rsidRPr="00F756AA">
              <w:t>Final columns</w:t>
            </w:r>
          </w:p>
        </w:tc>
        <w:tc>
          <w:tcPr>
            <w:tcW w:w="4968" w:type="dxa"/>
            <w:tcBorders>
              <w:top w:val="single" w:sz="4" w:space="0" w:color="auto"/>
              <w:left w:val="single" w:sz="4" w:space="0" w:color="auto"/>
              <w:bottom w:val="single" w:sz="4" w:space="0" w:color="auto"/>
              <w:right w:val="single" w:sz="4" w:space="0" w:color="auto"/>
            </w:tcBorders>
            <w:hideMark/>
          </w:tcPr>
          <w:p w14:paraId="1592CBFB" w14:textId="77777777" w:rsidR="00F756AA" w:rsidRPr="00F756AA" w:rsidRDefault="00F756AA" w:rsidP="00F756AA">
            <w:pPr>
              <w:jc w:val="both"/>
            </w:pPr>
            <w:r w:rsidRPr="00F756AA">
              <w:t>5</w:t>
            </w:r>
          </w:p>
        </w:tc>
      </w:tr>
      <w:tr w:rsidR="00F756AA" w:rsidRPr="00F756AA" w14:paraId="6B40E56B"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3D2ACD00" w14:textId="77777777" w:rsidR="00F756AA" w:rsidRPr="00F756AA" w:rsidRDefault="00F756AA" w:rsidP="00F756AA">
            <w:pPr>
              <w:jc w:val="both"/>
            </w:pPr>
            <w:r w:rsidRPr="00F756AA">
              <w:t>Training samples</w:t>
            </w:r>
          </w:p>
        </w:tc>
        <w:tc>
          <w:tcPr>
            <w:tcW w:w="4968" w:type="dxa"/>
            <w:tcBorders>
              <w:top w:val="single" w:sz="4" w:space="0" w:color="auto"/>
              <w:left w:val="single" w:sz="4" w:space="0" w:color="auto"/>
              <w:bottom w:val="single" w:sz="4" w:space="0" w:color="auto"/>
              <w:right w:val="single" w:sz="4" w:space="0" w:color="auto"/>
            </w:tcBorders>
            <w:hideMark/>
          </w:tcPr>
          <w:p w14:paraId="2E075B28" w14:textId="77777777" w:rsidR="00F756AA" w:rsidRPr="00F756AA" w:rsidRDefault="00F756AA" w:rsidP="00F756AA">
            <w:pPr>
              <w:jc w:val="both"/>
            </w:pPr>
            <w:r w:rsidRPr="00F756AA">
              <w:t>46,171</w:t>
            </w:r>
          </w:p>
        </w:tc>
      </w:tr>
      <w:tr w:rsidR="00F756AA" w:rsidRPr="00F756AA" w14:paraId="74C0D32E"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33AE3C8C" w14:textId="77777777" w:rsidR="00F756AA" w:rsidRPr="00F756AA" w:rsidRDefault="00F756AA" w:rsidP="00F756AA">
            <w:pPr>
              <w:jc w:val="both"/>
            </w:pPr>
            <w:r w:rsidRPr="00F756AA">
              <w:t>Testing samples</w:t>
            </w:r>
          </w:p>
        </w:tc>
        <w:tc>
          <w:tcPr>
            <w:tcW w:w="4968" w:type="dxa"/>
            <w:tcBorders>
              <w:top w:val="single" w:sz="4" w:space="0" w:color="auto"/>
              <w:left w:val="single" w:sz="4" w:space="0" w:color="auto"/>
              <w:bottom w:val="single" w:sz="4" w:space="0" w:color="auto"/>
              <w:right w:val="single" w:sz="4" w:space="0" w:color="auto"/>
            </w:tcBorders>
            <w:hideMark/>
          </w:tcPr>
          <w:p w14:paraId="3E55984F" w14:textId="77777777" w:rsidR="00F756AA" w:rsidRPr="00F756AA" w:rsidRDefault="00F756AA" w:rsidP="00F756AA">
            <w:pPr>
              <w:jc w:val="both"/>
            </w:pPr>
            <w:r w:rsidRPr="00F756AA">
              <w:t>11,543</w:t>
            </w:r>
          </w:p>
        </w:tc>
      </w:tr>
      <w:tr w:rsidR="00F756AA" w:rsidRPr="00F756AA" w14:paraId="49692C61"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24728CAA" w14:textId="77777777" w:rsidR="00F756AA" w:rsidRPr="00F756AA" w:rsidRDefault="00F756AA" w:rsidP="00F756AA">
            <w:pPr>
              <w:jc w:val="both"/>
            </w:pPr>
            <w:r w:rsidRPr="00F756AA">
              <w:t>Sentiment classes</w:t>
            </w:r>
          </w:p>
        </w:tc>
        <w:tc>
          <w:tcPr>
            <w:tcW w:w="4968" w:type="dxa"/>
            <w:tcBorders>
              <w:top w:val="single" w:sz="4" w:space="0" w:color="auto"/>
              <w:left w:val="single" w:sz="4" w:space="0" w:color="auto"/>
              <w:bottom w:val="single" w:sz="4" w:space="0" w:color="auto"/>
              <w:right w:val="single" w:sz="4" w:space="0" w:color="auto"/>
            </w:tcBorders>
            <w:hideMark/>
          </w:tcPr>
          <w:p w14:paraId="598B2076" w14:textId="77777777" w:rsidR="00F756AA" w:rsidRPr="00F756AA" w:rsidRDefault="00F756AA" w:rsidP="00F756AA">
            <w:pPr>
              <w:jc w:val="both"/>
            </w:pPr>
            <w:r w:rsidRPr="00F756AA">
              <w:t>Negative, Neutral, Positive</w:t>
            </w:r>
          </w:p>
        </w:tc>
      </w:tr>
    </w:tbl>
    <w:p w14:paraId="62D85316" w14:textId="77777777" w:rsidR="00F756AA" w:rsidRPr="00F756AA" w:rsidRDefault="00F756AA" w:rsidP="00F756AA">
      <w:pPr>
        <w:jc w:val="both"/>
        <w:rPr>
          <w:b/>
          <w:bCs/>
          <w:sz w:val="22"/>
          <w:szCs w:val="24"/>
        </w:rPr>
      </w:pPr>
      <w:r w:rsidRPr="00F756AA">
        <w:rPr>
          <w:b/>
          <w:bCs/>
          <w:sz w:val="22"/>
          <w:szCs w:val="24"/>
        </w:rPr>
        <w:t>4. Data Inspection and Cleaning</w:t>
      </w:r>
    </w:p>
    <w:p w14:paraId="1FF868A2" w14:textId="77777777" w:rsidR="00F756AA" w:rsidRPr="00F756AA" w:rsidRDefault="00F756AA" w:rsidP="00F756AA">
      <w:pPr>
        <w:jc w:val="both"/>
      </w:pPr>
      <w:r w:rsidRPr="00F756AA">
        <w:t>The data was inspected for structure, missing values, duplicates, and sentiment labels. The Irrelevant sentiment class was removed because the task requires Positive, Neutral, and Negative classification.</w:t>
      </w:r>
    </w:p>
    <w:p w14:paraId="17D2C913" w14:textId="77777777" w:rsidR="00F756AA" w:rsidRPr="00F756AA" w:rsidRDefault="00F756AA" w:rsidP="00F756AA">
      <w:pPr>
        <w:pStyle w:val="ListParagraph"/>
        <w:numPr>
          <w:ilvl w:val="0"/>
          <w:numId w:val="2"/>
        </w:numPr>
        <w:jc w:val="both"/>
      </w:pPr>
      <w:r w:rsidRPr="00F756AA">
        <w:t>Initial dataset size: 74,682 rows × 4 columns.</w:t>
      </w:r>
    </w:p>
    <w:p w14:paraId="0C78968D" w14:textId="77777777" w:rsidR="00F756AA" w:rsidRPr="00F756AA" w:rsidRDefault="00F756AA" w:rsidP="00F756AA">
      <w:pPr>
        <w:pStyle w:val="ListParagraph"/>
        <w:numPr>
          <w:ilvl w:val="0"/>
          <w:numId w:val="2"/>
        </w:numPr>
        <w:jc w:val="both"/>
      </w:pPr>
      <w:r w:rsidRPr="00F756AA">
        <w:t>Duplicate rows identified: 2,700.</w:t>
      </w:r>
    </w:p>
    <w:p w14:paraId="09345EFE" w14:textId="77777777" w:rsidR="00F756AA" w:rsidRPr="00F756AA" w:rsidRDefault="00F756AA" w:rsidP="00F756AA">
      <w:pPr>
        <w:pStyle w:val="ListParagraph"/>
        <w:numPr>
          <w:ilvl w:val="0"/>
          <w:numId w:val="2"/>
        </w:numPr>
        <w:jc w:val="both"/>
      </w:pPr>
      <w:r w:rsidRPr="00F756AA">
        <w:t>Missing tweet text before cleaning: 686.</w:t>
      </w:r>
    </w:p>
    <w:p w14:paraId="392CD97E" w14:textId="77777777" w:rsidR="00F756AA" w:rsidRPr="00F756AA" w:rsidRDefault="00F756AA" w:rsidP="00F756AA">
      <w:pPr>
        <w:pStyle w:val="ListParagraph"/>
        <w:numPr>
          <w:ilvl w:val="0"/>
          <w:numId w:val="2"/>
        </w:numPr>
        <w:jc w:val="both"/>
      </w:pPr>
      <w:r w:rsidRPr="00F756AA">
        <w:lastRenderedPageBreak/>
        <w:t>Irrelevant sentiment records were removed.</w:t>
      </w:r>
    </w:p>
    <w:p w14:paraId="08A0787D" w14:textId="77777777" w:rsidR="00F756AA" w:rsidRPr="00F756AA" w:rsidRDefault="00F756AA" w:rsidP="00F756AA">
      <w:pPr>
        <w:pStyle w:val="ListParagraph"/>
        <w:numPr>
          <w:ilvl w:val="0"/>
          <w:numId w:val="2"/>
        </w:numPr>
        <w:jc w:val="both"/>
      </w:pPr>
      <w:r w:rsidRPr="00F756AA">
        <w:t>Rows with missing tweet text were removed.</w:t>
      </w:r>
    </w:p>
    <w:p w14:paraId="0F3B125A" w14:textId="77777777" w:rsidR="00F756AA" w:rsidRPr="00F756AA" w:rsidRDefault="00F756AA" w:rsidP="00F756AA">
      <w:pPr>
        <w:pStyle w:val="ListParagraph"/>
        <w:numPr>
          <w:ilvl w:val="0"/>
          <w:numId w:val="2"/>
        </w:numPr>
        <w:jc w:val="both"/>
      </w:pPr>
      <w:r w:rsidRPr="00F756AA">
        <w:t>1,405 tweets became empty after text preprocessing and were removed.</w:t>
      </w:r>
    </w:p>
    <w:p w14:paraId="683BD059" w14:textId="77777777" w:rsidR="00F756AA" w:rsidRPr="00F756AA" w:rsidRDefault="00F756AA" w:rsidP="00F756AA">
      <w:pPr>
        <w:pStyle w:val="ListParagraph"/>
        <w:numPr>
          <w:ilvl w:val="0"/>
          <w:numId w:val="2"/>
        </w:numPr>
        <w:jc w:val="both"/>
      </w:pPr>
      <w:r w:rsidRPr="00F756AA">
        <w:t>Final dataset size: 57,714 rows × 5 columns.</w:t>
      </w:r>
    </w:p>
    <w:p w14:paraId="59B4D560" w14:textId="77777777" w:rsidR="00F756AA" w:rsidRPr="00F756AA" w:rsidRDefault="00F756AA" w:rsidP="00F756AA">
      <w:pPr>
        <w:pStyle w:val="ListParagraph"/>
        <w:numPr>
          <w:ilvl w:val="0"/>
          <w:numId w:val="2"/>
        </w:numPr>
        <w:jc w:val="both"/>
      </w:pPr>
      <w:r w:rsidRPr="00F756AA">
        <w:t xml:space="preserve">No missing values remained in sentiment or </w:t>
      </w:r>
      <w:proofErr w:type="spellStart"/>
      <w:r w:rsidRPr="00F756AA">
        <w:t>clean_text</w:t>
      </w:r>
      <w:proofErr w:type="spellEnd"/>
      <w:r w:rsidRPr="00F756AA">
        <w:t>.</w:t>
      </w:r>
    </w:p>
    <w:p w14:paraId="096AA510" w14:textId="77777777" w:rsidR="00F756AA" w:rsidRPr="00F756AA" w:rsidRDefault="00F756AA" w:rsidP="00F756AA">
      <w:pPr>
        <w:jc w:val="both"/>
        <w:rPr>
          <w:b/>
          <w:bCs/>
          <w:sz w:val="22"/>
          <w:szCs w:val="24"/>
        </w:rPr>
      </w:pPr>
      <w:r w:rsidRPr="00F756AA">
        <w:rPr>
          <w:b/>
          <w:bCs/>
          <w:sz w:val="22"/>
          <w:szCs w:val="24"/>
        </w:rPr>
        <w:t>5. Sentiment Distribution</w:t>
      </w:r>
    </w:p>
    <w:p w14:paraId="5B4AFA7A" w14:textId="77777777" w:rsidR="00F756AA" w:rsidRPr="00F756AA" w:rsidRDefault="00F756AA" w:rsidP="00F756AA">
      <w:pPr>
        <w:jc w:val="both"/>
      </w:pPr>
      <w:r w:rsidRPr="00F756AA">
        <w:t>After cleaning, the dataset contained three sentiment classes. Negative tweets were the largest group, followed by Positive and Neutral tweets.</w:t>
      </w:r>
    </w:p>
    <w:p w14:paraId="667805D7" w14:textId="4B464907" w:rsidR="00F756AA" w:rsidRPr="00F756AA" w:rsidRDefault="00F756AA" w:rsidP="00F756AA">
      <w:pPr>
        <w:jc w:val="both"/>
      </w:pPr>
      <w:r w:rsidRPr="00F756AA">
        <w:drawing>
          <wp:inline distT="0" distB="0" distL="0" distR="0" wp14:anchorId="04B54877" wp14:editId="4B1E2BC3">
            <wp:extent cx="56673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7375" cy="333375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4682"/>
        <w:gridCol w:w="4668"/>
      </w:tblGrid>
      <w:tr w:rsidR="00F756AA" w:rsidRPr="00F756AA" w14:paraId="4169F841"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2584FC0C" w14:textId="77777777" w:rsidR="00F756AA" w:rsidRPr="00F756AA" w:rsidRDefault="00F756AA" w:rsidP="00F756AA">
            <w:pPr>
              <w:jc w:val="both"/>
            </w:pPr>
            <w:r w:rsidRPr="00F756AA">
              <w:t>Sentiment</w:t>
            </w:r>
          </w:p>
        </w:tc>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79C62442" w14:textId="77777777" w:rsidR="00F756AA" w:rsidRPr="00F756AA" w:rsidRDefault="00F756AA" w:rsidP="00F756AA">
            <w:pPr>
              <w:jc w:val="both"/>
            </w:pPr>
            <w:r w:rsidRPr="00F756AA">
              <w:t>Number of Tweets</w:t>
            </w:r>
          </w:p>
        </w:tc>
      </w:tr>
      <w:tr w:rsidR="00F756AA" w:rsidRPr="00F756AA" w14:paraId="205954B4"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1965AE42" w14:textId="77777777" w:rsidR="00F756AA" w:rsidRPr="00F756AA" w:rsidRDefault="00F756AA" w:rsidP="00F756AA">
            <w:pPr>
              <w:jc w:val="both"/>
            </w:pPr>
            <w:r w:rsidRPr="00F756AA">
              <w:t>Negative</w:t>
            </w:r>
          </w:p>
        </w:tc>
        <w:tc>
          <w:tcPr>
            <w:tcW w:w="4968" w:type="dxa"/>
            <w:tcBorders>
              <w:top w:val="single" w:sz="4" w:space="0" w:color="auto"/>
              <w:left w:val="single" w:sz="4" w:space="0" w:color="auto"/>
              <w:bottom w:val="single" w:sz="4" w:space="0" w:color="auto"/>
              <w:right w:val="single" w:sz="4" w:space="0" w:color="auto"/>
            </w:tcBorders>
            <w:hideMark/>
          </w:tcPr>
          <w:p w14:paraId="6CDAC8E1" w14:textId="77777777" w:rsidR="00F756AA" w:rsidRPr="00F756AA" w:rsidRDefault="00F756AA" w:rsidP="00F756AA">
            <w:pPr>
              <w:jc w:val="both"/>
            </w:pPr>
            <w:r w:rsidRPr="00F756AA">
              <w:t>21,245</w:t>
            </w:r>
          </w:p>
        </w:tc>
      </w:tr>
      <w:tr w:rsidR="00F756AA" w:rsidRPr="00F756AA" w14:paraId="2A12CEC9"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1E1345B3" w14:textId="77777777" w:rsidR="00F756AA" w:rsidRPr="00F756AA" w:rsidRDefault="00F756AA" w:rsidP="00F756AA">
            <w:pPr>
              <w:jc w:val="both"/>
            </w:pPr>
            <w:r w:rsidRPr="00F756AA">
              <w:t>Positive</w:t>
            </w:r>
          </w:p>
        </w:tc>
        <w:tc>
          <w:tcPr>
            <w:tcW w:w="4968" w:type="dxa"/>
            <w:tcBorders>
              <w:top w:val="single" w:sz="4" w:space="0" w:color="auto"/>
              <w:left w:val="single" w:sz="4" w:space="0" w:color="auto"/>
              <w:bottom w:val="single" w:sz="4" w:space="0" w:color="auto"/>
              <w:right w:val="single" w:sz="4" w:space="0" w:color="auto"/>
            </w:tcBorders>
            <w:hideMark/>
          </w:tcPr>
          <w:p w14:paraId="6465A25E" w14:textId="77777777" w:rsidR="00F756AA" w:rsidRPr="00F756AA" w:rsidRDefault="00F756AA" w:rsidP="00F756AA">
            <w:pPr>
              <w:jc w:val="both"/>
            </w:pPr>
            <w:r w:rsidRPr="00F756AA">
              <w:t>19,220</w:t>
            </w:r>
          </w:p>
        </w:tc>
      </w:tr>
      <w:tr w:rsidR="00F756AA" w:rsidRPr="00F756AA" w14:paraId="00F3E286"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2E93B84E" w14:textId="77777777" w:rsidR="00F756AA" w:rsidRPr="00F756AA" w:rsidRDefault="00F756AA" w:rsidP="00F756AA">
            <w:pPr>
              <w:jc w:val="both"/>
            </w:pPr>
            <w:r w:rsidRPr="00F756AA">
              <w:t>Neutral</w:t>
            </w:r>
          </w:p>
        </w:tc>
        <w:tc>
          <w:tcPr>
            <w:tcW w:w="4968" w:type="dxa"/>
            <w:tcBorders>
              <w:top w:val="single" w:sz="4" w:space="0" w:color="auto"/>
              <w:left w:val="single" w:sz="4" w:space="0" w:color="auto"/>
              <w:bottom w:val="single" w:sz="4" w:space="0" w:color="auto"/>
              <w:right w:val="single" w:sz="4" w:space="0" w:color="auto"/>
            </w:tcBorders>
            <w:hideMark/>
          </w:tcPr>
          <w:p w14:paraId="74126685" w14:textId="77777777" w:rsidR="00F756AA" w:rsidRPr="00F756AA" w:rsidRDefault="00F756AA" w:rsidP="00F756AA">
            <w:pPr>
              <w:jc w:val="both"/>
            </w:pPr>
            <w:r w:rsidRPr="00F756AA">
              <w:t>17,249</w:t>
            </w:r>
          </w:p>
        </w:tc>
      </w:tr>
    </w:tbl>
    <w:p w14:paraId="2745D8DE" w14:textId="77777777" w:rsidR="00F756AA" w:rsidRPr="00F756AA" w:rsidRDefault="00F756AA" w:rsidP="00F756AA">
      <w:pPr>
        <w:jc w:val="both"/>
        <w:rPr>
          <w:b/>
          <w:bCs/>
          <w:sz w:val="22"/>
          <w:szCs w:val="24"/>
        </w:rPr>
      </w:pPr>
      <w:r w:rsidRPr="00F756AA">
        <w:rPr>
          <w:b/>
          <w:bCs/>
          <w:sz w:val="22"/>
          <w:szCs w:val="24"/>
        </w:rPr>
        <w:t>6. Text Preprocessing</w:t>
      </w:r>
    </w:p>
    <w:p w14:paraId="3D9D7A3E" w14:textId="77777777" w:rsidR="00F756AA" w:rsidRPr="00F756AA" w:rsidRDefault="00F756AA" w:rsidP="00F756AA">
      <w:pPr>
        <w:jc w:val="both"/>
      </w:pPr>
      <w:r w:rsidRPr="00F756AA">
        <w:t>The tweet text was cleaned before feature extraction using the following steps:</w:t>
      </w:r>
    </w:p>
    <w:p w14:paraId="5D676756" w14:textId="77777777" w:rsidR="00F756AA" w:rsidRPr="00F756AA" w:rsidRDefault="00F756AA" w:rsidP="00F756AA">
      <w:pPr>
        <w:pStyle w:val="ListParagraph"/>
        <w:numPr>
          <w:ilvl w:val="0"/>
          <w:numId w:val="3"/>
        </w:numPr>
        <w:jc w:val="both"/>
      </w:pPr>
      <w:r w:rsidRPr="00F756AA">
        <w:t>Converted text to lowercase.</w:t>
      </w:r>
    </w:p>
    <w:p w14:paraId="62F4496C" w14:textId="77777777" w:rsidR="00F756AA" w:rsidRPr="00F756AA" w:rsidRDefault="00F756AA" w:rsidP="00F756AA">
      <w:pPr>
        <w:pStyle w:val="ListParagraph"/>
        <w:numPr>
          <w:ilvl w:val="0"/>
          <w:numId w:val="3"/>
        </w:numPr>
        <w:jc w:val="both"/>
      </w:pPr>
      <w:r w:rsidRPr="00F756AA">
        <w:t>Removed URLs and user mentions.</w:t>
      </w:r>
    </w:p>
    <w:p w14:paraId="50B1A5C0" w14:textId="77777777" w:rsidR="00F756AA" w:rsidRPr="00F756AA" w:rsidRDefault="00F756AA" w:rsidP="00F756AA">
      <w:pPr>
        <w:pStyle w:val="ListParagraph"/>
        <w:numPr>
          <w:ilvl w:val="0"/>
          <w:numId w:val="3"/>
        </w:numPr>
        <w:jc w:val="both"/>
      </w:pPr>
      <w:r w:rsidRPr="00F756AA">
        <w:t>Removed hashtag symbols while retaining hashtag words.</w:t>
      </w:r>
    </w:p>
    <w:p w14:paraId="4A3097B5" w14:textId="77777777" w:rsidR="00F756AA" w:rsidRPr="00F756AA" w:rsidRDefault="00F756AA" w:rsidP="00F756AA">
      <w:pPr>
        <w:pStyle w:val="ListParagraph"/>
        <w:numPr>
          <w:ilvl w:val="0"/>
          <w:numId w:val="3"/>
        </w:numPr>
        <w:jc w:val="both"/>
      </w:pPr>
      <w:r w:rsidRPr="00F756AA">
        <w:t>Removed punctuation and special characters.</w:t>
      </w:r>
    </w:p>
    <w:p w14:paraId="4538D63E" w14:textId="77777777" w:rsidR="00F756AA" w:rsidRPr="00F756AA" w:rsidRDefault="00F756AA" w:rsidP="00F756AA">
      <w:pPr>
        <w:pStyle w:val="ListParagraph"/>
        <w:numPr>
          <w:ilvl w:val="0"/>
          <w:numId w:val="3"/>
        </w:numPr>
        <w:jc w:val="both"/>
      </w:pPr>
      <w:r w:rsidRPr="00F756AA">
        <w:t>Removed extra whitespace.</w:t>
      </w:r>
    </w:p>
    <w:p w14:paraId="307FDA0C" w14:textId="77777777" w:rsidR="00F756AA" w:rsidRPr="00F756AA" w:rsidRDefault="00F756AA" w:rsidP="00F756AA">
      <w:pPr>
        <w:pStyle w:val="ListParagraph"/>
        <w:numPr>
          <w:ilvl w:val="0"/>
          <w:numId w:val="3"/>
        </w:numPr>
        <w:jc w:val="both"/>
      </w:pPr>
      <w:r w:rsidRPr="00F756AA">
        <w:t xml:space="preserve">Removed English </w:t>
      </w:r>
      <w:proofErr w:type="spellStart"/>
      <w:r w:rsidRPr="00F756AA">
        <w:t>stopwords</w:t>
      </w:r>
      <w:proofErr w:type="spellEnd"/>
      <w:r w:rsidRPr="00F756AA">
        <w:t xml:space="preserve"> using NLTK.</w:t>
      </w:r>
    </w:p>
    <w:p w14:paraId="33DCC9D0" w14:textId="77777777" w:rsidR="00F756AA" w:rsidRPr="00F756AA" w:rsidRDefault="00F756AA" w:rsidP="00F756AA">
      <w:pPr>
        <w:pStyle w:val="ListParagraph"/>
        <w:numPr>
          <w:ilvl w:val="0"/>
          <w:numId w:val="3"/>
        </w:numPr>
        <w:jc w:val="both"/>
      </w:pPr>
      <w:r w:rsidRPr="00F756AA">
        <w:lastRenderedPageBreak/>
        <w:t>Applied WordNet lemmatization.</w:t>
      </w:r>
    </w:p>
    <w:p w14:paraId="38370708" w14:textId="77777777" w:rsidR="00F756AA" w:rsidRPr="00F756AA" w:rsidRDefault="00F756AA" w:rsidP="00F756AA">
      <w:pPr>
        <w:pStyle w:val="ListParagraph"/>
        <w:numPr>
          <w:ilvl w:val="0"/>
          <w:numId w:val="3"/>
        </w:numPr>
        <w:jc w:val="both"/>
      </w:pPr>
      <w:r w:rsidRPr="00F756AA">
        <w:t>Removed tweets whose processed text became empty.</w:t>
      </w:r>
    </w:p>
    <w:p w14:paraId="321588E9" w14:textId="77777777" w:rsidR="00F756AA" w:rsidRPr="00F756AA" w:rsidRDefault="00F756AA" w:rsidP="00F756AA">
      <w:pPr>
        <w:jc w:val="both"/>
        <w:rPr>
          <w:b/>
          <w:bCs/>
          <w:sz w:val="22"/>
          <w:szCs w:val="24"/>
        </w:rPr>
      </w:pPr>
      <w:r w:rsidRPr="00F756AA">
        <w:rPr>
          <w:b/>
          <w:bCs/>
          <w:sz w:val="22"/>
          <w:szCs w:val="24"/>
        </w:rPr>
        <w:t>7. TF-IDF Feature Extraction</w:t>
      </w:r>
    </w:p>
    <w:p w14:paraId="7F3225A9" w14:textId="77777777" w:rsidR="00F756AA" w:rsidRPr="00F756AA" w:rsidRDefault="00F756AA" w:rsidP="00F756AA">
      <w:pPr>
        <w:jc w:val="both"/>
      </w:pPr>
      <w:r w:rsidRPr="00F756AA">
        <w:t>TF-IDF (Term Frequency–Inverse Document Frequency) was used to transform cleaned tweets into numerical features. The vectorizer used up to 10,000 features and included unigrams and bigrams. It was fitted only on the training data and then applied to the test data.</w:t>
      </w:r>
    </w:p>
    <w:p w14:paraId="41DBCE7D" w14:textId="77777777" w:rsidR="00F756AA" w:rsidRPr="00F756AA" w:rsidRDefault="00F756AA" w:rsidP="00F756AA">
      <w:pPr>
        <w:pStyle w:val="ListParagraph"/>
        <w:numPr>
          <w:ilvl w:val="0"/>
          <w:numId w:val="10"/>
        </w:numPr>
        <w:jc w:val="both"/>
      </w:pPr>
      <w:r w:rsidRPr="00F756AA">
        <w:t>Maximum features: 10,000.</w:t>
      </w:r>
    </w:p>
    <w:p w14:paraId="288D6242" w14:textId="77777777" w:rsidR="00F756AA" w:rsidRPr="00F756AA" w:rsidRDefault="00F756AA" w:rsidP="00F756AA">
      <w:pPr>
        <w:pStyle w:val="ListParagraph"/>
        <w:numPr>
          <w:ilvl w:val="0"/>
          <w:numId w:val="10"/>
        </w:numPr>
        <w:jc w:val="both"/>
      </w:pPr>
      <w:r w:rsidRPr="00F756AA">
        <w:t>N-gram range: 1–2.</w:t>
      </w:r>
    </w:p>
    <w:p w14:paraId="52FF5771" w14:textId="77777777" w:rsidR="00F756AA" w:rsidRPr="00F756AA" w:rsidRDefault="00F756AA" w:rsidP="00F756AA">
      <w:pPr>
        <w:pStyle w:val="ListParagraph"/>
        <w:numPr>
          <w:ilvl w:val="0"/>
          <w:numId w:val="10"/>
        </w:numPr>
        <w:jc w:val="both"/>
      </w:pPr>
      <w:r w:rsidRPr="00F756AA">
        <w:t>Minimum document frequency: 2.</w:t>
      </w:r>
    </w:p>
    <w:p w14:paraId="28CA5F3F" w14:textId="77777777" w:rsidR="00F756AA" w:rsidRPr="00F756AA" w:rsidRDefault="00F756AA" w:rsidP="00F756AA">
      <w:pPr>
        <w:pStyle w:val="ListParagraph"/>
        <w:numPr>
          <w:ilvl w:val="0"/>
          <w:numId w:val="10"/>
        </w:numPr>
        <w:jc w:val="both"/>
      </w:pPr>
      <w:r w:rsidRPr="00F756AA">
        <w:t>Maximum document frequency: 95%.</w:t>
      </w:r>
    </w:p>
    <w:p w14:paraId="76B4BB84" w14:textId="77777777" w:rsidR="00F756AA" w:rsidRPr="00F756AA" w:rsidRDefault="00F756AA" w:rsidP="00F756AA">
      <w:pPr>
        <w:pStyle w:val="ListParagraph"/>
        <w:numPr>
          <w:ilvl w:val="0"/>
          <w:numId w:val="10"/>
        </w:numPr>
        <w:jc w:val="both"/>
      </w:pPr>
      <w:r w:rsidRPr="00F756AA">
        <w:t>Training TF-IDF shape: 46,171 × 10,000.</w:t>
      </w:r>
    </w:p>
    <w:p w14:paraId="0E8AA9AC" w14:textId="77777777" w:rsidR="00F756AA" w:rsidRPr="00F756AA" w:rsidRDefault="00F756AA" w:rsidP="00F756AA">
      <w:pPr>
        <w:pStyle w:val="ListParagraph"/>
        <w:numPr>
          <w:ilvl w:val="0"/>
          <w:numId w:val="10"/>
        </w:numPr>
        <w:jc w:val="both"/>
      </w:pPr>
      <w:r w:rsidRPr="00F756AA">
        <w:t>Testing TF-IDF shape: 11,543 × 10,000.</w:t>
      </w:r>
    </w:p>
    <w:p w14:paraId="789BE28E" w14:textId="77777777" w:rsidR="00F756AA" w:rsidRPr="00F756AA" w:rsidRDefault="00F756AA" w:rsidP="00F756AA">
      <w:pPr>
        <w:jc w:val="both"/>
        <w:rPr>
          <w:b/>
          <w:bCs/>
          <w:sz w:val="22"/>
          <w:szCs w:val="24"/>
        </w:rPr>
      </w:pPr>
      <w:r w:rsidRPr="00F756AA">
        <w:rPr>
          <w:b/>
          <w:bCs/>
          <w:sz w:val="22"/>
          <w:szCs w:val="24"/>
        </w:rPr>
        <w:t>8. Train-Test Split</w:t>
      </w:r>
    </w:p>
    <w:p w14:paraId="0F4F4ED6" w14:textId="77777777" w:rsidR="00F756AA" w:rsidRPr="00F756AA" w:rsidRDefault="00F756AA" w:rsidP="00F756AA">
      <w:pPr>
        <w:jc w:val="both"/>
      </w:pPr>
      <w:r w:rsidRPr="00F756AA">
        <w:t>The cleaned data was divided into training and testing sets using an 80:20 split with stratification to preserve the sentiment distribution.</w:t>
      </w:r>
    </w:p>
    <w:p w14:paraId="709014EC" w14:textId="77777777" w:rsidR="00F756AA" w:rsidRPr="00F756AA" w:rsidRDefault="00F756AA" w:rsidP="00F756AA">
      <w:pPr>
        <w:jc w:val="both"/>
        <w:rPr>
          <w:b/>
          <w:bCs/>
          <w:sz w:val="22"/>
          <w:szCs w:val="24"/>
        </w:rPr>
      </w:pPr>
      <w:r w:rsidRPr="00F756AA">
        <w:rPr>
          <w:b/>
          <w:bCs/>
          <w:sz w:val="22"/>
          <w:szCs w:val="24"/>
        </w:rPr>
        <w:t>9. Machine Learning Model</w:t>
      </w:r>
    </w:p>
    <w:p w14:paraId="627F8FE1" w14:textId="77777777" w:rsidR="00F756AA" w:rsidRPr="00F756AA" w:rsidRDefault="00F756AA" w:rsidP="00F756AA">
      <w:pPr>
        <w:jc w:val="both"/>
      </w:pPr>
      <w:r w:rsidRPr="00F756AA">
        <w:t>Logistic Regression was used as the sentiment classification model. It was trained on 46,171 TF-IDF transformed tweets and evaluated on 11,543 unseen test tweets.</w:t>
      </w:r>
    </w:p>
    <w:p w14:paraId="52BF852D" w14:textId="77777777" w:rsidR="00F756AA" w:rsidRPr="00F756AA" w:rsidRDefault="00F756AA" w:rsidP="00F756AA">
      <w:pPr>
        <w:jc w:val="both"/>
        <w:rPr>
          <w:b/>
          <w:bCs/>
        </w:rPr>
      </w:pPr>
      <w:r w:rsidRPr="00F756AA">
        <w:rPr>
          <w:b/>
          <w:bCs/>
        </w:rPr>
        <w:t>10. Model Performance</w:t>
      </w:r>
    </w:p>
    <w:tbl>
      <w:tblPr>
        <w:tblStyle w:val="TableGrid"/>
        <w:tblW w:w="0" w:type="auto"/>
        <w:jc w:val="center"/>
        <w:tblLook w:val="04A0" w:firstRow="1" w:lastRow="0" w:firstColumn="1" w:lastColumn="0" w:noHBand="0" w:noVBand="1"/>
      </w:tblPr>
      <w:tblGrid>
        <w:gridCol w:w="4681"/>
        <w:gridCol w:w="4669"/>
      </w:tblGrid>
      <w:tr w:rsidR="00F756AA" w:rsidRPr="00F756AA" w14:paraId="63DCF41C"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1864F268" w14:textId="77777777" w:rsidR="00F756AA" w:rsidRPr="00F756AA" w:rsidRDefault="00F756AA" w:rsidP="00F756AA">
            <w:pPr>
              <w:jc w:val="both"/>
            </w:pPr>
            <w:r w:rsidRPr="00F756AA">
              <w:t>Metric</w:t>
            </w:r>
          </w:p>
        </w:tc>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73B43833" w14:textId="77777777" w:rsidR="00F756AA" w:rsidRPr="00F756AA" w:rsidRDefault="00F756AA" w:rsidP="00F756AA">
            <w:pPr>
              <w:jc w:val="both"/>
            </w:pPr>
            <w:r w:rsidRPr="00F756AA">
              <w:t>Score</w:t>
            </w:r>
          </w:p>
        </w:tc>
      </w:tr>
      <w:tr w:rsidR="00F756AA" w:rsidRPr="00F756AA" w14:paraId="05C93BF0"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2E8DD27B" w14:textId="77777777" w:rsidR="00F756AA" w:rsidRPr="00F756AA" w:rsidRDefault="00F756AA" w:rsidP="00F756AA">
            <w:pPr>
              <w:jc w:val="both"/>
            </w:pPr>
            <w:r w:rsidRPr="00F756AA">
              <w:t>Accuracy</w:t>
            </w:r>
          </w:p>
        </w:tc>
        <w:tc>
          <w:tcPr>
            <w:tcW w:w="4968" w:type="dxa"/>
            <w:tcBorders>
              <w:top w:val="single" w:sz="4" w:space="0" w:color="auto"/>
              <w:left w:val="single" w:sz="4" w:space="0" w:color="auto"/>
              <w:bottom w:val="single" w:sz="4" w:space="0" w:color="auto"/>
              <w:right w:val="single" w:sz="4" w:space="0" w:color="auto"/>
            </w:tcBorders>
            <w:hideMark/>
          </w:tcPr>
          <w:p w14:paraId="11D07946" w14:textId="77777777" w:rsidR="00F756AA" w:rsidRPr="00F756AA" w:rsidRDefault="00F756AA" w:rsidP="00F756AA">
            <w:pPr>
              <w:jc w:val="both"/>
            </w:pPr>
            <w:r w:rsidRPr="00F756AA">
              <w:t>79.23%</w:t>
            </w:r>
          </w:p>
        </w:tc>
      </w:tr>
      <w:tr w:rsidR="00F756AA" w:rsidRPr="00F756AA" w14:paraId="009454C0"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140D20EF" w14:textId="77777777" w:rsidR="00F756AA" w:rsidRPr="00F756AA" w:rsidRDefault="00F756AA" w:rsidP="00F756AA">
            <w:pPr>
              <w:jc w:val="both"/>
            </w:pPr>
            <w:r w:rsidRPr="00F756AA">
              <w:t>Weighted Precision</w:t>
            </w:r>
          </w:p>
        </w:tc>
        <w:tc>
          <w:tcPr>
            <w:tcW w:w="4968" w:type="dxa"/>
            <w:tcBorders>
              <w:top w:val="single" w:sz="4" w:space="0" w:color="auto"/>
              <w:left w:val="single" w:sz="4" w:space="0" w:color="auto"/>
              <w:bottom w:val="single" w:sz="4" w:space="0" w:color="auto"/>
              <w:right w:val="single" w:sz="4" w:space="0" w:color="auto"/>
            </w:tcBorders>
            <w:hideMark/>
          </w:tcPr>
          <w:p w14:paraId="56B533E2" w14:textId="77777777" w:rsidR="00F756AA" w:rsidRPr="00F756AA" w:rsidRDefault="00F756AA" w:rsidP="00F756AA">
            <w:pPr>
              <w:jc w:val="both"/>
            </w:pPr>
            <w:r w:rsidRPr="00F756AA">
              <w:t>79.17%</w:t>
            </w:r>
          </w:p>
        </w:tc>
      </w:tr>
      <w:tr w:rsidR="00F756AA" w:rsidRPr="00F756AA" w14:paraId="16A0F4C7"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5583EF96" w14:textId="77777777" w:rsidR="00F756AA" w:rsidRPr="00F756AA" w:rsidRDefault="00F756AA" w:rsidP="00F756AA">
            <w:pPr>
              <w:jc w:val="both"/>
            </w:pPr>
            <w:r w:rsidRPr="00F756AA">
              <w:t>Weighted Recall</w:t>
            </w:r>
          </w:p>
        </w:tc>
        <w:tc>
          <w:tcPr>
            <w:tcW w:w="4968" w:type="dxa"/>
            <w:tcBorders>
              <w:top w:val="single" w:sz="4" w:space="0" w:color="auto"/>
              <w:left w:val="single" w:sz="4" w:space="0" w:color="auto"/>
              <w:bottom w:val="single" w:sz="4" w:space="0" w:color="auto"/>
              <w:right w:val="single" w:sz="4" w:space="0" w:color="auto"/>
            </w:tcBorders>
            <w:hideMark/>
          </w:tcPr>
          <w:p w14:paraId="418B4348" w14:textId="77777777" w:rsidR="00F756AA" w:rsidRPr="00F756AA" w:rsidRDefault="00F756AA" w:rsidP="00F756AA">
            <w:pPr>
              <w:jc w:val="both"/>
            </w:pPr>
            <w:r w:rsidRPr="00F756AA">
              <w:t>79.23%</w:t>
            </w:r>
          </w:p>
        </w:tc>
      </w:tr>
      <w:tr w:rsidR="00F756AA" w:rsidRPr="00F756AA" w14:paraId="4DD859C0" w14:textId="77777777" w:rsidTr="00F756AA">
        <w:trPr>
          <w:jc w:val="center"/>
        </w:trPr>
        <w:tc>
          <w:tcPr>
            <w:tcW w:w="4968" w:type="dxa"/>
            <w:tcBorders>
              <w:top w:val="single" w:sz="4" w:space="0" w:color="auto"/>
              <w:left w:val="single" w:sz="4" w:space="0" w:color="auto"/>
              <w:bottom w:val="single" w:sz="4" w:space="0" w:color="auto"/>
              <w:right w:val="single" w:sz="4" w:space="0" w:color="auto"/>
            </w:tcBorders>
            <w:hideMark/>
          </w:tcPr>
          <w:p w14:paraId="37DB450B" w14:textId="77777777" w:rsidR="00F756AA" w:rsidRPr="00F756AA" w:rsidRDefault="00F756AA" w:rsidP="00F756AA">
            <w:pPr>
              <w:jc w:val="both"/>
            </w:pPr>
            <w:r w:rsidRPr="00F756AA">
              <w:t>Weighted F1-Score</w:t>
            </w:r>
          </w:p>
        </w:tc>
        <w:tc>
          <w:tcPr>
            <w:tcW w:w="4968" w:type="dxa"/>
            <w:tcBorders>
              <w:top w:val="single" w:sz="4" w:space="0" w:color="auto"/>
              <w:left w:val="single" w:sz="4" w:space="0" w:color="auto"/>
              <w:bottom w:val="single" w:sz="4" w:space="0" w:color="auto"/>
              <w:right w:val="single" w:sz="4" w:space="0" w:color="auto"/>
            </w:tcBorders>
            <w:hideMark/>
          </w:tcPr>
          <w:p w14:paraId="71F48D29" w14:textId="77777777" w:rsidR="00F756AA" w:rsidRPr="00F756AA" w:rsidRDefault="00F756AA" w:rsidP="00F756AA">
            <w:pPr>
              <w:jc w:val="both"/>
            </w:pPr>
            <w:r w:rsidRPr="00F756AA">
              <w:t>79.16%</w:t>
            </w:r>
          </w:p>
        </w:tc>
      </w:tr>
    </w:tbl>
    <w:p w14:paraId="7FF7FE53" w14:textId="77777777" w:rsidR="00F756AA" w:rsidRPr="00F756AA" w:rsidRDefault="00F756AA" w:rsidP="00F756AA">
      <w:pPr>
        <w:jc w:val="both"/>
      </w:pPr>
    </w:p>
    <w:p w14:paraId="67E4C5B6" w14:textId="77777777" w:rsidR="00F756AA" w:rsidRPr="00F756AA" w:rsidRDefault="00F756AA" w:rsidP="00F756AA">
      <w:pPr>
        <w:jc w:val="both"/>
      </w:pPr>
      <w:r w:rsidRPr="00F756AA">
        <w:t>Class-wise performance:</w:t>
      </w:r>
    </w:p>
    <w:tbl>
      <w:tblPr>
        <w:tblStyle w:val="TableGrid"/>
        <w:tblW w:w="0" w:type="auto"/>
        <w:jc w:val="center"/>
        <w:tblLook w:val="04A0" w:firstRow="1" w:lastRow="0" w:firstColumn="1" w:lastColumn="0" w:noHBand="0" w:noVBand="1"/>
      </w:tblPr>
      <w:tblGrid>
        <w:gridCol w:w="1894"/>
        <w:gridCol w:w="1884"/>
        <w:gridCol w:w="1853"/>
        <w:gridCol w:w="1849"/>
        <w:gridCol w:w="1870"/>
      </w:tblGrid>
      <w:tr w:rsidR="00F756AA" w:rsidRPr="00F756AA" w14:paraId="7637A6CB" w14:textId="77777777" w:rsidTr="00F756AA">
        <w:trPr>
          <w:jc w:val="center"/>
        </w:trPr>
        <w:tc>
          <w:tcPr>
            <w:tcW w:w="1894" w:type="dxa"/>
            <w:tcBorders>
              <w:top w:val="single" w:sz="4" w:space="0" w:color="auto"/>
              <w:left w:val="single" w:sz="4" w:space="0" w:color="auto"/>
              <w:bottom w:val="single" w:sz="4" w:space="0" w:color="auto"/>
              <w:right w:val="single" w:sz="4" w:space="0" w:color="auto"/>
            </w:tcBorders>
            <w:shd w:val="clear" w:color="auto" w:fill="D9EAF7"/>
            <w:hideMark/>
          </w:tcPr>
          <w:p w14:paraId="4E81D838" w14:textId="77777777" w:rsidR="00F756AA" w:rsidRPr="00F756AA" w:rsidRDefault="00F756AA" w:rsidP="00F756AA">
            <w:pPr>
              <w:jc w:val="both"/>
            </w:pPr>
            <w:r w:rsidRPr="00F756AA">
              <w:t>Sentiment</w:t>
            </w:r>
          </w:p>
        </w:tc>
        <w:tc>
          <w:tcPr>
            <w:tcW w:w="1884" w:type="dxa"/>
            <w:tcBorders>
              <w:top w:val="single" w:sz="4" w:space="0" w:color="auto"/>
              <w:left w:val="single" w:sz="4" w:space="0" w:color="auto"/>
              <w:bottom w:val="single" w:sz="4" w:space="0" w:color="auto"/>
              <w:right w:val="single" w:sz="4" w:space="0" w:color="auto"/>
            </w:tcBorders>
            <w:shd w:val="clear" w:color="auto" w:fill="D9EAF7"/>
            <w:hideMark/>
          </w:tcPr>
          <w:p w14:paraId="6650B4E8" w14:textId="77777777" w:rsidR="00F756AA" w:rsidRPr="00F756AA" w:rsidRDefault="00F756AA" w:rsidP="00F756AA">
            <w:pPr>
              <w:jc w:val="both"/>
            </w:pPr>
            <w:r w:rsidRPr="00F756AA">
              <w:t>Precision</w:t>
            </w:r>
          </w:p>
        </w:tc>
        <w:tc>
          <w:tcPr>
            <w:tcW w:w="1853" w:type="dxa"/>
            <w:tcBorders>
              <w:top w:val="single" w:sz="4" w:space="0" w:color="auto"/>
              <w:left w:val="single" w:sz="4" w:space="0" w:color="auto"/>
              <w:bottom w:val="single" w:sz="4" w:space="0" w:color="auto"/>
              <w:right w:val="single" w:sz="4" w:space="0" w:color="auto"/>
            </w:tcBorders>
            <w:shd w:val="clear" w:color="auto" w:fill="D9EAF7"/>
            <w:hideMark/>
          </w:tcPr>
          <w:p w14:paraId="41391CF2" w14:textId="77777777" w:rsidR="00F756AA" w:rsidRPr="00F756AA" w:rsidRDefault="00F756AA" w:rsidP="00F756AA">
            <w:pPr>
              <w:jc w:val="both"/>
            </w:pPr>
            <w:r w:rsidRPr="00F756AA">
              <w:t>Recall</w:t>
            </w:r>
          </w:p>
        </w:tc>
        <w:tc>
          <w:tcPr>
            <w:tcW w:w="1849" w:type="dxa"/>
            <w:tcBorders>
              <w:top w:val="single" w:sz="4" w:space="0" w:color="auto"/>
              <w:left w:val="single" w:sz="4" w:space="0" w:color="auto"/>
              <w:bottom w:val="single" w:sz="4" w:space="0" w:color="auto"/>
              <w:right w:val="single" w:sz="4" w:space="0" w:color="auto"/>
            </w:tcBorders>
            <w:shd w:val="clear" w:color="auto" w:fill="D9EAF7"/>
            <w:hideMark/>
          </w:tcPr>
          <w:p w14:paraId="471842A3" w14:textId="77777777" w:rsidR="00F756AA" w:rsidRPr="00F756AA" w:rsidRDefault="00F756AA" w:rsidP="00F756AA">
            <w:pPr>
              <w:jc w:val="both"/>
            </w:pPr>
            <w:r w:rsidRPr="00F756AA">
              <w:t>F1-Score</w:t>
            </w:r>
          </w:p>
        </w:tc>
        <w:tc>
          <w:tcPr>
            <w:tcW w:w="1870" w:type="dxa"/>
            <w:tcBorders>
              <w:top w:val="single" w:sz="4" w:space="0" w:color="auto"/>
              <w:left w:val="single" w:sz="4" w:space="0" w:color="auto"/>
              <w:bottom w:val="single" w:sz="4" w:space="0" w:color="auto"/>
              <w:right w:val="single" w:sz="4" w:space="0" w:color="auto"/>
            </w:tcBorders>
            <w:shd w:val="clear" w:color="auto" w:fill="D9EAF7"/>
            <w:hideMark/>
          </w:tcPr>
          <w:p w14:paraId="08C12F13" w14:textId="77777777" w:rsidR="00F756AA" w:rsidRPr="00F756AA" w:rsidRDefault="00F756AA" w:rsidP="00F756AA">
            <w:pPr>
              <w:jc w:val="both"/>
            </w:pPr>
            <w:r w:rsidRPr="00F756AA">
              <w:t>Support</w:t>
            </w:r>
          </w:p>
        </w:tc>
      </w:tr>
      <w:tr w:rsidR="00F756AA" w:rsidRPr="00F756AA" w14:paraId="21CC8F61" w14:textId="77777777" w:rsidTr="00F756AA">
        <w:trPr>
          <w:jc w:val="center"/>
        </w:trPr>
        <w:tc>
          <w:tcPr>
            <w:tcW w:w="1894" w:type="dxa"/>
            <w:tcBorders>
              <w:top w:val="single" w:sz="4" w:space="0" w:color="auto"/>
              <w:left w:val="single" w:sz="4" w:space="0" w:color="auto"/>
              <w:bottom w:val="single" w:sz="4" w:space="0" w:color="auto"/>
              <w:right w:val="single" w:sz="4" w:space="0" w:color="auto"/>
            </w:tcBorders>
            <w:hideMark/>
          </w:tcPr>
          <w:p w14:paraId="5006B11B" w14:textId="77777777" w:rsidR="00F756AA" w:rsidRPr="00F756AA" w:rsidRDefault="00F756AA" w:rsidP="00F756AA">
            <w:pPr>
              <w:jc w:val="both"/>
            </w:pPr>
            <w:r w:rsidRPr="00F756AA">
              <w:t>Negative</w:t>
            </w:r>
          </w:p>
        </w:tc>
        <w:tc>
          <w:tcPr>
            <w:tcW w:w="1884" w:type="dxa"/>
            <w:tcBorders>
              <w:top w:val="single" w:sz="4" w:space="0" w:color="auto"/>
              <w:left w:val="single" w:sz="4" w:space="0" w:color="auto"/>
              <w:bottom w:val="single" w:sz="4" w:space="0" w:color="auto"/>
              <w:right w:val="single" w:sz="4" w:space="0" w:color="auto"/>
            </w:tcBorders>
            <w:hideMark/>
          </w:tcPr>
          <w:p w14:paraId="2BC54049" w14:textId="77777777" w:rsidR="00F756AA" w:rsidRPr="00F756AA" w:rsidRDefault="00F756AA" w:rsidP="00F756AA">
            <w:pPr>
              <w:jc w:val="both"/>
            </w:pPr>
            <w:r w:rsidRPr="00F756AA">
              <w:t>0.81</w:t>
            </w:r>
          </w:p>
        </w:tc>
        <w:tc>
          <w:tcPr>
            <w:tcW w:w="1853" w:type="dxa"/>
            <w:tcBorders>
              <w:top w:val="single" w:sz="4" w:space="0" w:color="auto"/>
              <w:left w:val="single" w:sz="4" w:space="0" w:color="auto"/>
              <w:bottom w:val="single" w:sz="4" w:space="0" w:color="auto"/>
              <w:right w:val="single" w:sz="4" w:space="0" w:color="auto"/>
            </w:tcBorders>
            <w:hideMark/>
          </w:tcPr>
          <w:p w14:paraId="49400470" w14:textId="77777777" w:rsidR="00F756AA" w:rsidRPr="00F756AA" w:rsidRDefault="00F756AA" w:rsidP="00F756AA">
            <w:pPr>
              <w:jc w:val="both"/>
            </w:pPr>
            <w:r w:rsidRPr="00F756AA">
              <w:t>0.84</w:t>
            </w:r>
          </w:p>
        </w:tc>
        <w:tc>
          <w:tcPr>
            <w:tcW w:w="1849" w:type="dxa"/>
            <w:tcBorders>
              <w:top w:val="single" w:sz="4" w:space="0" w:color="auto"/>
              <w:left w:val="single" w:sz="4" w:space="0" w:color="auto"/>
              <w:bottom w:val="single" w:sz="4" w:space="0" w:color="auto"/>
              <w:right w:val="single" w:sz="4" w:space="0" w:color="auto"/>
            </w:tcBorders>
            <w:hideMark/>
          </w:tcPr>
          <w:p w14:paraId="37F72750" w14:textId="77777777" w:rsidR="00F756AA" w:rsidRPr="00F756AA" w:rsidRDefault="00F756AA" w:rsidP="00F756AA">
            <w:pPr>
              <w:jc w:val="both"/>
            </w:pPr>
            <w:r w:rsidRPr="00F756AA">
              <w:t>0.82</w:t>
            </w:r>
          </w:p>
        </w:tc>
        <w:tc>
          <w:tcPr>
            <w:tcW w:w="1870" w:type="dxa"/>
            <w:tcBorders>
              <w:top w:val="single" w:sz="4" w:space="0" w:color="auto"/>
              <w:left w:val="single" w:sz="4" w:space="0" w:color="auto"/>
              <w:bottom w:val="single" w:sz="4" w:space="0" w:color="auto"/>
              <w:right w:val="single" w:sz="4" w:space="0" w:color="auto"/>
            </w:tcBorders>
            <w:hideMark/>
          </w:tcPr>
          <w:p w14:paraId="1FABEDC0" w14:textId="77777777" w:rsidR="00F756AA" w:rsidRPr="00F756AA" w:rsidRDefault="00F756AA" w:rsidP="00F756AA">
            <w:pPr>
              <w:jc w:val="both"/>
            </w:pPr>
            <w:r w:rsidRPr="00F756AA">
              <w:t>4,249</w:t>
            </w:r>
          </w:p>
        </w:tc>
      </w:tr>
      <w:tr w:rsidR="00F756AA" w:rsidRPr="00F756AA" w14:paraId="1AA9EA0B" w14:textId="77777777" w:rsidTr="00F756AA">
        <w:trPr>
          <w:jc w:val="center"/>
        </w:trPr>
        <w:tc>
          <w:tcPr>
            <w:tcW w:w="1894" w:type="dxa"/>
            <w:tcBorders>
              <w:top w:val="single" w:sz="4" w:space="0" w:color="auto"/>
              <w:left w:val="single" w:sz="4" w:space="0" w:color="auto"/>
              <w:bottom w:val="single" w:sz="4" w:space="0" w:color="auto"/>
              <w:right w:val="single" w:sz="4" w:space="0" w:color="auto"/>
            </w:tcBorders>
            <w:hideMark/>
          </w:tcPr>
          <w:p w14:paraId="3FA551A8" w14:textId="77777777" w:rsidR="00F756AA" w:rsidRPr="00F756AA" w:rsidRDefault="00F756AA" w:rsidP="00F756AA">
            <w:pPr>
              <w:jc w:val="both"/>
            </w:pPr>
            <w:r w:rsidRPr="00F756AA">
              <w:t>Neutral</w:t>
            </w:r>
          </w:p>
        </w:tc>
        <w:tc>
          <w:tcPr>
            <w:tcW w:w="1884" w:type="dxa"/>
            <w:tcBorders>
              <w:top w:val="single" w:sz="4" w:space="0" w:color="auto"/>
              <w:left w:val="single" w:sz="4" w:space="0" w:color="auto"/>
              <w:bottom w:val="single" w:sz="4" w:space="0" w:color="auto"/>
              <w:right w:val="single" w:sz="4" w:space="0" w:color="auto"/>
            </w:tcBorders>
            <w:hideMark/>
          </w:tcPr>
          <w:p w14:paraId="443A7691" w14:textId="77777777" w:rsidR="00F756AA" w:rsidRPr="00F756AA" w:rsidRDefault="00F756AA" w:rsidP="00F756AA">
            <w:pPr>
              <w:jc w:val="both"/>
            </w:pPr>
            <w:r w:rsidRPr="00F756AA">
              <w:t>0.77</w:t>
            </w:r>
          </w:p>
        </w:tc>
        <w:tc>
          <w:tcPr>
            <w:tcW w:w="1853" w:type="dxa"/>
            <w:tcBorders>
              <w:top w:val="single" w:sz="4" w:space="0" w:color="auto"/>
              <w:left w:val="single" w:sz="4" w:space="0" w:color="auto"/>
              <w:bottom w:val="single" w:sz="4" w:space="0" w:color="auto"/>
              <w:right w:val="single" w:sz="4" w:space="0" w:color="auto"/>
            </w:tcBorders>
            <w:hideMark/>
          </w:tcPr>
          <w:p w14:paraId="11E37F08" w14:textId="77777777" w:rsidR="00F756AA" w:rsidRPr="00F756AA" w:rsidRDefault="00F756AA" w:rsidP="00F756AA">
            <w:pPr>
              <w:jc w:val="both"/>
            </w:pPr>
            <w:r w:rsidRPr="00F756AA">
              <w:t>0.72</w:t>
            </w:r>
          </w:p>
        </w:tc>
        <w:tc>
          <w:tcPr>
            <w:tcW w:w="1849" w:type="dxa"/>
            <w:tcBorders>
              <w:top w:val="single" w:sz="4" w:space="0" w:color="auto"/>
              <w:left w:val="single" w:sz="4" w:space="0" w:color="auto"/>
              <w:bottom w:val="single" w:sz="4" w:space="0" w:color="auto"/>
              <w:right w:val="single" w:sz="4" w:space="0" w:color="auto"/>
            </w:tcBorders>
            <w:hideMark/>
          </w:tcPr>
          <w:p w14:paraId="5F8D0E07" w14:textId="77777777" w:rsidR="00F756AA" w:rsidRPr="00F756AA" w:rsidRDefault="00F756AA" w:rsidP="00F756AA">
            <w:pPr>
              <w:jc w:val="both"/>
            </w:pPr>
            <w:r w:rsidRPr="00F756AA">
              <w:t>0.75</w:t>
            </w:r>
          </w:p>
        </w:tc>
        <w:tc>
          <w:tcPr>
            <w:tcW w:w="1870" w:type="dxa"/>
            <w:tcBorders>
              <w:top w:val="single" w:sz="4" w:space="0" w:color="auto"/>
              <w:left w:val="single" w:sz="4" w:space="0" w:color="auto"/>
              <w:bottom w:val="single" w:sz="4" w:space="0" w:color="auto"/>
              <w:right w:val="single" w:sz="4" w:space="0" w:color="auto"/>
            </w:tcBorders>
            <w:hideMark/>
          </w:tcPr>
          <w:p w14:paraId="415FFE41" w14:textId="77777777" w:rsidR="00F756AA" w:rsidRPr="00F756AA" w:rsidRDefault="00F756AA" w:rsidP="00F756AA">
            <w:pPr>
              <w:jc w:val="both"/>
            </w:pPr>
            <w:r w:rsidRPr="00F756AA">
              <w:t>3,450</w:t>
            </w:r>
          </w:p>
        </w:tc>
      </w:tr>
      <w:tr w:rsidR="00F756AA" w:rsidRPr="00F756AA" w14:paraId="0D3A0287" w14:textId="77777777" w:rsidTr="00F756AA">
        <w:trPr>
          <w:jc w:val="center"/>
        </w:trPr>
        <w:tc>
          <w:tcPr>
            <w:tcW w:w="1894" w:type="dxa"/>
            <w:tcBorders>
              <w:top w:val="single" w:sz="4" w:space="0" w:color="auto"/>
              <w:left w:val="single" w:sz="4" w:space="0" w:color="auto"/>
              <w:bottom w:val="single" w:sz="4" w:space="0" w:color="auto"/>
              <w:right w:val="single" w:sz="4" w:space="0" w:color="auto"/>
            </w:tcBorders>
            <w:hideMark/>
          </w:tcPr>
          <w:p w14:paraId="03846717" w14:textId="77777777" w:rsidR="00F756AA" w:rsidRPr="00F756AA" w:rsidRDefault="00F756AA" w:rsidP="00F756AA">
            <w:pPr>
              <w:jc w:val="both"/>
            </w:pPr>
            <w:r w:rsidRPr="00F756AA">
              <w:t>Positive</w:t>
            </w:r>
          </w:p>
        </w:tc>
        <w:tc>
          <w:tcPr>
            <w:tcW w:w="1884" w:type="dxa"/>
            <w:tcBorders>
              <w:top w:val="single" w:sz="4" w:space="0" w:color="auto"/>
              <w:left w:val="single" w:sz="4" w:space="0" w:color="auto"/>
              <w:bottom w:val="single" w:sz="4" w:space="0" w:color="auto"/>
              <w:right w:val="single" w:sz="4" w:space="0" w:color="auto"/>
            </w:tcBorders>
            <w:hideMark/>
          </w:tcPr>
          <w:p w14:paraId="09738E96" w14:textId="77777777" w:rsidR="00F756AA" w:rsidRPr="00F756AA" w:rsidRDefault="00F756AA" w:rsidP="00F756AA">
            <w:pPr>
              <w:jc w:val="both"/>
            </w:pPr>
            <w:r w:rsidRPr="00F756AA">
              <w:t>0.79</w:t>
            </w:r>
          </w:p>
        </w:tc>
        <w:tc>
          <w:tcPr>
            <w:tcW w:w="1853" w:type="dxa"/>
            <w:tcBorders>
              <w:top w:val="single" w:sz="4" w:space="0" w:color="auto"/>
              <w:left w:val="single" w:sz="4" w:space="0" w:color="auto"/>
              <w:bottom w:val="single" w:sz="4" w:space="0" w:color="auto"/>
              <w:right w:val="single" w:sz="4" w:space="0" w:color="auto"/>
            </w:tcBorders>
            <w:hideMark/>
          </w:tcPr>
          <w:p w14:paraId="3131D0EF" w14:textId="77777777" w:rsidR="00F756AA" w:rsidRPr="00F756AA" w:rsidRDefault="00F756AA" w:rsidP="00F756AA">
            <w:pPr>
              <w:jc w:val="both"/>
            </w:pPr>
            <w:r w:rsidRPr="00F756AA">
              <w:t>0.80</w:t>
            </w:r>
          </w:p>
        </w:tc>
        <w:tc>
          <w:tcPr>
            <w:tcW w:w="1849" w:type="dxa"/>
            <w:tcBorders>
              <w:top w:val="single" w:sz="4" w:space="0" w:color="auto"/>
              <w:left w:val="single" w:sz="4" w:space="0" w:color="auto"/>
              <w:bottom w:val="single" w:sz="4" w:space="0" w:color="auto"/>
              <w:right w:val="single" w:sz="4" w:space="0" w:color="auto"/>
            </w:tcBorders>
            <w:hideMark/>
          </w:tcPr>
          <w:p w14:paraId="5F291C64" w14:textId="77777777" w:rsidR="00F756AA" w:rsidRPr="00F756AA" w:rsidRDefault="00F756AA" w:rsidP="00F756AA">
            <w:pPr>
              <w:jc w:val="both"/>
            </w:pPr>
            <w:r w:rsidRPr="00F756AA">
              <w:t>0.80</w:t>
            </w:r>
          </w:p>
        </w:tc>
        <w:tc>
          <w:tcPr>
            <w:tcW w:w="1870" w:type="dxa"/>
            <w:tcBorders>
              <w:top w:val="single" w:sz="4" w:space="0" w:color="auto"/>
              <w:left w:val="single" w:sz="4" w:space="0" w:color="auto"/>
              <w:bottom w:val="single" w:sz="4" w:space="0" w:color="auto"/>
              <w:right w:val="single" w:sz="4" w:space="0" w:color="auto"/>
            </w:tcBorders>
            <w:hideMark/>
          </w:tcPr>
          <w:p w14:paraId="473311AD" w14:textId="77777777" w:rsidR="00F756AA" w:rsidRPr="00F756AA" w:rsidRDefault="00F756AA" w:rsidP="00F756AA">
            <w:pPr>
              <w:jc w:val="both"/>
            </w:pPr>
            <w:r w:rsidRPr="00F756AA">
              <w:t>3,844</w:t>
            </w:r>
          </w:p>
        </w:tc>
      </w:tr>
    </w:tbl>
    <w:p w14:paraId="523B358C" w14:textId="77777777" w:rsidR="00F756AA" w:rsidRDefault="00F756AA" w:rsidP="00F756AA">
      <w:pPr>
        <w:jc w:val="both"/>
        <w:rPr>
          <w:b/>
          <w:bCs/>
          <w:sz w:val="22"/>
          <w:szCs w:val="24"/>
        </w:rPr>
      </w:pPr>
    </w:p>
    <w:p w14:paraId="057F9F02" w14:textId="5436B7EF" w:rsidR="00F756AA" w:rsidRPr="00F756AA" w:rsidRDefault="00F756AA" w:rsidP="00F756AA">
      <w:pPr>
        <w:jc w:val="both"/>
        <w:rPr>
          <w:b/>
          <w:bCs/>
          <w:sz w:val="22"/>
          <w:szCs w:val="24"/>
        </w:rPr>
      </w:pPr>
      <w:r w:rsidRPr="00F756AA">
        <w:rPr>
          <w:b/>
          <w:bCs/>
          <w:sz w:val="22"/>
          <w:szCs w:val="24"/>
        </w:rPr>
        <w:lastRenderedPageBreak/>
        <w:t>11. Confusion Matrix</w:t>
      </w:r>
    </w:p>
    <w:p w14:paraId="0C03B86B" w14:textId="77777777" w:rsidR="00F756AA" w:rsidRPr="00F756AA" w:rsidRDefault="00F756AA" w:rsidP="00F756AA">
      <w:pPr>
        <w:jc w:val="both"/>
      </w:pPr>
      <w:r w:rsidRPr="00F756AA">
        <w:t>The confusion matrix shows correct predictions on the diagonal and misclassifications outside the diagonal.</w:t>
      </w:r>
    </w:p>
    <w:p w14:paraId="05C68630" w14:textId="300147FF" w:rsidR="00F756AA" w:rsidRPr="00F756AA" w:rsidRDefault="00F756AA" w:rsidP="00F756AA">
      <w:pPr>
        <w:jc w:val="both"/>
      </w:pPr>
      <w:r w:rsidRPr="00F756AA">
        <w:drawing>
          <wp:inline distT="0" distB="0" distL="0" distR="0" wp14:anchorId="39A99E59" wp14:editId="0F080638">
            <wp:extent cx="590550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432435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2348"/>
        <w:gridCol w:w="2342"/>
        <w:gridCol w:w="2327"/>
        <w:gridCol w:w="2333"/>
      </w:tblGrid>
      <w:tr w:rsidR="00F756AA" w:rsidRPr="00F756AA" w14:paraId="052621F5" w14:textId="77777777" w:rsidTr="00F756AA">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2C16A473" w14:textId="77777777" w:rsidR="00F756AA" w:rsidRPr="00F756AA" w:rsidRDefault="00F756AA" w:rsidP="00F756AA">
            <w:pPr>
              <w:jc w:val="both"/>
            </w:pPr>
            <w:r w:rsidRPr="00F756AA">
              <w:t>Actual \ Predicted</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7BAF8E6A" w14:textId="77777777" w:rsidR="00F756AA" w:rsidRPr="00F756AA" w:rsidRDefault="00F756AA" w:rsidP="00F756AA">
            <w:pPr>
              <w:jc w:val="both"/>
            </w:pPr>
            <w:r w:rsidRPr="00F756AA">
              <w:t>Negative</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18F77305" w14:textId="77777777" w:rsidR="00F756AA" w:rsidRPr="00F756AA" w:rsidRDefault="00F756AA" w:rsidP="00F756AA">
            <w:pPr>
              <w:jc w:val="both"/>
            </w:pPr>
            <w:r w:rsidRPr="00F756AA">
              <w:t>Neutral</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680439B1" w14:textId="77777777" w:rsidR="00F756AA" w:rsidRPr="00F756AA" w:rsidRDefault="00F756AA" w:rsidP="00F756AA">
            <w:pPr>
              <w:jc w:val="both"/>
            </w:pPr>
            <w:r w:rsidRPr="00F756AA">
              <w:t>Positive</w:t>
            </w:r>
          </w:p>
        </w:tc>
      </w:tr>
      <w:tr w:rsidR="00F756AA" w:rsidRPr="00F756AA" w14:paraId="77EAA855" w14:textId="77777777" w:rsidTr="00F756AA">
        <w:trPr>
          <w:jc w:val="center"/>
        </w:trPr>
        <w:tc>
          <w:tcPr>
            <w:tcW w:w="2484" w:type="dxa"/>
            <w:tcBorders>
              <w:top w:val="single" w:sz="4" w:space="0" w:color="auto"/>
              <w:left w:val="single" w:sz="4" w:space="0" w:color="auto"/>
              <w:bottom w:val="single" w:sz="4" w:space="0" w:color="auto"/>
              <w:right w:val="single" w:sz="4" w:space="0" w:color="auto"/>
            </w:tcBorders>
            <w:hideMark/>
          </w:tcPr>
          <w:p w14:paraId="22F161A3" w14:textId="77777777" w:rsidR="00F756AA" w:rsidRPr="00F756AA" w:rsidRDefault="00F756AA" w:rsidP="00F756AA">
            <w:pPr>
              <w:jc w:val="both"/>
            </w:pPr>
            <w:r w:rsidRPr="00F756AA">
              <w:t>Negative</w:t>
            </w:r>
          </w:p>
        </w:tc>
        <w:tc>
          <w:tcPr>
            <w:tcW w:w="2484" w:type="dxa"/>
            <w:tcBorders>
              <w:top w:val="single" w:sz="4" w:space="0" w:color="auto"/>
              <w:left w:val="single" w:sz="4" w:space="0" w:color="auto"/>
              <w:bottom w:val="single" w:sz="4" w:space="0" w:color="auto"/>
              <w:right w:val="single" w:sz="4" w:space="0" w:color="auto"/>
            </w:tcBorders>
            <w:hideMark/>
          </w:tcPr>
          <w:p w14:paraId="213B7572" w14:textId="77777777" w:rsidR="00F756AA" w:rsidRPr="00F756AA" w:rsidRDefault="00F756AA" w:rsidP="00F756AA">
            <w:pPr>
              <w:jc w:val="both"/>
            </w:pPr>
            <w:r w:rsidRPr="00F756AA">
              <w:t>3571</w:t>
            </w:r>
          </w:p>
        </w:tc>
        <w:tc>
          <w:tcPr>
            <w:tcW w:w="2484" w:type="dxa"/>
            <w:tcBorders>
              <w:top w:val="single" w:sz="4" w:space="0" w:color="auto"/>
              <w:left w:val="single" w:sz="4" w:space="0" w:color="auto"/>
              <w:bottom w:val="single" w:sz="4" w:space="0" w:color="auto"/>
              <w:right w:val="single" w:sz="4" w:space="0" w:color="auto"/>
            </w:tcBorders>
            <w:hideMark/>
          </w:tcPr>
          <w:p w14:paraId="011557FB" w14:textId="77777777" w:rsidR="00F756AA" w:rsidRPr="00F756AA" w:rsidRDefault="00F756AA" w:rsidP="00F756AA">
            <w:pPr>
              <w:jc w:val="both"/>
            </w:pPr>
            <w:r w:rsidRPr="00F756AA">
              <w:t>342</w:t>
            </w:r>
          </w:p>
        </w:tc>
        <w:tc>
          <w:tcPr>
            <w:tcW w:w="2484" w:type="dxa"/>
            <w:tcBorders>
              <w:top w:val="single" w:sz="4" w:space="0" w:color="auto"/>
              <w:left w:val="single" w:sz="4" w:space="0" w:color="auto"/>
              <w:bottom w:val="single" w:sz="4" w:space="0" w:color="auto"/>
              <w:right w:val="single" w:sz="4" w:space="0" w:color="auto"/>
            </w:tcBorders>
            <w:hideMark/>
          </w:tcPr>
          <w:p w14:paraId="2ADCE930" w14:textId="77777777" w:rsidR="00F756AA" w:rsidRPr="00F756AA" w:rsidRDefault="00F756AA" w:rsidP="00F756AA">
            <w:pPr>
              <w:jc w:val="both"/>
            </w:pPr>
            <w:r w:rsidRPr="00F756AA">
              <w:t>336</w:t>
            </w:r>
          </w:p>
        </w:tc>
      </w:tr>
      <w:tr w:rsidR="00F756AA" w:rsidRPr="00F756AA" w14:paraId="553E560C" w14:textId="77777777" w:rsidTr="00F756AA">
        <w:trPr>
          <w:jc w:val="center"/>
        </w:trPr>
        <w:tc>
          <w:tcPr>
            <w:tcW w:w="2484" w:type="dxa"/>
            <w:tcBorders>
              <w:top w:val="single" w:sz="4" w:space="0" w:color="auto"/>
              <w:left w:val="single" w:sz="4" w:space="0" w:color="auto"/>
              <w:bottom w:val="single" w:sz="4" w:space="0" w:color="auto"/>
              <w:right w:val="single" w:sz="4" w:space="0" w:color="auto"/>
            </w:tcBorders>
            <w:hideMark/>
          </w:tcPr>
          <w:p w14:paraId="0048BEAE" w14:textId="77777777" w:rsidR="00F756AA" w:rsidRPr="00F756AA" w:rsidRDefault="00F756AA" w:rsidP="00F756AA">
            <w:pPr>
              <w:jc w:val="both"/>
            </w:pPr>
            <w:r w:rsidRPr="00F756AA">
              <w:t>Neutral</w:t>
            </w:r>
          </w:p>
        </w:tc>
        <w:tc>
          <w:tcPr>
            <w:tcW w:w="2484" w:type="dxa"/>
            <w:tcBorders>
              <w:top w:val="single" w:sz="4" w:space="0" w:color="auto"/>
              <w:left w:val="single" w:sz="4" w:space="0" w:color="auto"/>
              <w:bottom w:val="single" w:sz="4" w:space="0" w:color="auto"/>
              <w:right w:val="single" w:sz="4" w:space="0" w:color="auto"/>
            </w:tcBorders>
            <w:hideMark/>
          </w:tcPr>
          <w:p w14:paraId="01C7C366" w14:textId="77777777" w:rsidR="00F756AA" w:rsidRPr="00F756AA" w:rsidRDefault="00F756AA" w:rsidP="00F756AA">
            <w:pPr>
              <w:jc w:val="both"/>
            </w:pPr>
            <w:r w:rsidRPr="00F756AA">
              <w:t>491</w:t>
            </w:r>
          </w:p>
        </w:tc>
        <w:tc>
          <w:tcPr>
            <w:tcW w:w="2484" w:type="dxa"/>
            <w:tcBorders>
              <w:top w:val="single" w:sz="4" w:space="0" w:color="auto"/>
              <w:left w:val="single" w:sz="4" w:space="0" w:color="auto"/>
              <w:bottom w:val="single" w:sz="4" w:space="0" w:color="auto"/>
              <w:right w:val="single" w:sz="4" w:space="0" w:color="auto"/>
            </w:tcBorders>
            <w:hideMark/>
          </w:tcPr>
          <w:p w14:paraId="679FDDA5" w14:textId="77777777" w:rsidR="00F756AA" w:rsidRPr="00F756AA" w:rsidRDefault="00F756AA" w:rsidP="00F756AA">
            <w:pPr>
              <w:jc w:val="both"/>
            </w:pPr>
            <w:r w:rsidRPr="00F756AA">
              <w:t>2490</w:t>
            </w:r>
          </w:p>
        </w:tc>
        <w:tc>
          <w:tcPr>
            <w:tcW w:w="2484" w:type="dxa"/>
            <w:tcBorders>
              <w:top w:val="single" w:sz="4" w:space="0" w:color="auto"/>
              <w:left w:val="single" w:sz="4" w:space="0" w:color="auto"/>
              <w:bottom w:val="single" w:sz="4" w:space="0" w:color="auto"/>
              <w:right w:val="single" w:sz="4" w:space="0" w:color="auto"/>
            </w:tcBorders>
            <w:hideMark/>
          </w:tcPr>
          <w:p w14:paraId="7B06F6FE" w14:textId="77777777" w:rsidR="00F756AA" w:rsidRPr="00F756AA" w:rsidRDefault="00F756AA" w:rsidP="00F756AA">
            <w:pPr>
              <w:jc w:val="both"/>
            </w:pPr>
            <w:r w:rsidRPr="00F756AA">
              <w:t>469</w:t>
            </w:r>
          </w:p>
        </w:tc>
      </w:tr>
      <w:tr w:rsidR="00F756AA" w:rsidRPr="00F756AA" w14:paraId="069D77D3" w14:textId="77777777" w:rsidTr="00F756AA">
        <w:trPr>
          <w:jc w:val="center"/>
        </w:trPr>
        <w:tc>
          <w:tcPr>
            <w:tcW w:w="2484" w:type="dxa"/>
            <w:tcBorders>
              <w:top w:val="single" w:sz="4" w:space="0" w:color="auto"/>
              <w:left w:val="single" w:sz="4" w:space="0" w:color="auto"/>
              <w:bottom w:val="single" w:sz="4" w:space="0" w:color="auto"/>
              <w:right w:val="single" w:sz="4" w:space="0" w:color="auto"/>
            </w:tcBorders>
            <w:hideMark/>
          </w:tcPr>
          <w:p w14:paraId="5377FA3A" w14:textId="77777777" w:rsidR="00F756AA" w:rsidRPr="00F756AA" w:rsidRDefault="00F756AA" w:rsidP="00F756AA">
            <w:pPr>
              <w:jc w:val="both"/>
            </w:pPr>
            <w:r w:rsidRPr="00F756AA">
              <w:t>Positive</w:t>
            </w:r>
          </w:p>
        </w:tc>
        <w:tc>
          <w:tcPr>
            <w:tcW w:w="2484" w:type="dxa"/>
            <w:tcBorders>
              <w:top w:val="single" w:sz="4" w:space="0" w:color="auto"/>
              <w:left w:val="single" w:sz="4" w:space="0" w:color="auto"/>
              <w:bottom w:val="single" w:sz="4" w:space="0" w:color="auto"/>
              <w:right w:val="single" w:sz="4" w:space="0" w:color="auto"/>
            </w:tcBorders>
            <w:hideMark/>
          </w:tcPr>
          <w:p w14:paraId="3CC7642E" w14:textId="77777777" w:rsidR="00F756AA" w:rsidRPr="00F756AA" w:rsidRDefault="00F756AA" w:rsidP="00F756AA">
            <w:pPr>
              <w:jc w:val="both"/>
            </w:pPr>
            <w:r w:rsidRPr="00F756AA">
              <w:t>366</w:t>
            </w:r>
          </w:p>
        </w:tc>
        <w:tc>
          <w:tcPr>
            <w:tcW w:w="2484" w:type="dxa"/>
            <w:tcBorders>
              <w:top w:val="single" w:sz="4" w:space="0" w:color="auto"/>
              <w:left w:val="single" w:sz="4" w:space="0" w:color="auto"/>
              <w:bottom w:val="single" w:sz="4" w:space="0" w:color="auto"/>
              <w:right w:val="single" w:sz="4" w:space="0" w:color="auto"/>
            </w:tcBorders>
            <w:hideMark/>
          </w:tcPr>
          <w:p w14:paraId="485AFBC6" w14:textId="77777777" w:rsidR="00F756AA" w:rsidRPr="00F756AA" w:rsidRDefault="00F756AA" w:rsidP="00F756AA">
            <w:pPr>
              <w:jc w:val="both"/>
            </w:pPr>
            <w:r w:rsidRPr="00F756AA">
              <w:t>393</w:t>
            </w:r>
          </w:p>
        </w:tc>
        <w:tc>
          <w:tcPr>
            <w:tcW w:w="2484" w:type="dxa"/>
            <w:tcBorders>
              <w:top w:val="single" w:sz="4" w:space="0" w:color="auto"/>
              <w:left w:val="single" w:sz="4" w:space="0" w:color="auto"/>
              <w:bottom w:val="single" w:sz="4" w:space="0" w:color="auto"/>
              <w:right w:val="single" w:sz="4" w:space="0" w:color="auto"/>
            </w:tcBorders>
            <w:hideMark/>
          </w:tcPr>
          <w:p w14:paraId="6579A435" w14:textId="77777777" w:rsidR="00F756AA" w:rsidRPr="00F756AA" w:rsidRDefault="00F756AA" w:rsidP="00F756AA">
            <w:pPr>
              <w:jc w:val="both"/>
            </w:pPr>
            <w:r w:rsidRPr="00F756AA">
              <w:t>3085</w:t>
            </w:r>
          </w:p>
        </w:tc>
      </w:tr>
    </w:tbl>
    <w:p w14:paraId="620A82B6" w14:textId="77777777" w:rsidR="00F756AA" w:rsidRPr="00F756AA" w:rsidRDefault="00F756AA" w:rsidP="00F756AA">
      <w:pPr>
        <w:jc w:val="both"/>
      </w:pPr>
      <w:r w:rsidRPr="00F756AA">
        <w:t>The model correctly classified 3,571 Negative, 2,490 Neutral, and 3,085 Positive tweets. Neutral tweets were comparatively difficult, with 491 Neutral tweets predicted as Negative and 469 predicted as Positive.</w:t>
      </w:r>
    </w:p>
    <w:p w14:paraId="48456EA3" w14:textId="77777777" w:rsidR="00F756AA" w:rsidRPr="00F756AA" w:rsidRDefault="00F756AA" w:rsidP="00F756AA">
      <w:pPr>
        <w:jc w:val="both"/>
        <w:rPr>
          <w:b/>
          <w:bCs/>
          <w:sz w:val="22"/>
          <w:szCs w:val="24"/>
        </w:rPr>
      </w:pPr>
      <w:r w:rsidRPr="00F756AA">
        <w:rPr>
          <w:b/>
          <w:bCs/>
          <w:sz w:val="22"/>
          <w:szCs w:val="24"/>
        </w:rPr>
        <w:t>12. Key Findings</w:t>
      </w:r>
    </w:p>
    <w:p w14:paraId="2AB239FC" w14:textId="77777777" w:rsidR="00F756AA" w:rsidRPr="00F756AA" w:rsidRDefault="00F756AA" w:rsidP="00F756AA">
      <w:pPr>
        <w:jc w:val="both"/>
      </w:pPr>
      <w:r w:rsidRPr="00F756AA">
        <w:t>The final cleaned dataset contained 57,714 tweets across three sentiment classes.</w:t>
      </w:r>
    </w:p>
    <w:p w14:paraId="12673910" w14:textId="77777777" w:rsidR="00F756AA" w:rsidRPr="00F756AA" w:rsidRDefault="00F756AA" w:rsidP="00F756AA">
      <w:pPr>
        <w:pStyle w:val="ListParagraph"/>
        <w:numPr>
          <w:ilvl w:val="0"/>
          <w:numId w:val="5"/>
        </w:numPr>
        <w:jc w:val="both"/>
      </w:pPr>
      <w:r w:rsidRPr="00F756AA">
        <w:t>Negative sentiment was the largest class with 21,245 tweets.</w:t>
      </w:r>
    </w:p>
    <w:p w14:paraId="1D04DD5A" w14:textId="77777777" w:rsidR="00F756AA" w:rsidRPr="00F756AA" w:rsidRDefault="00F756AA" w:rsidP="00F756AA">
      <w:pPr>
        <w:pStyle w:val="ListParagraph"/>
        <w:numPr>
          <w:ilvl w:val="0"/>
          <w:numId w:val="5"/>
        </w:numPr>
        <w:jc w:val="both"/>
      </w:pPr>
      <w:r w:rsidRPr="00F756AA">
        <w:t>TF-IDF with unigrams and bigrams produced 10,000 features.</w:t>
      </w:r>
    </w:p>
    <w:p w14:paraId="5EAC848F" w14:textId="77777777" w:rsidR="00F756AA" w:rsidRPr="00F756AA" w:rsidRDefault="00F756AA" w:rsidP="00F756AA">
      <w:pPr>
        <w:pStyle w:val="ListParagraph"/>
        <w:numPr>
          <w:ilvl w:val="0"/>
          <w:numId w:val="5"/>
        </w:numPr>
        <w:jc w:val="both"/>
      </w:pPr>
      <w:r w:rsidRPr="00F756AA">
        <w:lastRenderedPageBreak/>
        <w:t>Logistic Regression achieved 79.23% test accuracy.</w:t>
      </w:r>
    </w:p>
    <w:p w14:paraId="1B664B00" w14:textId="77777777" w:rsidR="00F756AA" w:rsidRPr="00F756AA" w:rsidRDefault="00F756AA" w:rsidP="00F756AA">
      <w:pPr>
        <w:pStyle w:val="ListParagraph"/>
        <w:numPr>
          <w:ilvl w:val="0"/>
          <w:numId w:val="5"/>
        </w:numPr>
        <w:jc w:val="both"/>
      </w:pPr>
      <w:r w:rsidRPr="00F756AA">
        <w:t>The weighted F1-score was 79.16%.</w:t>
      </w:r>
    </w:p>
    <w:p w14:paraId="3E580BCD" w14:textId="77777777" w:rsidR="00F756AA" w:rsidRPr="00F756AA" w:rsidRDefault="00F756AA" w:rsidP="00F756AA">
      <w:pPr>
        <w:pStyle w:val="ListParagraph"/>
        <w:numPr>
          <w:ilvl w:val="0"/>
          <w:numId w:val="5"/>
        </w:numPr>
        <w:jc w:val="both"/>
      </w:pPr>
      <w:r w:rsidRPr="00F756AA">
        <w:t>Negative sentiment achieved the highest class-level F1-score of 0.82.</w:t>
      </w:r>
    </w:p>
    <w:p w14:paraId="52C99847" w14:textId="77777777" w:rsidR="00F756AA" w:rsidRPr="00F756AA" w:rsidRDefault="00F756AA" w:rsidP="00F756AA">
      <w:pPr>
        <w:pStyle w:val="ListParagraph"/>
        <w:numPr>
          <w:ilvl w:val="0"/>
          <w:numId w:val="5"/>
        </w:numPr>
        <w:jc w:val="both"/>
      </w:pPr>
      <w:r w:rsidRPr="00F756AA">
        <w:t>Neutral sentiment was the most difficult class, with an F1-score of 0.75.</w:t>
      </w:r>
    </w:p>
    <w:p w14:paraId="1AE3CFB6" w14:textId="77777777" w:rsidR="00F756AA" w:rsidRPr="00F756AA" w:rsidRDefault="00F756AA" w:rsidP="00F756AA">
      <w:pPr>
        <w:pStyle w:val="ListParagraph"/>
        <w:numPr>
          <w:ilvl w:val="0"/>
          <w:numId w:val="5"/>
        </w:numPr>
        <w:jc w:val="both"/>
      </w:pPr>
      <w:r w:rsidRPr="00F756AA">
        <w:t>The confusion matrix shows that Neutral tweets were frequently confused with both Negative and Positive classes.</w:t>
      </w:r>
    </w:p>
    <w:p w14:paraId="30A42C85" w14:textId="77777777" w:rsidR="00F756AA" w:rsidRPr="00F756AA" w:rsidRDefault="00F756AA" w:rsidP="00F756AA">
      <w:pPr>
        <w:jc w:val="both"/>
        <w:rPr>
          <w:b/>
          <w:bCs/>
          <w:sz w:val="22"/>
          <w:szCs w:val="24"/>
        </w:rPr>
      </w:pPr>
      <w:r w:rsidRPr="00F756AA">
        <w:rPr>
          <w:b/>
          <w:bCs/>
          <w:sz w:val="22"/>
          <w:szCs w:val="24"/>
        </w:rPr>
        <w:t>13. Task Challenges Satisfied</w:t>
      </w:r>
    </w:p>
    <w:p w14:paraId="254CB506" w14:textId="77777777" w:rsidR="00F756AA" w:rsidRPr="00F756AA" w:rsidRDefault="00F756AA" w:rsidP="00F756AA">
      <w:pPr>
        <w:pStyle w:val="ListParagraph"/>
        <w:numPr>
          <w:ilvl w:val="0"/>
          <w:numId w:val="6"/>
        </w:numPr>
        <w:jc w:val="both"/>
      </w:pPr>
      <w:r w:rsidRPr="00F756AA">
        <w:t xml:space="preserve">Clean and preprocess tweet text by removing </w:t>
      </w:r>
      <w:proofErr w:type="spellStart"/>
      <w:r w:rsidRPr="00F756AA">
        <w:t>stopwords</w:t>
      </w:r>
      <w:proofErr w:type="spellEnd"/>
      <w:r w:rsidRPr="00F756AA">
        <w:t>, punctuation, URLs, mentions, and other noise.</w:t>
      </w:r>
    </w:p>
    <w:p w14:paraId="0AC95E55" w14:textId="77777777" w:rsidR="00F756AA" w:rsidRPr="00F756AA" w:rsidRDefault="00F756AA" w:rsidP="00F756AA">
      <w:pPr>
        <w:pStyle w:val="ListParagraph"/>
        <w:numPr>
          <w:ilvl w:val="0"/>
          <w:numId w:val="6"/>
        </w:numPr>
        <w:jc w:val="both"/>
      </w:pPr>
      <w:r w:rsidRPr="00F756AA">
        <w:t>Visualize the distribution of sentiment classes.</w:t>
      </w:r>
    </w:p>
    <w:p w14:paraId="6A348A5D" w14:textId="77777777" w:rsidR="00F756AA" w:rsidRPr="00F756AA" w:rsidRDefault="00F756AA" w:rsidP="00F756AA">
      <w:pPr>
        <w:pStyle w:val="ListParagraph"/>
        <w:numPr>
          <w:ilvl w:val="0"/>
          <w:numId w:val="6"/>
        </w:numPr>
        <w:jc w:val="both"/>
      </w:pPr>
      <w:r w:rsidRPr="00F756AA">
        <w:t>Use a simple machine-learning model for sentiment classification.</w:t>
      </w:r>
    </w:p>
    <w:p w14:paraId="7CAD076B" w14:textId="77777777" w:rsidR="00F756AA" w:rsidRPr="00F756AA" w:rsidRDefault="00F756AA" w:rsidP="00F756AA">
      <w:pPr>
        <w:pStyle w:val="ListParagraph"/>
        <w:numPr>
          <w:ilvl w:val="0"/>
          <w:numId w:val="6"/>
        </w:numPr>
        <w:jc w:val="both"/>
      </w:pPr>
      <w:r w:rsidRPr="00F756AA">
        <w:t>Evaluate the model using standard classification metrics and a confusion matrix.</w:t>
      </w:r>
    </w:p>
    <w:p w14:paraId="15029AD2" w14:textId="77777777" w:rsidR="00F756AA" w:rsidRPr="00F756AA" w:rsidRDefault="00F756AA" w:rsidP="00F756AA">
      <w:pPr>
        <w:jc w:val="both"/>
        <w:rPr>
          <w:b/>
          <w:bCs/>
        </w:rPr>
      </w:pPr>
      <w:r w:rsidRPr="00F756AA">
        <w:rPr>
          <w:b/>
          <w:bCs/>
        </w:rPr>
        <w:t>14. Technologies Used</w:t>
      </w:r>
    </w:p>
    <w:p w14:paraId="1FFA2303" w14:textId="77777777" w:rsidR="00F756AA" w:rsidRPr="00F756AA" w:rsidRDefault="00F756AA" w:rsidP="00F756AA">
      <w:pPr>
        <w:pStyle w:val="ListParagraph"/>
        <w:numPr>
          <w:ilvl w:val="0"/>
          <w:numId w:val="9"/>
        </w:numPr>
        <w:jc w:val="both"/>
      </w:pPr>
      <w:r w:rsidRPr="00F756AA">
        <w:t>Python</w:t>
      </w:r>
    </w:p>
    <w:p w14:paraId="5A1DF0D2" w14:textId="77777777" w:rsidR="00F756AA" w:rsidRPr="00F756AA" w:rsidRDefault="00F756AA" w:rsidP="00F756AA">
      <w:pPr>
        <w:pStyle w:val="ListParagraph"/>
        <w:numPr>
          <w:ilvl w:val="0"/>
          <w:numId w:val="9"/>
        </w:numPr>
        <w:jc w:val="both"/>
      </w:pPr>
      <w:r w:rsidRPr="00F756AA">
        <w:t>Pandas</w:t>
      </w:r>
    </w:p>
    <w:p w14:paraId="49AC941C" w14:textId="77777777" w:rsidR="00F756AA" w:rsidRPr="00F756AA" w:rsidRDefault="00F756AA" w:rsidP="00F756AA">
      <w:pPr>
        <w:pStyle w:val="ListParagraph"/>
        <w:numPr>
          <w:ilvl w:val="0"/>
          <w:numId w:val="9"/>
        </w:numPr>
        <w:jc w:val="both"/>
      </w:pPr>
      <w:r w:rsidRPr="00F756AA">
        <w:t>NumPy</w:t>
      </w:r>
    </w:p>
    <w:p w14:paraId="7CBADE9E" w14:textId="77777777" w:rsidR="00F756AA" w:rsidRPr="00F756AA" w:rsidRDefault="00F756AA" w:rsidP="00F756AA">
      <w:pPr>
        <w:pStyle w:val="ListParagraph"/>
        <w:numPr>
          <w:ilvl w:val="0"/>
          <w:numId w:val="9"/>
        </w:numPr>
        <w:jc w:val="both"/>
      </w:pPr>
      <w:r w:rsidRPr="00F756AA">
        <w:t>Matplotlib</w:t>
      </w:r>
    </w:p>
    <w:p w14:paraId="27FB5B8C" w14:textId="77777777" w:rsidR="00F756AA" w:rsidRPr="00F756AA" w:rsidRDefault="00F756AA" w:rsidP="00F756AA">
      <w:pPr>
        <w:pStyle w:val="ListParagraph"/>
        <w:numPr>
          <w:ilvl w:val="0"/>
          <w:numId w:val="9"/>
        </w:numPr>
        <w:jc w:val="both"/>
      </w:pPr>
      <w:r w:rsidRPr="00F756AA">
        <w:t>Seaborn</w:t>
      </w:r>
    </w:p>
    <w:p w14:paraId="70F3BEFB" w14:textId="77777777" w:rsidR="00F756AA" w:rsidRPr="00F756AA" w:rsidRDefault="00F756AA" w:rsidP="00F756AA">
      <w:pPr>
        <w:pStyle w:val="ListParagraph"/>
        <w:numPr>
          <w:ilvl w:val="0"/>
          <w:numId w:val="9"/>
        </w:numPr>
        <w:jc w:val="both"/>
      </w:pPr>
      <w:r w:rsidRPr="00F756AA">
        <w:t>NLTK</w:t>
      </w:r>
    </w:p>
    <w:p w14:paraId="51F29B11" w14:textId="77777777" w:rsidR="00F756AA" w:rsidRPr="00F756AA" w:rsidRDefault="00F756AA" w:rsidP="00F756AA">
      <w:pPr>
        <w:pStyle w:val="ListParagraph"/>
        <w:numPr>
          <w:ilvl w:val="0"/>
          <w:numId w:val="9"/>
        </w:numPr>
        <w:jc w:val="both"/>
      </w:pPr>
      <w:r w:rsidRPr="00F756AA">
        <w:t>Scikit-learn</w:t>
      </w:r>
    </w:p>
    <w:p w14:paraId="6333CCFD" w14:textId="77777777" w:rsidR="00F756AA" w:rsidRPr="00F756AA" w:rsidRDefault="00F756AA" w:rsidP="00F756AA">
      <w:pPr>
        <w:pStyle w:val="ListParagraph"/>
        <w:numPr>
          <w:ilvl w:val="0"/>
          <w:numId w:val="9"/>
        </w:numPr>
        <w:jc w:val="both"/>
      </w:pPr>
      <w:proofErr w:type="spellStart"/>
      <w:r w:rsidRPr="00F756AA">
        <w:t>Jupyter</w:t>
      </w:r>
      <w:proofErr w:type="spellEnd"/>
      <w:r w:rsidRPr="00F756AA">
        <w:t xml:space="preserve"> Notebook</w:t>
      </w:r>
    </w:p>
    <w:p w14:paraId="554C02BD" w14:textId="77777777" w:rsidR="00F756AA" w:rsidRPr="00F756AA" w:rsidRDefault="00F756AA" w:rsidP="00F756AA">
      <w:pPr>
        <w:jc w:val="both"/>
        <w:rPr>
          <w:b/>
          <w:bCs/>
        </w:rPr>
      </w:pPr>
      <w:r w:rsidRPr="00F756AA">
        <w:rPr>
          <w:b/>
          <w:bCs/>
        </w:rPr>
        <w:t>15. Conclusion</w:t>
      </w:r>
    </w:p>
    <w:p w14:paraId="45114C9D" w14:textId="3F31FB63" w:rsidR="00510608" w:rsidRDefault="00F756AA" w:rsidP="00F756AA">
      <w:pPr>
        <w:jc w:val="both"/>
      </w:pPr>
      <w:r w:rsidRPr="00F756AA">
        <w:t>The project successfully implemented an end-to-end Twitter sentiment analysis pipeline. The data was cleaned and preprocessed, sentiment classes were visualized, and tweet text was transformed into TF-IDF features. Logistic Regression achieved 79.23% accuracy with a weighted F1-score of 79.16%. The results demonstrate that traditional machine-learning with TF-IDF can provide effective sentiment classification, while Neutral tweets remain comparatively harder</w:t>
      </w:r>
      <w:r>
        <w:t xml:space="preserve"> </w:t>
      </w:r>
      <w:r w:rsidRPr="00F756AA">
        <w:t>to distinguish from Positive and Negative tweets.</w:t>
      </w:r>
    </w:p>
    <w:sectPr w:rsidR="00510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B33"/>
    <w:multiLevelType w:val="hybridMultilevel"/>
    <w:tmpl w:val="22B4A56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8044FF"/>
    <w:multiLevelType w:val="hybridMultilevel"/>
    <w:tmpl w:val="22EC143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C631A69"/>
    <w:multiLevelType w:val="hybridMultilevel"/>
    <w:tmpl w:val="A34C20E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9565A2"/>
    <w:multiLevelType w:val="hybridMultilevel"/>
    <w:tmpl w:val="816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749B4"/>
    <w:multiLevelType w:val="hybridMultilevel"/>
    <w:tmpl w:val="80887B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446229"/>
    <w:multiLevelType w:val="hybridMultilevel"/>
    <w:tmpl w:val="F0AEDB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5662D"/>
    <w:multiLevelType w:val="hybridMultilevel"/>
    <w:tmpl w:val="3D0AF3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87135A"/>
    <w:multiLevelType w:val="hybridMultilevel"/>
    <w:tmpl w:val="47981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D108FC"/>
    <w:multiLevelType w:val="hybridMultilevel"/>
    <w:tmpl w:val="D3584C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586060"/>
    <w:multiLevelType w:val="hybridMultilevel"/>
    <w:tmpl w:val="3B84A8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371061">
    <w:abstractNumId w:val="3"/>
  </w:num>
  <w:num w:numId="2" w16cid:durableId="591351430">
    <w:abstractNumId w:val="6"/>
  </w:num>
  <w:num w:numId="3" w16cid:durableId="132262229">
    <w:abstractNumId w:val="8"/>
  </w:num>
  <w:num w:numId="4" w16cid:durableId="1696223632">
    <w:abstractNumId w:val="4"/>
  </w:num>
  <w:num w:numId="5" w16cid:durableId="1730151415">
    <w:abstractNumId w:val="5"/>
  </w:num>
  <w:num w:numId="6" w16cid:durableId="1301811776">
    <w:abstractNumId w:val="7"/>
  </w:num>
  <w:num w:numId="7" w16cid:durableId="208953242">
    <w:abstractNumId w:val="9"/>
  </w:num>
  <w:num w:numId="8" w16cid:durableId="1661039435">
    <w:abstractNumId w:val="2"/>
  </w:num>
  <w:num w:numId="9" w16cid:durableId="1439521744">
    <w:abstractNumId w:val="0"/>
  </w:num>
  <w:num w:numId="10" w16cid:durableId="624773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AA"/>
    <w:rsid w:val="00510608"/>
    <w:rsid w:val="00637F2D"/>
    <w:rsid w:val="00F756AA"/>
    <w:rsid w:val="00F8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5F35"/>
  <w15:chartTrackingRefBased/>
  <w15:docId w15:val="{D0CF54CC-B1EC-437E-9624-192537F6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6AA"/>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F7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AA"/>
    <w:rPr>
      <w:rFonts w:eastAsiaTheme="majorEastAsia" w:cstheme="majorBidi"/>
      <w:color w:val="272727" w:themeColor="text1" w:themeTint="D8"/>
    </w:rPr>
  </w:style>
  <w:style w:type="paragraph" w:styleId="Title">
    <w:name w:val="Title"/>
    <w:basedOn w:val="Normal"/>
    <w:next w:val="Normal"/>
    <w:link w:val="TitleChar"/>
    <w:uiPriority w:val="10"/>
    <w:qFormat/>
    <w:rsid w:val="00F7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AA"/>
    <w:pPr>
      <w:spacing w:before="160"/>
      <w:jc w:val="center"/>
    </w:pPr>
    <w:rPr>
      <w:i/>
      <w:iCs/>
      <w:color w:val="404040" w:themeColor="text1" w:themeTint="BF"/>
    </w:rPr>
  </w:style>
  <w:style w:type="character" w:customStyle="1" w:styleId="QuoteChar">
    <w:name w:val="Quote Char"/>
    <w:basedOn w:val="DefaultParagraphFont"/>
    <w:link w:val="Quote"/>
    <w:uiPriority w:val="29"/>
    <w:rsid w:val="00F756AA"/>
    <w:rPr>
      <w:i/>
      <w:iCs/>
      <w:color w:val="404040" w:themeColor="text1" w:themeTint="BF"/>
    </w:rPr>
  </w:style>
  <w:style w:type="paragraph" w:styleId="ListParagraph">
    <w:name w:val="List Paragraph"/>
    <w:basedOn w:val="Normal"/>
    <w:uiPriority w:val="34"/>
    <w:qFormat/>
    <w:rsid w:val="00F756AA"/>
    <w:pPr>
      <w:ind w:left="720"/>
      <w:contextualSpacing/>
    </w:pPr>
  </w:style>
  <w:style w:type="character" w:styleId="IntenseEmphasis">
    <w:name w:val="Intense Emphasis"/>
    <w:basedOn w:val="DefaultParagraphFont"/>
    <w:uiPriority w:val="21"/>
    <w:qFormat/>
    <w:rsid w:val="00F756AA"/>
    <w:rPr>
      <w:i/>
      <w:iCs/>
      <w:color w:val="0F4761" w:themeColor="accent1" w:themeShade="BF"/>
    </w:rPr>
  </w:style>
  <w:style w:type="paragraph" w:styleId="IntenseQuote">
    <w:name w:val="Intense Quote"/>
    <w:basedOn w:val="Normal"/>
    <w:next w:val="Normal"/>
    <w:link w:val="IntenseQuoteChar"/>
    <w:uiPriority w:val="30"/>
    <w:qFormat/>
    <w:rsid w:val="00F7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AA"/>
    <w:rPr>
      <w:i/>
      <w:iCs/>
      <w:color w:val="0F4761" w:themeColor="accent1" w:themeShade="BF"/>
    </w:rPr>
  </w:style>
  <w:style w:type="character" w:styleId="IntenseReference">
    <w:name w:val="Intense Reference"/>
    <w:basedOn w:val="DefaultParagraphFont"/>
    <w:uiPriority w:val="32"/>
    <w:qFormat/>
    <w:rsid w:val="00F756AA"/>
    <w:rPr>
      <w:b/>
      <w:bCs/>
      <w:smallCaps/>
      <w:color w:val="0F4761" w:themeColor="accent1" w:themeShade="BF"/>
      <w:spacing w:val="5"/>
    </w:rPr>
  </w:style>
  <w:style w:type="table" w:styleId="TableGrid">
    <w:name w:val="Table Grid"/>
    <w:basedOn w:val="TableNormal"/>
    <w:uiPriority w:val="39"/>
    <w:rsid w:val="00F75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77732">
      <w:bodyDiv w:val="1"/>
      <w:marLeft w:val="0"/>
      <w:marRight w:val="0"/>
      <w:marTop w:val="0"/>
      <w:marBottom w:val="0"/>
      <w:divBdr>
        <w:top w:val="none" w:sz="0" w:space="0" w:color="auto"/>
        <w:left w:val="none" w:sz="0" w:space="0" w:color="auto"/>
        <w:bottom w:val="none" w:sz="0" w:space="0" w:color="auto"/>
        <w:right w:val="none" w:sz="0" w:space="0" w:color="auto"/>
      </w:divBdr>
    </w:div>
    <w:div w:id="486554625">
      <w:bodyDiv w:val="1"/>
      <w:marLeft w:val="0"/>
      <w:marRight w:val="0"/>
      <w:marTop w:val="0"/>
      <w:marBottom w:val="0"/>
      <w:divBdr>
        <w:top w:val="none" w:sz="0" w:space="0" w:color="auto"/>
        <w:left w:val="none" w:sz="0" w:space="0" w:color="auto"/>
        <w:bottom w:val="none" w:sz="0" w:space="0" w:color="auto"/>
        <w:right w:val="none" w:sz="0" w:space="0" w:color="auto"/>
      </w:divBdr>
    </w:div>
    <w:div w:id="173712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Pedhamanishi Sridhar</dc:creator>
  <cp:keywords/>
  <dc:description/>
  <cp:lastModifiedBy>Pedhamanishi Sridhar</cp:lastModifiedBy>
  <cp:revision>1</cp:revision>
  <dcterms:created xsi:type="dcterms:W3CDTF">2026-08-27T02:37:00Z</dcterms:created>
  <dcterms:modified xsi:type="dcterms:W3CDTF">2026-08-27T02:44:00Z</dcterms:modified>
</cp:coreProperties>
</file>