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Requirements (Functional &amp; Non-functional) </w:t>
      </w:r>
    </w:p>
    <w:tbl>
      <w:tblPr>
        <w:tblStyle w:val="Table1"/>
        <w:tblW w:w="9359.119415283203" w:type="dxa"/>
        <w:jc w:val="left"/>
        <w:tblInd w:w="28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919830322266"/>
        <w:gridCol w:w="4845.1995849609375"/>
        <w:tblGridChange w:id="0">
          <w:tblGrid>
            <w:gridCol w:w="4513.919830322266"/>
            <w:gridCol w:w="4845.1995849609375"/>
          </w:tblGrid>
        </w:tblGridChange>
      </w:tblGrid>
      <w:tr>
        <w:trPr>
          <w:cantSplit w:val="0"/>
          <w:trHeight w:val="27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31 January 2025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4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19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SWTID1741252641150901</w:t>
            </w:r>
          </w:p>
        </w:tc>
      </w:tr>
      <w:tr>
        <w:trPr>
          <w:cantSplit w:val="0"/>
          <w:trHeight w:val="5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InsightStream:Navigate the news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940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landscape(news App)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7.120056152344" w:type="dxa"/>
        <w:jc w:val="left"/>
        <w:tblInd w:w="24.00009155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5.1199340820312"/>
        <w:gridCol w:w="5532.0001220703125"/>
        <w:tblGridChange w:id="0">
          <w:tblGrid>
            <w:gridCol w:w="3515.1199340820312"/>
            <w:gridCol w:w="5532.0001220703125"/>
          </w:tblGrid>
        </w:tblGridChange>
      </w:tblGrid>
      <w:tr>
        <w:trPr>
          <w:cantSplit w:val="0"/>
          <w:trHeight w:val="59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TEAM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SRIDHARSHINI G</w:t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SHALINI M</w:t>
            </w:r>
          </w:p>
        </w:tc>
      </w:tr>
      <w:tr>
        <w:trPr>
          <w:cantSplit w:val="0"/>
          <w:trHeight w:val="6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89013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SELVAMANI S</w:t>
            </w:r>
          </w:p>
        </w:tc>
      </w:tr>
      <w:tr>
        <w:trPr>
          <w:cantSplit w:val="0"/>
          <w:trHeight w:val="59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SABEERA M H</w:t>
            </w:r>
          </w:p>
        </w:tc>
      </w:tr>
      <w:tr>
        <w:trPr>
          <w:cantSplit w:val="0"/>
          <w:trHeight w:val="5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THIRISHA K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23522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Functional Requirements: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62.54730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are the functional requirements of the proposed solution.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59.23522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Functional Requirements – News App </w:t>
      </w:r>
    </w:p>
    <w:tbl>
      <w:tblPr>
        <w:tblStyle w:val="Table3"/>
        <w:tblW w:w="9363.92044067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.9200744628906"/>
        <w:gridCol w:w="3539.000244140625"/>
        <w:gridCol w:w="4802.0001220703125"/>
        <w:tblGridChange w:id="0">
          <w:tblGrid>
            <w:gridCol w:w="1022.9200744628906"/>
            <w:gridCol w:w="3539.000244140625"/>
            <w:gridCol w:w="4802.0001220703125"/>
          </w:tblGrid>
        </w:tblGridChange>
      </w:tblGrid>
      <w:tr>
        <w:trPr>
          <w:cantSplit w:val="0"/>
          <w:trHeight w:val="46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070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Functional Requirement (Epic)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4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070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 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44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Top News</w:t>
            </w:r>
          </w:p>
        </w:tc>
      </w:tr>
      <w:tr>
        <w:trPr>
          <w:cantSplit w:val="0"/>
          <w:trHeight w:val="4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070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 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6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070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NewsLetter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694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23522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Non-functional Requirements: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69677734375" w:line="240" w:lineRule="auto"/>
        <w:ind w:left="162.54730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tbl>
      <w:tblPr>
        <w:tblStyle w:val="Table4"/>
        <w:tblW w:w="9023.119659423828" w:type="dxa"/>
        <w:jc w:val="left"/>
        <w:tblInd w:w="28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.1200256347656"/>
        <w:gridCol w:w="1877.2000122070312"/>
        <w:gridCol w:w="6391.799621582031"/>
        <w:tblGridChange w:id="0">
          <w:tblGrid>
            <w:gridCol w:w="754.1200256347656"/>
            <w:gridCol w:w="1877.2000122070312"/>
            <w:gridCol w:w="6391.799621582031"/>
          </w:tblGrid>
        </w:tblGridChange>
      </w:tblGrid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263427734375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11698150635" w:lineRule="auto"/>
              <w:ind w:left="125.63507080078125" w:right="306.764831542968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Non-Functional 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375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3.119659423828" w:type="dxa"/>
        <w:jc w:val="left"/>
        <w:tblInd w:w="28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.1200256347656"/>
        <w:gridCol w:w="1877.2000122070312"/>
        <w:gridCol w:w="6391.799621582031"/>
        <w:tblGridChange w:id="0">
          <w:tblGrid>
            <w:gridCol w:w="754.1200256347656"/>
            <w:gridCol w:w="1877.2000122070312"/>
            <w:gridCol w:w="6391.799621582031"/>
          </w:tblGrid>
        </w:tblGridChange>
      </w:tblGrid>
      <w:tr>
        <w:trPr>
          <w:cantSplit w:val="0"/>
          <w:trHeight w:val="10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26953125" w:line="240" w:lineRule="auto"/>
              <w:ind w:left="131.09771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27612304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15417480469" w:lineRule="auto"/>
              <w:ind w:left="120.33599853515625" w:right="845.146484375" w:hanging="8.390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 ensuring smooth navigation and accessibility for users of all  demographics.</w:t>
            </w:r>
          </w:p>
        </w:tc>
      </w:tr>
      <w:tr>
        <w:trPr>
          <w:cantSplit w:val="0"/>
          <w:trHeight w:val="103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26953125" w:line="240" w:lineRule="auto"/>
              <w:ind w:left="124.69436645507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447204589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91384124756" w:lineRule="auto"/>
              <w:ind w:left="124.752197265625" w:right="298.834228515625" w:firstLine="3.974304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authentication and data must be secured using encryption  (e.g., HTTPS, OAuth for third-party logins). The app should prevent  unauthorized access and follow best security practices.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24.47357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070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4580078125" w:lineRule="auto"/>
              <w:ind w:left="119.232177734375" w:right="801.8414306640625" w:hanging="7.2863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music  streaming experience, minimizing crashes and downtime.</w:t>
            </w:r>
          </w:p>
        </w:tc>
      </w:tr>
      <w:tr>
        <w:trPr>
          <w:cantSplit w:val="0"/>
          <w:trHeight w:val="104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19.174499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070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21139526367" w:lineRule="auto"/>
              <w:ind w:left="118.1280517578125" w:right="652.325439453125" w:hanging="1.1041259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Songs should load and stream with minimal buffering. The app  should respond to user interactions (search, playback, playlist  management) within 2 seconds.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26953125" w:line="240" w:lineRule="auto"/>
              <w:ind w:left="125.577697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2867431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21139526367" w:lineRule="auto"/>
              <w:ind w:left="120.33599853515625" w:right="359.7662353515625" w:hanging="8.390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system should maintain an uptime of at least 99.9%, ensuring  accessibility across different time zones.</w:t>
            </w:r>
          </w:p>
        </w:tc>
      </w:tr>
      <w:tr>
        <w:trPr>
          <w:cantSplit w:val="0"/>
          <w:trHeight w:val="1042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25732421875" w:line="240" w:lineRule="auto"/>
              <w:ind w:left="124.2527770996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447204589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125564575195" w:lineRule="auto"/>
              <w:ind w:left="119.232177734375" w:right="227.947998046875" w:hanging="7.2863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app should handle increasing numbers of users and concurrent  streams efficiently without performance degradation. The  architecture should support future feature expansion.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117.8009033203125" w:top="1430.799560546875" w:left="1296.4799499511719" w:right="122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