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65.35995483398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Design Phase-II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953125" w:line="240" w:lineRule="auto"/>
        <w:ind w:left="2365.8799743652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Technology Stack (Architecture &amp; Stack) </w:t>
      </w:r>
    </w:p>
    <w:tbl>
      <w:tblPr>
        <w:tblStyle w:val="Table1"/>
        <w:tblW w:w="9359.120330810547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.920135498047"/>
        <w:gridCol w:w="4845.2001953125"/>
        <w:tblGridChange w:id="0">
          <w:tblGrid>
            <w:gridCol w:w="4513.920135498047"/>
            <w:gridCol w:w="4845.2001953125"/>
          </w:tblGrid>
        </w:tblGridChange>
      </w:tblGrid>
      <w:tr>
        <w:trPr>
          <w:cantSplit w:val="0"/>
          <w:trHeight w:val="2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08486938476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07104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31 January 2025</w:t>
            </w:r>
          </w:p>
        </w:tc>
      </w:tr>
      <w:tr>
        <w:trPr>
          <w:cantSplit w:val="0"/>
          <w:trHeight w:val="264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29116821289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Team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218872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SWTID1741252641150901</w:t>
            </w:r>
          </w:p>
        </w:tc>
      </w:tr>
      <w:tr>
        <w:trPr>
          <w:cantSplit w:val="0"/>
          <w:trHeight w:val="283.19946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18884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Project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180786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News App</w:t>
            </w:r>
          </w:p>
        </w:tc>
      </w:tr>
      <w:tr>
        <w:trPr>
          <w:cantSplit w:val="0"/>
          <w:trHeight w:val="259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1851196289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Maximum Marks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919799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47.120056152344" w:type="dxa"/>
        <w:jc w:val="left"/>
        <w:tblInd w:w="48.00003051757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15.1199340820312"/>
        <w:gridCol w:w="5532.0001220703125"/>
        <w:tblGridChange w:id="0">
          <w:tblGrid>
            <w:gridCol w:w="3515.1199340820312"/>
            <w:gridCol w:w="5532.0001220703125"/>
          </w:tblGrid>
        </w:tblGridChange>
      </w:tblGrid>
      <w:tr>
        <w:trPr>
          <w:cantSplit w:val="0"/>
          <w:trHeight w:val="58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TEAM LEADER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639770507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SRIDHARSHINI G</w:t>
            </w:r>
          </w:p>
        </w:tc>
      </w:tr>
      <w:tr>
        <w:trPr>
          <w:cantSplit w:val="0"/>
          <w:trHeight w:val="59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TEAM MEMBERS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639770507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SHALINI M</w:t>
            </w:r>
          </w:p>
        </w:tc>
      </w:tr>
      <w:tr>
        <w:trPr>
          <w:cantSplit w:val="0"/>
          <w:trHeight w:val="60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19989013671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97265625" w:line="240" w:lineRule="auto"/>
              <w:ind w:left="122.639770507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SELVAMANI S</w:t>
            </w:r>
          </w:p>
        </w:tc>
      </w:tr>
      <w:tr>
        <w:trPr>
          <w:cantSplit w:val="0"/>
          <w:trHeight w:val="595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639770507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SABEERA M H</w:t>
            </w:r>
          </w:p>
        </w:tc>
      </w:tr>
      <w:tr>
        <w:trPr>
          <w:cantSplit w:val="0"/>
          <w:trHeight w:val="59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400146484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THIRISHA K</w:t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.091156005859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Technical Architecture: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1259765625" w:line="248.08917045593262" w:lineRule="auto"/>
        <w:ind w:left="171.09115600585938" w:right="1448.95019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Deliverable shall include the architectural diagram as below and the information as per  the table1 &amp; table 2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083740234375" w:line="240" w:lineRule="auto"/>
        <w:ind w:left="184.78088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Example: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News App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2.3260498046875" w:line="240" w:lineRule="auto"/>
        <w:ind w:left="171.091156005859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Table-1 : Components &amp; Technologies: </w:t>
      </w:r>
    </w:p>
    <w:tbl>
      <w:tblPr>
        <w:tblStyle w:val="Table3"/>
        <w:tblW w:w="10468.319854736328" w:type="dxa"/>
        <w:jc w:val="left"/>
        <w:tblInd w:w="52.799987792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4.47998046875"/>
        <w:gridCol w:w="2957.840118408203"/>
        <w:gridCol w:w="3841.400146484375"/>
        <w:gridCol w:w="3044.599609375"/>
        <w:tblGridChange w:id="0">
          <w:tblGrid>
            <w:gridCol w:w="624.47998046875"/>
            <w:gridCol w:w="2957.840118408203"/>
            <w:gridCol w:w="3841.400146484375"/>
            <w:gridCol w:w="3044.599609375"/>
          </w:tblGrid>
        </w:tblGridChange>
      </w:tblGrid>
      <w:tr>
        <w:trPr>
          <w:cantSplit w:val="0"/>
          <w:trHeight w:val="51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S.N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70721435546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1553344726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Component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9805908203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29101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Technology</w:t>
            </w:r>
          </w:p>
        </w:tc>
      </w:tr>
      <w:tr>
        <w:trPr>
          <w:cantSplit w:val="0"/>
          <w:trHeight w:val="518.40026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9.8927307128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8833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User Interface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7326049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Web-based interface for News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3424596786499" w:lineRule="auto"/>
              <w:ind w:left="134.630126953125" w:right="360.391845703125" w:hanging="2.4291992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HTML, CSS, JavaScript /  React Js etc.</w:t>
            </w:r>
          </w:p>
        </w:tc>
      </w:tr>
      <w:tr>
        <w:trPr>
          <w:cantSplit w:val="0"/>
          <w:trHeight w:val="480.59844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9.8927307128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311889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Application Logic-1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980590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News fetching from News api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63012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React js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9.8927307128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311889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Application Logic-2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980590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News fetching based on genre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63012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React js</w:t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.091156005859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Table-2: Application Characteristics: </w:t>
      </w:r>
    </w:p>
    <w:tbl>
      <w:tblPr>
        <w:tblStyle w:val="Table4"/>
        <w:tblW w:w="10468.319854736328" w:type="dxa"/>
        <w:jc w:val="left"/>
        <w:tblInd w:w="52.799987792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4.47998046875"/>
        <w:gridCol w:w="2957.840118408203"/>
        <w:gridCol w:w="3841.400146484375"/>
        <w:gridCol w:w="3044.599609375"/>
        <w:tblGridChange w:id="0">
          <w:tblGrid>
            <w:gridCol w:w="624.47998046875"/>
            <w:gridCol w:w="2957.840118408203"/>
            <w:gridCol w:w="3841.400146484375"/>
            <w:gridCol w:w="3044.599609375"/>
          </w:tblGrid>
        </w:tblGridChange>
      </w:tblGrid>
      <w:tr>
        <w:trPr>
          <w:cantSplit w:val="0"/>
          <w:trHeight w:val="55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S.N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70721435546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1553344726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Characteristics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9805908203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29101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513.59878540039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9.8927307128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0512084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Open-Source Frameworks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18884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Frontend frameworks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63012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React.js, BootStrap, 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2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Tailwind CSS</w:t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.78088378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References: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.78088378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2.079999923706055"/>
          <w:szCs w:val="22.079999923706055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React.js Documentation</w:t>
      </w:r>
    </w:p>
    <w:sectPr>
      <w:pgSz w:h="16820" w:w="11900" w:orient="portrait"/>
      <w:pgMar w:bottom="1863.3599853515625" w:top="1416.400146484375" w:left="1272.4800109863281" w:right="115.20019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