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B580" w14:textId="29CEC263" w:rsidR="00940923" w:rsidRPr="00940923" w:rsidRDefault="00940923" w:rsidP="00940923">
      <w:pPr>
        <w:pStyle w:val="Title"/>
        <w:jc w:val="center"/>
        <w:rPr>
          <w:b/>
          <w:bCs/>
          <w:u w:val="single"/>
        </w:rPr>
      </w:pPr>
      <w:r w:rsidRPr="00940923">
        <w:rPr>
          <w:b/>
          <w:bCs/>
          <w:u w:val="single"/>
        </w:rPr>
        <w:t xml:space="preserve">DOCUMENTATION FOR </w:t>
      </w:r>
      <w:r w:rsidRPr="00940923">
        <w:rPr>
          <w:b/>
          <w:bCs/>
          <w:u w:val="single"/>
        </w:rPr>
        <w:t>E-</w:t>
      </w:r>
      <w:r w:rsidRPr="00940923">
        <w:rPr>
          <w:b/>
          <w:bCs/>
          <w:u w:val="single"/>
        </w:rPr>
        <w:t>LEARNING</w:t>
      </w:r>
      <w:r w:rsidRPr="00940923">
        <w:rPr>
          <w:b/>
          <w:bCs/>
          <w:u w:val="single"/>
        </w:rPr>
        <w:t xml:space="preserve"> C</w:t>
      </w:r>
      <w:r w:rsidRPr="00940923">
        <w:rPr>
          <w:b/>
          <w:bCs/>
          <w:u w:val="single"/>
        </w:rPr>
        <w:t>OMPANY</w:t>
      </w:r>
      <w:r w:rsidRPr="00940923">
        <w:rPr>
          <w:b/>
          <w:bCs/>
          <w:u w:val="single"/>
        </w:rPr>
        <w:t xml:space="preserve"> W</w:t>
      </w:r>
      <w:r w:rsidRPr="00940923">
        <w:rPr>
          <w:b/>
          <w:bCs/>
          <w:u w:val="single"/>
        </w:rPr>
        <w:t xml:space="preserve">EBSITE </w:t>
      </w:r>
      <w:r w:rsidRPr="00940923">
        <w:rPr>
          <w:b/>
          <w:bCs/>
          <w:u w:val="single"/>
        </w:rPr>
        <w:t>D</w:t>
      </w:r>
      <w:r w:rsidRPr="00940923">
        <w:rPr>
          <w:b/>
          <w:bCs/>
          <w:u w:val="single"/>
        </w:rPr>
        <w:t>ESIGN</w:t>
      </w:r>
    </w:p>
    <w:p w14:paraId="446610CC" w14:textId="77777777" w:rsidR="00940923" w:rsidRDefault="00940923" w:rsidP="00940923">
      <w:pPr>
        <w:rPr>
          <w:b/>
          <w:bCs/>
        </w:rPr>
      </w:pPr>
    </w:p>
    <w:p w14:paraId="275659D3" w14:textId="7C0419FE" w:rsidR="00940923" w:rsidRPr="00940923" w:rsidRDefault="00940923" w:rsidP="00940923">
      <w:pPr>
        <w:rPr>
          <w:sz w:val="40"/>
          <w:szCs w:val="40"/>
        </w:rPr>
      </w:pPr>
      <w:r w:rsidRPr="00940923">
        <w:rPr>
          <w:b/>
          <w:bCs/>
          <w:sz w:val="40"/>
          <w:szCs w:val="40"/>
        </w:rPr>
        <w:t>Design Decisions:</w:t>
      </w:r>
    </w:p>
    <w:p w14:paraId="36C0C506" w14:textId="77777777" w:rsidR="00940923" w:rsidRPr="00940923" w:rsidRDefault="00940923" w:rsidP="00940923">
      <w:pPr>
        <w:numPr>
          <w:ilvl w:val="0"/>
          <w:numId w:val="1"/>
        </w:numPr>
      </w:pPr>
      <w:r w:rsidRPr="00940923">
        <w:rPr>
          <w:b/>
          <w:bCs/>
        </w:rPr>
        <w:t>Simple and Minimalistic Layout</w:t>
      </w:r>
      <w:r w:rsidRPr="00940923">
        <w:t>: The design features a clean and minimalistic layout, which helps to focus the user's attention on the content. The use of ample whitespace and a simple grid system creates a sense of calmness and makes it easy to navigate.</w:t>
      </w:r>
    </w:p>
    <w:p w14:paraId="1C535B10" w14:textId="237BB908" w:rsidR="00940923" w:rsidRPr="00940923" w:rsidRDefault="00940923" w:rsidP="00940923">
      <w:pPr>
        <w:numPr>
          <w:ilvl w:val="0"/>
          <w:numId w:val="1"/>
        </w:numPr>
      </w:pPr>
      <w:r w:rsidRPr="00940923">
        <w:rPr>
          <w:b/>
          <w:bCs/>
        </w:rPr>
        <w:t>Hero Section</w:t>
      </w:r>
      <w:r w:rsidRPr="00940923">
        <w:t>: The hero section is designed to grab the user's attention with a high-quality background image.</w:t>
      </w:r>
      <w:r>
        <w:t xml:space="preserve"> </w:t>
      </w:r>
      <w:proofErr w:type="gramStart"/>
      <w:r w:rsidRPr="00940923">
        <w:t>This</w:t>
      </w:r>
      <w:proofErr w:type="gramEnd"/>
      <w:r w:rsidRPr="00940923">
        <w:t xml:space="preserve"> section sets the tone for the rest of the website and encourages users to explore further.</w:t>
      </w:r>
    </w:p>
    <w:p w14:paraId="44D92D29" w14:textId="71FA128F" w:rsidR="00940923" w:rsidRPr="00940923" w:rsidRDefault="00940923" w:rsidP="00940923">
      <w:pPr>
        <w:numPr>
          <w:ilvl w:val="0"/>
          <w:numId w:val="1"/>
        </w:numPr>
      </w:pPr>
      <w:r w:rsidRPr="00940923">
        <w:rPr>
          <w:b/>
          <w:bCs/>
        </w:rPr>
        <w:t>Card-based Layout</w:t>
      </w:r>
      <w:r w:rsidRPr="00940923">
        <w:t>: The use of card-based layout for the features section creates a sense of organization and makes it easy to scan through the content. Each card has a clear heading</w:t>
      </w:r>
      <w:r>
        <w:t xml:space="preserve"> and</w:t>
      </w:r>
      <w:r w:rsidRPr="00940923">
        <w:t xml:space="preserve"> description</w:t>
      </w:r>
      <w:r>
        <w:t xml:space="preserve"> </w:t>
      </w:r>
      <w:r w:rsidRPr="00940923">
        <w:t>making it easy for users to understand the benefits of each feature.</w:t>
      </w:r>
    </w:p>
    <w:p w14:paraId="5AA64826" w14:textId="77777777" w:rsidR="00940923" w:rsidRPr="00940923" w:rsidRDefault="00940923" w:rsidP="00940923">
      <w:pPr>
        <w:numPr>
          <w:ilvl w:val="0"/>
          <w:numId w:val="1"/>
        </w:numPr>
      </w:pPr>
      <w:r w:rsidRPr="00940923">
        <w:rPr>
          <w:b/>
          <w:bCs/>
        </w:rPr>
        <w:t>Typography</w:t>
      </w:r>
      <w:r w:rsidRPr="00940923">
        <w:t>: The typography is clean and modern, with a clear hierarchy of headings and paragraphs. The use of a sans-serif font (Open Sans) creates a sense of professionalism and makes the content easy to read.</w:t>
      </w:r>
    </w:p>
    <w:p w14:paraId="382AB3DF" w14:textId="60DA5B66" w:rsidR="00940923" w:rsidRPr="00940923" w:rsidRDefault="00940923" w:rsidP="00940923">
      <w:pPr>
        <w:rPr>
          <w:sz w:val="40"/>
          <w:szCs w:val="40"/>
        </w:rPr>
      </w:pPr>
      <w:r w:rsidRPr="00940923">
        <w:rPr>
          <w:b/>
          <w:bCs/>
          <w:sz w:val="40"/>
          <w:szCs w:val="40"/>
        </w:rPr>
        <w:t>Colour</w:t>
      </w:r>
      <w:r w:rsidRPr="00940923">
        <w:rPr>
          <w:b/>
          <w:bCs/>
          <w:sz w:val="40"/>
          <w:szCs w:val="40"/>
        </w:rPr>
        <w:t xml:space="preserve"> Choices:</w:t>
      </w:r>
    </w:p>
    <w:p w14:paraId="59433239" w14:textId="69A46FD5" w:rsidR="00940923" w:rsidRPr="00940923" w:rsidRDefault="00940923" w:rsidP="00940923">
      <w:pPr>
        <w:numPr>
          <w:ilvl w:val="0"/>
          <w:numId w:val="2"/>
        </w:numPr>
      </w:pPr>
      <w:r w:rsidRPr="00940923">
        <w:rPr>
          <w:b/>
          <w:bCs/>
        </w:rPr>
        <w:t xml:space="preserve">Primary </w:t>
      </w:r>
      <w:r w:rsidRPr="00940923">
        <w:rPr>
          <w:b/>
          <w:bCs/>
        </w:rPr>
        <w:t>Colour</w:t>
      </w:r>
      <w:r w:rsidRPr="00940923">
        <w:t xml:space="preserve">: The primary </w:t>
      </w:r>
      <w:r w:rsidRPr="00940923">
        <w:t>colour</w:t>
      </w:r>
      <w:r w:rsidRPr="00940923">
        <w:t xml:space="preserve"> used is a deep blue (#212121), which creates a sense of trust and professionalism. This </w:t>
      </w:r>
      <w:r w:rsidRPr="00940923">
        <w:t>colour</w:t>
      </w:r>
      <w:r w:rsidRPr="00940923">
        <w:t xml:space="preserve"> is used for the hero section, CTAs, and accents throughout the website.</w:t>
      </w:r>
    </w:p>
    <w:p w14:paraId="01EAA81A" w14:textId="5D44624B" w:rsidR="00940923" w:rsidRPr="00940923" w:rsidRDefault="00940923" w:rsidP="00940923">
      <w:pPr>
        <w:numPr>
          <w:ilvl w:val="0"/>
          <w:numId w:val="2"/>
        </w:numPr>
      </w:pPr>
      <w:r w:rsidRPr="00940923">
        <w:rPr>
          <w:b/>
          <w:bCs/>
        </w:rPr>
        <w:t xml:space="preserve">Secondary </w:t>
      </w:r>
      <w:r w:rsidRPr="00940923">
        <w:rPr>
          <w:b/>
          <w:bCs/>
        </w:rPr>
        <w:t>Colour</w:t>
      </w:r>
      <w:r w:rsidRPr="00940923">
        <w:t xml:space="preserve">: The secondary </w:t>
      </w:r>
      <w:r w:rsidRPr="00940923">
        <w:t>colour</w:t>
      </w:r>
      <w:r w:rsidRPr="00940923">
        <w:t xml:space="preserve"> used is a bright orange (#FFC107), which adds a touch of playfulness and energy to the design. This </w:t>
      </w:r>
      <w:r w:rsidRPr="00940923">
        <w:t>colour</w:t>
      </w:r>
      <w:r w:rsidRPr="00940923">
        <w:t xml:space="preserve"> is used for hover effects, icons, and highlights.</w:t>
      </w:r>
    </w:p>
    <w:p w14:paraId="223F966F" w14:textId="759443BE" w:rsidR="00940923" w:rsidRPr="00940923" w:rsidRDefault="00940923" w:rsidP="00940923">
      <w:pPr>
        <w:numPr>
          <w:ilvl w:val="0"/>
          <w:numId w:val="2"/>
        </w:numPr>
      </w:pPr>
      <w:r w:rsidRPr="00940923">
        <w:rPr>
          <w:b/>
          <w:bCs/>
        </w:rPr>
        <w:t xml:space="preserve">Background </w:t>
      </w:r>
      <w:r w:rsidRPr="00940923">
        <w:rPr>
          <w:b/>
          <w:bCs/>
        </w:rPr>
        <w:t>Colour</w:t>
      </w:r>
      <w:r w:rsidRPr="00940923">
        <w:t xml:space="preserve">: The background </w:t>
      </w:r>
      <w:r w:rsidRPr="00940923">
        <w:t>colour</w:t>
      </w:r>
      <w:r w:rsidRPr="00940923">
        <w:t xml:space="preserve"> used is a light gray (#F7F7F7), which creates a sense of neutrality and makes the content stand out.</w:t>
      </w:r>
    </w:p>
    <w:p w14:paraId="7C7AE183" w14:textId="77777777" w:rsidR="00940923" w:rsidRPr="00940923" w:rsidRDefault="00940923" w:rsidP="00940923">
      <w:pPr>
        <w:rPr>
          <w:sz w:val="40"/>
          <w:szCs w:val="40"/>
        </w:rPr>
      </w:pPr>
      <w:r w:rsidRPr="00940923">
        <w:rPr>
          <w:b/>
          <w:bCs/>
          <w:sz w:val="40"/>
          <w:szCs w:val="40"/>
        </w:rPr>
        <w:t>Interactions:</w:t>
      </w:r>
    </w:p>
    <w:p w14:paraId="112A507C" w14:textId="19C690D6" w:rsidR="00940923" w:rsidRPr="00940923" w:rsidRDefault="00940923" w:rsidP="00940923">
      <w:pPr>
        <w:numPr>
          <w:ilvl w:val="0"/>
          <w:numId w:val="3"/>
        </w:numPr>
      </w:pPr>
      <w:r w:rsidRPr="00940923">
        <w:rPr>
          <w:b/>
          <w:bCs/>
        </w:rPr>
        <w:t>Hover Effects</w:t>
      </w:r>
      <w:r w:rsidRPr="00940923">
        <w:t>: The hover effects on the icons add a sense of interactivity and provide visual feedback to the user.</w:t>
      </w:r>
    </w:p>
    <w:p w14:paraId="1F5E5C1F" w14:textId="77777777" w:rsidR="00940923" w:rsidRPr="00940923" w:rsidRDefault="00940923" w:rsidP="00940923">
      <w:pPr>
        <w:numPr>
          <w:ilvl w:val="0"/>
          <w:numId w:val="3"/>
        </w:numPr>
      </w:pPr>
      <w:r w:rsidRPr="00940923">
        <w:rPr>
          <w:b/>
          <w:bCs/>
        </w:rPr>
        <w:lastRenderedPageBreak/>
        <w:t>Scrolling Animations</w:t>
      </w:r>
      <w:r w:rsidRPr="00940923">
        <w:t>: The scrolling animations on the hero section and features section create a sense of dynamism and make the content more engaging.</w:t>
      </w:r>
    </w:p>
    <w:p w14:paraId="0200D826" w14:textId="77777777" w:rsidR="00940923" w:rsidRPr="00940923" w:rsidRDefault="00940923" w:rsidP="00940923">
      <w:pPr>
        <w:numPr>
          <w:ilvl w:val="0"/>
          <w:numId w:val="3"/>
        </w:numPr>
      </w:pPr>
      <w:r w:rsidRPr="00940923">
        <w:rPr>
          <w:b/>
          <w:bCs/>
        </w:rPr>
        <w:t>Responsive Design</w:t>
      </w:r>
      <w:r w:rsidRPr="00940923">
        <w:t>: The website is fully responsive, which means it adapts to different screen sizes and devices. This ensures that the user experience is consistent across different devices.</w:t>
      </w:r>
    </w:p>
    <w:p w14:paraId="7570D6D5" w14:textId="77777777" w:rsidR="00940923" w:rsidRPr="00940923" w:rsidRDefault="00940923" w:rsidP="00940923">
      <w:pPr>
        <w:rPr>
          <w:sz w:val="40"/>
          <w:szCs w:val="40"/>
        </w:rPr>
      </w:pPr>
      <w:r w:rsidRPr="00940923">
        <w:rPr>
          <w:b/>
          <w:bCs/>
          <w:sz w:val="40"/>
          <w:szCs w:val="40"/>
        </w:rPr>
        <w:t>How the Design Enhances the Overall User Experience:</w:t>
      </w:r>
    </w:p>
    <w:p w14:paraId="04EEAFF5" w14:textId="77777777" w:rsidR="00940923" w:rsidRPr="00940923" w:rsidRDefault="00940923" w:rsidP="00940923">
      <w:pPr>
        <w:numPr>
          <w:ilvl w:val="0"/>
          <w:numId w:val="4"/>
        </w:numPr>
      </w:pPr>
      <w:r w:rsidRPr="00940923">
        <w:rPr>
          <w:b/>
          <w:bCs/>
        </w:rPr>
        <w:t>Clear Hierarchy</w:t>
      </w:r>
      <w:r w:rsidRPr="00940923">
        <w:t>: The design creates a clear hierarchy of content, making it easy for users to understand the structure of the website and find what they're looking for.</w:t>
      </w:r>
    </w:p>
    <w:p w14:paraId="53E0F6E3" w14:textId="77777777" w:rsidR="00940923" w:rsidRPr="00940923" w:rsidRDefault="00940923" w:rsidP="00940923">
      <w:pPr>
        <w:numPr>
          <w:ilvl w:val="0"/>
          <w:numId w:val="4"/>
        </w:numPr>
      </w:pPr>
      <w:r w:rsidRPr="00940923">
        <w:rPr>
          <w:b/>
          <w:bCs/>
        </w:rPr>
        <w:t>Visual Interest</w:t>
      </w:r>
      <w:r w:rsidRPr="00940923">
        <w:t>: The use of high-quality images, icons, and animations creates visual interest and makes the content more engaging.</w:t>
      </w:r>
    </w:p>
    <w:p w14:paraId="786C34BC" w14:textId="77777777" w:rsidR="00940923" w:rsidRPr="00940923" w:rsidRDefault="00940923" w:rsidP="00940923">
      <w:pPr>
        <w:numPr>
          <w:ilvl w:val="0"/>
          <w:numId w:val="4"/>
        </w:numPr>
      </w:pPr>
      <w:r w:rsidRPr="00940923">
        <w:rPr>
          <w:b/>
          <w:bCs/>
        </w:rPr>
        <w:t>Easy Navigation</w:t>
      </w:r>
      <w:r w:rsidRPr="00940923">
        <w:t>: The simple and intuitive navigation makes it easy for users to move around the website and find what they're looking for.</w:t>
      </w:r>
    </w:p>
    <w:p w14:paraId="6A2FFB11" w14:textId="4F9B46D6" w:rsidR="00940923" w:rsidRPr="00940923" w:rsidRDefault="00940923" w:rsidP="00940923">
      <w:pPr>
        <w:numPr>
          <w:ilvl w:val="0"/>
          <w:numId w:val="4"/>
        </w:numPr>
      </w:pPr>
      <w:r w:rsidRPr="00940923">
        <w:rPr>
          <w:b/>
          <w:bCs/>
        </w:rPr>
        <w:t>Emotional Connection</w:t>
      </w:r>
      <w:r w:rsidRPr="00940923">
        <w:t xml:space="preserve">: The design creates an emotional connection with the user by using a deep blue </w:t>
      </w:r>
      <w:proofErr w:type="spellStart"/>
      <w:r w:rsidRPr="00940923">
        <w:t>color</w:t>
      </w:r>
      <w:proofErr w:type="spellEnd"/>
      <w:r w:rsidRPr="00940923">
        <w:t>, which evokes feelings of trust and profess</w:t>
      </w:r>
      <w:r>
        <w:t>ionalism.</w:t>
      </w:r>
    </w:p>
    <w:p w14:paraId="2247D7F9" w14:textId="77777777" w:rsidR="00940923" w:rsidRDefault="00940923"/>
    <w:sectPr w:rsidR="0094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D0957"/>
    <w:multiLevelType w:val="hybridMultilevel"/>
    <w:tmpl w:val="21D8D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879E1"/>
    <w:multiLevelType w:val="multilevel"/>
    <w:tmpl w:val="24E2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D36B9"/>
    <w:multiLevelType w:val="multilevel"/>
    <w:tmpl w:val="3F96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A0A8C"/>
    <w:multiLevelType w:val="multilevel"/>
    <w:tmpl w:val="B234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624EB"/>
    <w:multiLevelType w:val="multilevel"/>
    <w:tmpl w:val="F028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389408">
    <w:abstractNumId w:val="1"/>
  </w:num>
  <w:num w:numId="2" w16cid:durableId="130297173">
    <w:abstractNumId w:val="4"/>
  </w:num>
  <w:num w:numId="3" w16cid:durableId="845286428">
    <w:abstractNumId w:val="3"/>
  </w:num>
  <w:num w:numId="4" w16cid:durableId="1288512937">
    <w:abstractNumId w:val="2"/>
  </w:num>
  <w:num w:numId="5" w16cid:durableId="133341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23"/>
    <w:rsid w:val="00940923"/>
    <w:rsid w:val="00BC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A0CA"/>
  <w15:chartTrackingRefBased/>
  <w15:docId w15:val="{3769B4BD-ECA6-4CA9-B939-E6DD0551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Sridatri Purakait</dc:creator>
  <cp:keywords/>
  <dc:description/>
  <cp:lastModifiedBy>Sridatri Purakait</cp:lastModifiedBy>
  <cp:revision>1</cp:revision>
  <dcterms:created xsi:type="dcterms:W3CDTF">2024-05-30T08:08:00Z</dcterms:created>
  <dcterms:modified xsi:type="dcterms:W3CDTF">2024-05-30T08:16:00Z</dcterms:modified>
</cp:coreProperties>
</file>