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sdt>
      <w:sdtPr>
        <w:rPr>
          <w:rFonts w:asciiTheme="majorHAnsi" w:eastAsiaTheme="majorEastAsia" w:hAnsiTheme="majorHAnsi" w:cstheme="majorBidi"/>
          <w:caps/>
        </w:rPr>
        <w:id w:val="10678423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080"/>
          </w:tblGrid>
          <w:tr w:rsidR="005A0A03" w14:paraId="185AB894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185AB893" w14:textId="694E920D" w:rsidR="005A0A03" w:rsidRDefault="002C7978" w:rsidP="002629C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bidi="ar-SA"/>
                  </w:rPr>
                  <w:drawing>
                    <wp:inline distT="0" distB="0" distL="0" distR="0" wp14:anchorId="03BD8F44" wp14:editId="70F71F6C">
                      <wp:extent cx="2581275" cy="571500"/>
                      <wp:effectExtent l="0" t="0" r="0" b="0"/>
                      <wp:docPr id="1" name="Picture 1" descr="C:\Users\bhavinkumarp\AppData\Local\Microsoft\Windows\Temporary Internet Files\Content.Word\medseek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C:\Users\bhavinkumarp\AppData\Local\Microsoft\Windows\Temporary Internet Files\Content.Word\medseek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81275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5A0A03" w14:paraId="185AB896" w14:textId="77777777">
            <w:trPr>
              <w:trHeight w:val="1440"/>
              <w:jc w:val="center"/>
            </w:trPr>
            <w:bookmarkEnd w:id="0" w:displacedByCustomXml="next"/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F07F09" w:themeColor="accent1"/>
                    </w:tcBorders>
                    <w:vAlign w:val="center"/>
                  </w:tcPr>
                  <w:p w14:paraId="185AB895" w14:textId="4227BAE5" w:rsidR="005A0A03" w:rsidRDefault="00056EC6" w:rsidP="00056EC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Reporting 2.0</w:t>
                    </w:r>
                  </w:p>
                </w:tc>
              </w:sdtContent>
            </w:sdt>
          </w:tr>
          <w:tr w:rsidR="005A0A03" w14:paraId="185AB898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F07F09" w:themeColor="accent1"/>
                </w:tcBorders>
                <w:vAlign w:val="center"/>
              </w:tcPr>
              <w:p w14:paraId="185AB897" w14:textId="4DE58DBB" w:rsidR="005A0A03" w:rsidRDefault="00450327" w:rsidP="00736CD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1E7BD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Influence Health Engineering</w:t>
                    </w:r>
                  </w:sdtContent>
                </w:sdt>
              </w:p>
            </w:tc>
          </w:tr>
          <w:tr w:rsidR="004D6421" w14:paraId="185AB89A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Category"/>
                <w:id w:val="4277174"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F07F09" w:themeColor="accent1"/>
                    </w:tcBorders>
                    <w:vAlign w:val="center"/>
                  </w:tcPr>
                  <w:p w14:paraId="185AB899" w14:textId="446D8379" w:rsidR="004D6421" w:rsidRDefault="008C6A89" w:rsidP="008009A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Scope, Process, Infras</w:t>
                    </w:r>
                    <w:r w:rsidR="005C5388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tructure, Approach, Data Model,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ETL</w:t>
                    </w:r>
                    <w:r w:rsidR="005C5388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&amp; Visuals</w:t>
                    </w:r>
                  </w:p>
                </w:tc>
              </w:sdtContent>
            </w:sdt>
          </w:tr>
          <w:tr w:rsidR="005A0A03" w14:paraId="185AB89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85AB89B" w14:textId="3667F070" w:rsidR="005A0A03" w:rsidRPr="00F210D9" w:rsidRDefault="005A0A03" w:rsidP="00DF3FFF">
                <w:pPr>
                  <w:pStyle w:val="NoSpacing"/>
                  <w:jc w:val="center"/>
                  <w:rPr>
                    <w:b/>
                  </w:rPr>
                </w:pPr>
              </w:p>
            </w:tc>
          </w:tr>
          <w:tr w:rsidR="005A0A03" w14:paraId="185AB89E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185AB89D" w14:textId="4C7FC856" w:rsidR="005A0A03" w:rsidRDefault="00E67E3E" w:rsidP="00736CD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Reporting 2.0 - Influence Health</w:t>
                    </w:r>
                    <w:r w:rsidR="00DF3FFF">
                      <w:rPr>
                        <w:b/>
                        <w:bCs/>
                      </w:rPr>
                      <w:t xml:space="preserve"> India</w:t>
                    </w:r>
                  </w:p>
                </w:tc>
              </w:sdtContent>
            </w:sdt>
          </w:tr>
          <w:tr w:rsidR="005A0A03" w14:paraId="185AB8A0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6-11-0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185AB89F" w14:textId="16ADE787" w:rsidR="005A0A03" w:rsidRDefault="00EE3FE5" w:rsidP="0079219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11/4</w:t>
                    </w:r>
                    <w:r w:rsidR="002C63D8">
                      <w:rPr>
                        <w:b/>
                        <w:bCs/>
                      </w:rPr>
                      <w:t>/2016</w:t>
                    </w:r>
                  </w:p>
                </w:tc>
              </w:sdtContent>
            </w:sdt>
          </w:tr>
          <w:tr w:rsidR="009174EF" w14:paraId="185AB8A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85AB8A1" w14:textId="77777777" w:rsidR="009174EF" w:rsidRDefault="009174EF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9174EF" w14:paraId="185AB8A4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85AB8A3" w14:textId="081D49AE" w:rsidR="009174EF" w:rsidRPr="009174EF" w:rsidRDefault="00450327" w:rsidP="00DF3FFF">
                <w:pPr>
                  <w:pStyle w:val="NoSpacing"/>
                  <w:jc w:val="center"/>
                  <w:rPr>
                    <w:rStyle w:val="IntenseEmphasis"/>
                    <w:sz w:val="32"/>
                    <w:szCs w:val="32"/>
                  </w:rPr>
                </w:pPr>
                <w:sdt>
                  <w:sdtPr>
                    <w:rPr>
                      <w:rStyle w:val="IntenseEmphasis"/>
                      <w:sz w:val="32"/>
                      <w:szCs w:val="32"/>
                    </w:rPr>
                    <w:alias w:val="Status"/>
                    <w:id w:val="4277355"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Content>
                    <w:r w:rsidR="00DF3FFF">
                      <w:rPr>
                        <w:rStyle w:val="IntenseEmphasis"/>
                        <w:sz w:val="32"/>
                        <w:szCs w:val="32"/>
                      </w:rPr>
                      <w:t>Version</w:t>
                    </w:r>
                    <w:r w:rsidR="00EE3FE5">
                      <w:rPr>
                        <w:rStyle w:val="IntenseEmphasis"/>
                        <w:sz w:val="32"/>
                        <w:szCs w:val="32"/>
                      </w:rPr>
                      <w:t xml:space="preserve"> 2</w:t>
                    </w:r>
                  </w:sdtContent>
                </w:sdt>
                <w:r w:rsidR="00DF3FFF">
                  <w:rPr>
                    <w:rStyle w:val="IntenseEmphasis"/>
                    <w:sz w:val="32"/>
                    <w:szCs w:val="32"/>
                  </w:rPr>
                  <w:t>.0</w:t>
                </w:r>
              </w:p>
            </w:tc>
          </w:tr>
        </w:tbl>
        <w:p w14:paraId="185AB8A5" w14:textId="77777777" w:rsidR="005A0A03" w:rsidRDefault="005A0A0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080"/>
          </w:tblGrid>
          <w:tr w:rsidR="005A0A03" w14:paraId="185AB8A7" w14:textId="77777777">
            <w:tc>
              <w:tcPr>
                <w:tcW w:w="5000" w:type="pct"/>
              </w:tcPr>
              <w:p w14:paraId="185AB8A6" w14:textId="40F372AA" w:rsidR="005A0A03" w:rsidRPr="00683724" w:rsidRDefault="00736CD2" w:rsidP="00736CD2">
                <w:pPr>
                  <w:jc w:val="center"/>
                  <w:rPr>
                    <w:rFonts w:cs="Arial"/>
                  </w:rPr>
                </w:pPr>
                <w:proofErr w:type="spellStart"/>
                <w:r w:rsidRPr="00736CD2">
                  <w:rPr>
                    <w:rFonts w:cs="Arial"/>
                    <w:b/>
                    <w:bCs/>
                    <w:sz w:val="28"/>
                    <w:szCs w:val="28"/>
                  </w:rPr>
                  <w:t>InfluenceHealth</w:t>
                </w:r>
                <w:proofErr w:type="spellEnd"/>
                <w:r w:rsidR="00683724">
                  <w:rPr>
                    <w:rFonts w:cs="Arial"/>
                    <w:b/>
                    <w:bCs/>
                  </w:rPr>
                  <w:br/>
                </w:r>
                <w:r w:rsidR="00683724" w:rsidRPr="00736CD2">
                  <w:rPr>
                    <w:rFonts w:cs="Arial"/>
                    <w:sz w:val="24"/>
                    <w:szCs w:val="24"/>
                  </w:rPr>
                  <w:t xml:space="preserve">3000 </w:t>
                </w:r>
                <w:proofErr w:type="spellStart"/>
                <w:r w:rsidR="00683724" w:rsidRPr="00736CD2">
                  <w:rPr>
                    <w:rFonts w:cs="Arial"/>
                    <w:sz w:val="24"/>
                    <w:szCs w:val="24"/>
                  </w:rPr>
                  <w:t>Riverchase</w:t>
                </w:r>
                <w:proofErr w:type="spellEnd"/>
                <w:r w:rsidR="00683724" w:rsidRPr="00736CD2">
                  <w:rPr>
                    <w:rFonts w:cs="Arial"/>
                    <w:sz w:val="24"/>
                    <w:szCs w:val="24"/>
                  </w:rPr>
                  <w:t xml:space="preserve"> Galleria, Suite 1500, Birmingham, AL. 35244</w:t>
                </w:r>
                <w:r w:rsidR="00683724">
                  <w:rPr>
                    <w:rFonts w:cs="Arial"/>
                    <w:sz w:val="28"/>
                    <w:szCs w:val="28"/>
                  </w:rPr>
                  <w:br/>
                </w:r>
                <w:hyperlink r:id="rId13" w:history="1">
                  <w:r w:rsidRPr="002B13B9">
                    <w:rPr>
                      <w:rStyle w:val="Hyperlink"/>
                      <w:rFonts w:cs="Arial"/>
                    </w:rPr>
                    <w:t>http://www.influencehealth.com</w:t>
                  </w:r>
                </w:hyperlink>
              </w:p>
            </w:tc>
          </w:tr>
        </w:tbl>
        <w:p w14:paraId="185AB8A8" w14:textId="77777777" w:rsidR="005A0A03" w:rsidRDefault="005A0A03">
          <w:pPr>
            <w:rPr>
              <w:rFonts w:asciiTheme="majorHAnsi" w:eastAsiaTheme="majorEastAsia" w:hAnsiTheme="majorHAnsi" w:cstheme="majorBidi"/>
              <w:b/>
              <w:bCs/>
              <w:color w:val="B35E06" w:themeColor="accent1" w:themeShade="BF"/>
              <w:sz w:val="28"/>
              <w:szCs w:val="28"/>
            </w:rPr>
          </w:pPr>
          <w:r>
            <w:br w:type="page"/>
          </w:r>
        </w:p>
      </w:sdtContent>
    </w:sdt>
    <w:p w14:paraId="2C4EAE03" w14:textId="77777777" w:rsidR="00293CEA" w:rsidRDefault="00293CEA" w:rsidP="00A609FE">
      <w:pPr>
        <w:rPr>
          <w:b/>
          <w:bCs/>
          <w:sz w:val="22"/>
          <w:szCs w:val="22"/>
          <w:lang w:val="en-GB"/>
        </w:rPr>
      </w:pPr>
    </w:p>
    <w:p w14:paraId="6A713A8E" w14:textId="77777777" w:rsidR="00293CEA" w:rsidRPr="009A1B04" w:rsidRDefault="00293CEA" w:rsidP="00293CEA">
      <w:pPr>
        <w:pStyle w:val="Heading1"/>
        <w:pBdr>
          <w:top w:val="single" w:sz="24" w:space="0" w:color="00B299"/>
          <w:left w:val="single" w:sz="24" w:space="0" w:color="00B299"/>
          <w:bottom w:val="single" w:sz="24" w:space="0" w:color="00B299"/>
          <w:right w:val="single" w:sz="24" w:space="0" w:color="00B299"/>
        </w:pBdr>
        <w:shd w:val="clear" w:color="auto" w:fill="00B299"/>
        <w:rPr>
          <w:sz w:val="24"/>
        </w:rPr>
      </w:pPr>
      <w:bookmarkStart w:id="1" w:name="_Toc466036030"/>
      <w:r w:rsidRPr="009A1B04">
        <w:rPr>
          <w:sz w:val="24"/>
        </w:rPr>
        <w:t>Contents</w:t>
      </w:r>
      <w:bookmarkEnd w:id="1"/>
    </w:p>
    <w:p w14:paraId="31FF1867" w14:textId="77777777" w:rsidR="00222C47" w:rsidRDefault="00293CEA">
      <w:pPr>
        <w:pStyle w:val="TOC1"/>
        <w:rPr>
          <w:noProof/>
          <w:sz w:val="22"/>
          <w:szCs w:val="22"/>
          <w:lang w:bidi="ar-SA"/>
        </w:rPr>
      </w:pPr>
      <w:r>
        <w:rPr>
          <w:rFonts w:ascii="Calibri" w:eastAsia="Times New Roman" w:hAnsi="Calibri" w:cs="Times New Roman"/>
        </w:rPr>
        <w:fldChar w:fldCharType="begin"/>
      </w:r>
      <w:r>
        <w:instrText xml:space="preserve"> TOC \o "1-3" \h \z \u </w:instrText>
      </w:r>
      <w:r>
        <w:rPr>
          <w:rFonts w:ascii="Calibri" w:eastAsia="Times New Roman" w:hAnsi="Calibri" w:cs="Times New Roman"/>
        </w:rPr>
        <w:fldChar w:fldCharType="separate"/>
      </w:r>
      <w:hyperlink w:anchor="_Toc466036030" w:history="1">
        <w:r w:rsidR="00222C47" w:rsidRPr="006525F0">
          <w:rPr>
            <w:rStyle w:val="Hyperlink"/>
            <w:noProof/>
          </w:rPr>
          <w:t>1</w:t>
        </w:r>
        <w:r w:rsidR="00222C47">
          <w:rPr>
            <w:noProof/>
            <w:sz w:val="22"/>
            <w:szCs w:val="22"/>
            <w:lang w:bidi="ar-SA"/>
          </w:rPr>
          <w:tab/>
        </w:r>
        <w:r w:rsidR="00222C47" w:rsidRPr="006525F0">
          <w:rPr>
            <w:rStyle w:val="Hyperlink"/>
            <w:noProof/>
          </w:rPr>
          <w:t>Contents</w:t>
        </w:r>
        <w:r w:rsidR="00222C47">
          <w:rPr>
            <w:noProof/>
            <w:webHidden/>
          </w:rPr>
          <w:tab/>
        </w:r>
        <w:r w:rsidR="00222C47">
          <w:rPr>
            <w:noProof/>
            <w:webHidden/>
          </w:rPr>
          <w:fldChar w:fldCharType="begin"/>
        </w:r>
        <w:r w:rsidR="00222C47">
          <w:rPr>
            <w:noProof/>
            <w:webHidden/>
          </w:rPr>
          <w:instrText xml:space="preserve"> PAGEREF _Toc466036030 \h </w:instrText>
        </w:r>
        <w:r w:rsidR="00222C47">
          <w:rPr>
            <w:noProof/>
            <w:webHidden/>
          </w:rPr>
        </w:r>
        <w:r w:rsidR="00222C47">
          <w:rPr>
            <w:noProof/>
            <w:webHidden/>
          </w:rPr>
          <w:fldChar w:fldCharType="separate"/>
        </w:r>
        <w:r w:rsidR="00222C47">
          <w:rPr>
            <w:noProof/>
            <w:webHidden/>
          </w:rPr>
          <w:t>2</w:t>
        </w:r>
        <w:r w:rsidR="00222C47">
          <w:rPr>
            <w:noProof/>
            <w:webHidden/>
          </w:rPr>
          <w:fldChar w:fldCharType="end"/>
        </w:r>
      </w:hyperlink>
    </w:p>
    <w:p w14:paraId="2257F0A0" w14:textId="77777777" w:rsidR="00222C47" w:rsidRDefault="00222C47">
      <w:pPr>
        <w:pStyle w:val="TOC1"/>
        <w:rPr>
          <w:noProof/>
          <w:sz w:val="22"/>
          <w:szCs w:val="22"/>
          <w:lang w:bidi="ar-SA"/>
        </w:rPr>
      </w:pPr>
      <w:hyperlink w:anchor="_Toc466036031" w:history="1">
        <w:r w:rsidRPr="006525F0">
          <w:rPr>
            <w:rStyle w:val="Hyperlink"/>
            <w:noProof/>
          </w:rPr>
          <w:t>2</w:t>
        </w:r>
        <w:r>
          <w:rPr>
            <w:noProof/>
            <w:sz w:val="22"/>
            <w:szCs w:val="22"/>
            <w:lang w:bidi="ar-SA"/>
          </w:rPr>
          <w:tab/>
        </w:r>
        <w:r w:rsidRPr="006525F0">
          <w:rPr>
            <w:rStyle w:val="Hyperlink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_Toc466036031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B6EF5C" w14:textId="77777777" w:rsidR="00222C47" w:rsidRDefault="00222C47">
      <w:pPr>
        <w:pStyle w:val="TOC2"/>
        <w:rPr>
          <w:noProof/>
          <w:sz w:val="22"/>
          <w:szCs w:val="22"/>
          <w:lang w:bidi="ar-SA"/>
        </w:rPr>
      </w:pPr>
      <w:hyperlink w:anchor="_Toc466036032" w:history="1">
        <w:r w:rsidRPr="006525F0">
          <w:rPr>
            <w:rStyle w:val="Hyperlink"/>
            <w:noProof/>
          </w:rPr>
          <w:t>2.1</w:t>
        </w:r>
        <w:r>
          <w:rPr>
            <w:noProof/>
            <w:sz w:val="22"/>
            <w:szCs w:val="22"/>
            <w:lang w:bidi="ar-SA"/>
          </w:rPr>
          <w:tab/>
        </w:r>
        <w:r w:rsidRPr="006525F0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_Toc466036032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096FF7" w14:textId="77777777" w:rsidR="00222C47" w:rsidRDefault="00222C47">
      <w:pPr>
        <w:pStyle w:val="TOC1"/>
        <w:rPr>
          <w:noProof/>
          <w:sz w:val="22"/>
          <w:szCs w:val="22"/>
          <w:lang w:bidi="ar-SA"/>
        </w:rPr>
      </w:pPr>
      <w:hyperlink w:anchor="_Toc466036033" w:history="1">
        <w:r w:rsidRPr="006525F0">
          <w:rPr>
            <w:rStyle w:val="Hyperlink"/>
            <w:noProof/>
          </w:rPr>
          <w:t>3</w:t>
        </w:r>
        <w:r>
          <w:rPr>
            <w:noProof/>
            <w:sz w:val="22"/>
            <w:szCs w:val="22"/>
            <w:lang w:bidi="ar-SA"/>
          </w:rPr>
          <w:tab/>
        </w:r>
        <w:r w:rsidRPr="006525F0">
          <w:rPr>
            <w:rStyle w:val="Hyperlink"/>
            <w:noProof/>
          </w:rPr>
          <w:t>PROCESS &amp; CHALLENGES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_Toc466036033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1944E1" w14:textId="77777777" w:rsidR="00222C47" w:rsidRDefault="00222C47">
      <w:pPr>
        <w:pStyle w:val="TOC2"/>
        <w:rPr>
          <w:noProof/>
          <w:sz w:val="22"/>
          <w:szCs w:val="22"/>
          <w:lang w:bidi="ar-SA"/>
        </w:rPr>
      </w:pPr>
      <w:hyperlink w:anchor="_Toc466036034" w:history="1">
        <w:r w:rsidRPr="006525F0">
          <w:rPr>
            <w:rStyle w:val="Hyperlink"/>
            <w:noProof/>
          </w:rPr>
          <w:t>3.1</w:t>
        </w:r>
        <w:r>
          <w:rPr>
            <w:noProof/>
            <w:sz w:val="22"/>
            <w:szCs w:val="22"/>
            <w:lang w:bidi="ar-SA"/>
          </w:rPr>
          <w:tab/>
        </w:r>
        <w:r w:rsidRPr="006525F0">
          <w:rPr>
            <w:rStyle w:val="Hyperlink"/>
            <w:noProof/>
          </w:rPr>
          <w:t>Discussions /Team Meetings -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_Toc466036034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741FAA" w14:textId="77777777" w:rsidR="00222C47" w:rsidRDefault="00222C47">
      <w:pPr>
        <w:pStyle w:val="TOC3"/>
        <w:rPr>
          <w:noProof/>
          <w:sz w:val="22"/>
          <w:szCs w:val="22"/>
          <w:lang w:bidi="ar-SA"/>
        </w:rPr>
      </w:pPr>
      <w:hyperlink w:anchor="_Toc466036035" w:history="1">
        <w:r w:rsidRPr="006525F0">
          <w:rPr>
            <w:rStyle w:val="Hyperlink"/>
            <w:noProof/>
          </w:rPr>
          <w:t>3.1.1</w:t>
        </w:r>
        <w:r>
          <w:rPr>
            <w:noProof/>
            <w:sz w:val="22"/>
            <w:szCs w:val="22"/>
            <w:lang w:bidi="ar-SA"/>
          </w:rPr>
          <w:tab/>
        </w:r>
        <w:r w:rsidRPr="006525F0">
          <w:rPr>
            <w:rStyle w:val="Hyperlink"/>
            <w:noProof/>
          </w:rPr>
          <w:t>Roles &amp; Responsibilities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_Toc466036035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EF91E1" w14:textId="77777777" w:rsidR="00222C47" w:rsidRDefault="00222C47">
      <w:pPr>
        <w:pStyle w:val="TOC3"/>
        <w:rPr>
          <w:noProof/>
          <w:sz w:val="22"/>
          <w:szCs w:val="22"/>
          <w:lang w:bidi="ar-SA"/>
        </w:rPr>
      </w:pPr>
      <w:hyperlink w:anchor="_Toc466036036" w:history="1">
        <w:r w:rsidRPr="006525F0">
          <w:rPr>
            <w:rStyle w:val="Hyperlink"/>
            <w:noProof/>
          </w:rPr>
          <w:t>3.1.2</w:t>
        </w:r>
        <w:r>
          <w:rPr>
            <w:noProof/>
            <w:sz w:val="22"/>
            <w:szCs w:val="22"/>
            <w:lang w:bidi="ar-SA"/>
          </w:rPr>
          <w:tab/>
        </w:r>
        <w:r w:rsidRPr="006525F0">
          <w:rPr>
            <w:rStyle w:val="Hyperlink"/>
            <w:noProof/>
          </w:rPr>
          <w:t>JIRA process- To be updated if there is a change in future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_Toc466036036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BC2568" w14:textId="77777777" w:rsidR="00222C47" w:rsidRDefault="00222C47">
      <w:pPr>
        <w:pStyle w:val="TOC3"/>
        <w:rPr>
          <w:noProof/>
          <w:sz w:val="22"/>
          <w:szCs w:val="22"/>
          <w:lang w:bidi="ar-SA"/>
        </w:rPr>
      </w:pPr>
      <w:hyperlink w:anchor="_Toc466036037" w:history="1">
        <w:r w:rsidRPr="006525F0">
          <w:rPr>
            <w:rStyle w:val="Hyperlink"/>
            <w:noProof/>
          </w:rPr>
          <w:t>3.1.3</w:t>
        </w:r>
        <w:r>
          <w:rPr>
            <w:noProof/>
            <w:sz w:val="22"/>
            <w:szCs w:val="22"/>
            <w:lang w:bidi="ar-SA"/>
          </w:rPr>
          <w:tab/>
        </w:r>
        <w:r w:rsidRPr="006525F0">
          <w:rPr>
            <w:rStyle w:val="Hyperlink"/>
            <w:noProof/>
          </w:rPr>
          <w:t>Step by Step Report Creation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_Toc466036037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F3B0E3" w14:textId="77777777" w:rsidR="00222C47" w:rsidRDefault="00222C47">
      <w:pPr>
        <w:pStyle w:val="TOC3"/>
        <w:rPr>
          <w:noProof/>
          <w:sz w:val="22"/>
          <w:szCs w:val="22"/>
          <w:lang w:bidi="ar-SA"/>
        </w:rPr>
      </w:pPr>
      <w:hyperlink w:anchor="_Toc466036038" w:history="1">
        <w:r w:rsidRPr="006525F0">
          <w:rPr>
            <w:rStyle w:val="Hyperlink"/>
            <w:noProof/>
          </w:rPr>
          <w:t>3.1.4</w:t>
        </w:r>
        <w:r>
          <w:rPr>
            <w:noProof/>
            <w:sz w:val="22"/>
            <w:szCs w:val="22"/>
            <w:lang w:bidi="ar-SA"/>
          </w:rPr>
          <w:tab/>
        </w:r>
        <w:r w:rsidRPr="006525F0">
          <w:rPr>
            <w:rStyle w:val="Hyperlink"/>
            <w:noProof/>
          </w:rPr>
          <w:t>Working with IHI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_Toc466036038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D5F7D1" w14:textId="77777777" w:rsidR="00222C47" w:rsidRDefault="00222C47">
      <w:pPr>
        <w:pStyle w:val="TOC2"/>
        <w:rPr>
          <w:noProof/>
          <w:sz w:val="22"/>
          <w:szCs w:val="22"/>
          <w:lang w:bidi="ar-SA"/>
        </w:rPr>
      </w:pPr>
      <w:hyperlink w:anchor="_Toc466036039" w:history="1">
        <w:r w:rsidRPr="006525F0">
          <w:rPr>
            <w:rStyle w:val="Hyperlink"/>
            <w:noProof/>
          </w:rPr>
          <w:t>3.2</w:t>
        </w:r>
        <w:r>
          <w:rPr>
            <w:noProof/>
            <w:sz w:val="22"/>
            <w:szCs w:val="22"/>
            <w:lang w:bidi="ar-SA"/>
          </w:rPr>
          <w:tab/>
        </w:r>
        <w:r w:rsidRPr="006525F0">
          <w:rPr>
            <w:rStyle w:val="Hyperlink"/>
            <w:noProof/>
          </w:rPr>
          <w:t>Discussions /Team Meetings - CHALLENGES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_Toc466036039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90D070" w14:textId="77777777" w:rsidR="00222C47" w:rsidRDefault="00222C47">
      <w:pPr>
        <w:pStyle w:val="TOC3"/>
        <w:rPr>
          <w:noProof/>
          <w:sz w:val="22"/>
          <w:szCs w:val="22"/>
          <w:lang w:bidi="ar-SA"/>
        </w:rPr>
      </w:pPr>
      <w:hyperlink w:anchor="_Toc466036040" w:history="1">
        <w:r w:rsidRPr="006525F0">
          <w:rPr>
            <w:rStyle w:val="Hyperlink"/>
            <w:noProof/>
          </w:rPr>
          <w:t>3.2.1</w:t>
        </w:r>
        <w:r>
          <w:rPr>
            <w:noProof/>
            <w:sz w:val="22"/>
            <w:szCs w:val="22"/>
            <w:lang w:bidi="ar-SA"/>
          </w:rPr>
          <w:tab/>
        </w:r>
        <w:r w:rsidRPr="006525F0">
          <w:rPr>
            <w:rStyle w:val="Hyperlink"/>
            <w:noProof/>
          </w:rPr>
          <w:t>Data Movement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_Toc466036040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992569" w14:textId="77777777" w:rsidR="00222C47" w:rsidRDefault="00222C47">
      <w:pPr>
        <w:pStyle w:val="TOC3"/>
        <w:rPr>
          <w:noProof/>
          <w:sz w:val="22"/>
          <w:szCs w:val="22"/>
          <w:lang w:bidi="ar-SA"/>
        </w:rPr>
      </w:pPr>
      <w:hyperlink w:anchor="_Toc466036041" w:history="1">
        <w:r w:rsidRPr="006525F0">
          <w:rPr>
            <w:rStyle w:val="Hyperlink"/>
            <w:noProof/>
          </w:rPr>
          <w:t>3.2.2</w:t>
        </w:r>
        <w:r>
          <w:rPr>
            <w:noProof/>
            <w:sz w:val="22"/>
            <w:szCs w:val="22"/>
            <w:lang w:bidi="ar-SA"/>
          </w:rPr>
          <w:tab/>
        </w:r>
        <w:r w:rsidRPr="006525F0">
          <w:rPr>
            <w:rStyle w:val="Hyperlink"/>
            <w:noProof/>
          </w:rPr>
          <w:t>Custom Reporting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_Toc466036041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3D2D5A" w14:textId="77777777" w:rsidR="00222C47" w:rsidRDefault="00222C47">
      <w:pPr>
        <w:pStyle w:val="TOC3"/>
        <w:rPr>
          <w:noProof/>
          <w:sz w:val="22"/>
          <w:szCs w:val="22"/>
          <w:lang w:bidi="ar-SA"/>
        </w:rPr>
      </w:pPr>
      <w:hyperlink w:anchor="_Toc466036042" w:history="1">
        <w:r w:rsidRPr="006525F0">
          <w:rPr>
            <w:rStyle w:val="Hyperlink"/>
            <w:noProof/>
          </w:rPr>
          <w:t>3.2.3</w:t>
        </w:r>
        <w:r>
          <w:rPr>
            <w:noProof/>
            <w:sz w:val="22"/>
            <w:szCs w:val="22"/>
            <w:lang w:bidi="ar-SA"/>
          </w:rPr>
          <w:tab/>
        </w:r>
        <w:r w:rsidRPr="006525F0">
          <w:rPr>
            <w:rStyle w:val="Hyperlink"/>
            <w:noProof/>
          </w:rPr>
          <w:t>1 report per client v/s 1 report for all clients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_Toc466036042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018102" w14:textId="77777777" w:rsidR="00222C47" w:rsidRDefault="00222C47">
      <w:pPr>
        <w:pStyle w:val="TOC3"/>
        <w:rPr>
          <w:noProof/>
          <w:sz w:val="22"/>
          <w:szCs w:val="22"/>
          <w:lang w:bidi="ar-SA"/>
        </w:rPr>
      </w:pPr>
      <w:hyperlink w:anchor="_Toc466036043" w:history="1">
        <w:r w:rsidRPr="006525F0">
          <w:rPr>
            <w:rStyle w:val="Hyperlink"/>
            <w:noProof/>
          </w:rPr>
          <w:t>3.2.4</w:t>
        </w:r>
        <w:r>
          <w:rPr>
            <w:noProof/>
            <w:sz w:val="22"/>
            <w:szCs w:val="22"/>
            <w:lang w:bidi="ar-SA"/>
          </w:rPr>
          <w:tab/>
        </w:r>
        <w:r w:rsidRPr="006525F0">
          <w:rPr>
            <w:rStyle w:val="Hyperlink"/>
            <w:noProof/>
          </w:rPr>
          <w:t>Raw Data access for clients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_Toc466036043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BEDCC0" w14:textId="77777777" w:rsidR="00222C47" w:rsidRDefault="00222C47">
      <w:pPr>
        <w:pStyle w:val="TOC3"/>
        <w:rPr>
          <w:noProof/>
          <w:sz w:val="22"/>
          <w:szCs w:val="22"/>
          <w:lang w:bidi="ar-SA"/>
        </w:rPr>
      </w:pPr>
      <w:hyperlink w:anchor="_Toc466036044" w:history="1">
        <w:r w:rsidRPr="006525F0">
          <w:rPr>
            <w:rStyle w:val="Hyperlink"/>
            <w:noProof/>
          </w:rPr>
          <w:t>3.2.5</w:t>
        </w:r>
        <w:r>
          <w:rPr>
            <w:noProof/>
            <w:sz w:val="22"/>
            <w:szCs w:val="22"/>
            <w:lang w:bidi="ar-SA"/>
          </w:rPr>
          <w:tab/>
        </w:r>
        <w:r w:rsidRPr="006525F0">
          <w:rPr>
            <w:rStyle w:val="Hyperlink"/>
            <w:noProof/>
          </w:rPr>
          <w:t>UX consistency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_Toc466036044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27A656" w14:textId="77777777" w:rsidR="00222C47" w:rsidRDefault="00222C47">
      <w:pPr>
        <w:pStyle w:val="TOC1"/>
        <w:rPr>
          <w:noProof/>
          <w:sz w:val="22"/>
          <w:szCs w:val="22"/>
          <w:lang w:bidi="ar-SA"/>
        </w:rPr>
      </w:pPr>
      <w:hyperlink w:anchor="_Toc466036045" w:history="1">
        <w:r w:rsidRPr="006525F0">
          <w:rPr>
            <w:rStyle w:val="Hyperlink"/>
            <w:noProof/>
          </w:rPr>
          <w:t>4</w:t>
        </w:r>
        <w:r>
          <w:rPr>
            <w:noProof/>
            <w:sz w:val="22"/>
            <w:szCs w:val="22"/>
            <w:lang w:bidi="ar-SA"/>
          </w:rPr>
          <w:tab/>
        </w:r>
        <w:r w:rsidRPr="006525F0">
          <w:rPr>
            <w:rStyle w:val="Hyperlink"/>
            <w:noProof/>
          </w:rPr>
          <w:t>INFRASTRUCTURE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_Toc466036045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25235C" w14:textId="77777777" w:rsidR="00222C47" w:rsidRDefault="00222C47">
      <w:pPr>
        <w:pStyle w:val="TOC2"/>
        <w:rPr>
          <w:noProof/>
          <w:sz w:val="22"/>
          <w:szCs w:val="22"/>
          <w:lang w:bidi="ar-SA"/>
        </w:rPr>
      </w:pPr>
      <w:hyperlink w:anchor="_Toc466036046" w:history="1">
        <w:r w:rsidRPr="006525F0">
          <w:rPr>
            <w:rStyle w:val="Hyperlink"/>
            <w:noProof/>
          </w:rPr>
          <w:t>4.1</w:t>
        </w:r>
        <w:r>
          <w:rPr>
            <w:noProof/>
            <w:sz w:val="22"/>
            <w:szCs w:val="22"/>
            <w:lang w:bidi="ar-SA"/>
          </w:rPr>
          <w:tab/>
        </w:r>
        <w:r w:rsidRPr="006525F0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_Toc466036046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CA4C79" w14:textId="77777777" w:rsidR="00222C47" w:rsidRDefault="00222C47">
      <w:pPr>
        <w:pStyle w:val="TOC2"/>
        <w:rPr>
          <w:noProof/>
          <w:sz w:val="22"/>
          <w:szCs w:val="22"/>
          <w:lang w:bidi="ar-SA"/>
        </w:rPr>
      </w:pPr>
      <w:hyperlink w:anchor="_Toc466036047" w:history="1">
        <w:r w:rsidRPr="006525F0">
          <w:rPr>
            <w:rStyle w:val="Hyperlink"/>
            <w:noProof/>
          </w:rPr>
          <w:t>4.2</w:t>
        </w:r>
        <w:r>
          <w:rPr>
            <w:noProof/>
            <w:sz w:val="22"/>
            <w:szCs w:val="22"/>
            <w:lang w:bidi="ar-SA"/>
          </w:rPr>
          <w:tab/>
        </w:r>
        <w:r w:rsidRPr="006525F0">
          <w:rPr>
            <w:rStyle w:val="Hyperlink"/>
            <w:noProof/>
          </w:rPr>
          <w:t>Infrastructure Planning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_Toc466036047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E4A5CE" w14:textId="77777777" w:rsidR="00222C47" w:rsidRDefault="00222C47">
      <w:pPr>
        <w:pStyle w:val="TOC1"/>
        <w:rPr>
          <w:noProof/>
          <w:sz w:val="22"/>
          <w:szCs w:val="22"/>
          <w:lang w:bidi="ar-SA"/>
        </w:rPr>
      </w:pPr>
      <w:hyperlink w:anchor="_Toc466036048" w:history="1">
        <w:r w:rsidRPr="006525F0">
          <w:rPr>
            <w:rStyle w:val="Hyperlink"/>
            <w:noProof/>
          </w:rPr>
          <w:t>5</w:t>
        </w:r>
        <w:r>
          <w:rPr>
            <w:noProof/>
            <w:sz w:val="22"/>
            <w:szCs w:val="22"/>
            <w:lang w:bidi="ar-SA"/>
          </w:rPr>
          <w:tab/>
        </w:r>
        <w:r w:rsidRPr="006525F0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_Toc466036048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B9C698" w14:textId="77777777" w:rsidR="00222C47" w:rsidRDefault="00222C47">
      <w:pPr>
        <w:pStyle w:val="TOC2"/>
        <w:rPr>
          <w:noProof/>
          <w:sz w:val="22"/>
          <w:szCs w:val="22"/>
          <w:lang w:bidi="ar-SA"/>
        </w:rPr>
      </w:pPr>
      <w:hyperlink w:anchor="_Toc466036049" w:history="1">
        <w:r w:rsidRPr="006525F0">
          <w:rPr>
            <w:rStyle w:val="Hyperlink"/>
            <w:b/>
            <w:bCs/>
            <w:noProof/>
            <w:lang w:val="en-GB"/>
          </w:rPr>
          <w:t>5.1</w:t>
        </w:r>
        <w:r>
          <w:rPr>
            <w:noProof/>
            <w:sz w:val="22"/>
            <w:szCs w:val="22"/>
            <w:lang w:bidi="ar-SA"/>
          </w:rPr>
          <w:tab/>
        </w:r>
        <w:r w:rsidRPr="006525F0">
          <w:rPr>
            <w:rStyle w:val="Hyperlink"/>
            <w:noProof/>
          </w:rPr>
          <w:t>Short Term 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_Toc466036049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104B1AD" w14:textId="77777777" w:rsidR="00222C47" w:rsidRDefault="00222C47">
      <w:pPr>
        <w:pStyle w:val="TOC2"/>
        <w:rPr>
          <w:noProof/>
          <w:sz w:val="22"/>
          <w:szCs w:val="22"/>
          <w:lang w:bidi="ar-SA"/>
        </w:rPr>
      </w:pPr>
      <w:hyperlink w:anchor="_Toc466036050" w:history="1">
        <w:r w:rsidRPr="006525F0">
          <w:rPr>
            <w:rStyle w:val="Hyperlink"/>
            <w:b/>
            <w:bCs/>
            <w:noProof/>
            <w:lang w:val="en-GB"/>
          </w:rPr>
          <w:t>5.2</w:t>
        </w:r>
        <w:r>
          <w:rPr>
            <w:noProof/>
            <w:sz w:val="22"/>
            <w:szCs w:val="22"/>
            <w:lang w:bidi="ar-SA"/>
          </w:rPr>
          <w:tab/>
        </w:r>
        <w:r w:rsidRPr="006525F0">
          <w:rPr>
            <w:rStyle w:val="Hyperlink"/>
            <w:noProof/>
          </w:rPr>
          <w:t>Long Term 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_Toc466036050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210873" w14:textId="77777777" w:rsidR="00222C47" w:rsidRDefault="00222C47">
      <w:pPr>
        <w:pStyle w:val="TOC1"/>
        <w:rPr>
          <w:noProof/>
          <w:sz w:val="22"/>
          <w:szCs w:val="22"/>
          <w:lang w:bidi="ar-SA"/>
        </w:rPr>
      </w:pPr>
      <w:hyperlink w:anchor="_Toc466036051" w:history="1">
        <w:r w:rsidRPr="006525F0">
          <w:rPr>
            <w:rStyle w:val="Hyperlink"/>
            <w:noProof/>
          </w:rPr>
          <w:t>6</w:t>
        </w:r>
        <w:r>
          <w:rPr>
            <w:noProof/>
            <w:sz w:val="22"/>
            <w:szCs w:val="22"/>
            <w:lang w:bidi="ar-SA"/>
          </w:rPr>
          <w:tab/>
        </w:r>
        <w:r w:rsidRPr="006525F0">
          <w:rPr>
            <w:rStyle w:val="Hyperlink"/>
            <w:noProof/>
          </w:rPr>
          <w:t>Data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_Toc466036051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4DEC02" w14:textId="77777777" w:rsidR="00222C47" w:rsidRDefault="00222C47">
      <w:pPr>
        <w:pStyle w:val="TOC1"/>
        <w:rPr>
          <w:noProof/>
          <w:sz w:val="22"/>
          <w:szCs w:val="22"/>
          <w:lang w:bidi="ar-SA"/>
        </w:rPr>
      </w:pPr>
      <w:hyperlink w:anchor="_Toc466036052" w:history="1">
        <w:r w:rsidRPr="006525F0">
          <w:rPr>
            <w:rStyle w:val="Hyperlink"/>
            <w:noProof/>
          </w:rPr>
          <w:t>7</w:t>
        </w:r>
        <w:r>
          <w:rPr>
            <w:noProof/>
            <w:sz w:val="22"/>
            <w:szCs w:val="22"/>
            <w:lang w:bidi="ar-SA"/>
          </w:rPr>
          <w:tab/>
        </w:r>
        <w:r w:rsidRPr="006525F0">
          <w:rPr>
            <w:rStyle w:val="Hyperlink"/>
            <w:noProof/>
          </w:rPr>
          <w:t>ETL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_Toc466036052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63E675" w14:textId="77777777" w:rsidR="00222C47" w:rsidRDefault="00222C47">
      <w:pPr>
        <w:pStyle w:val="TOC1"/>
        <w:rPr>
          <w:noProof/>
          <w:sz w:val="22"/>
          <w:szCs w:val="22"/>
          <w:lang w:bidi="ar-SA"/>
        </w:rPr>
      </w:pPr>
      <w:hyperlink w:anchor="_Toc466036053" w:history="1">
        <w:r w:rsidRPr="006525F0">
          <w:rPr>
            <w:rStyle w:val="Hyperlink"/>
            <w:noProof/>
          </w:rPr>
          <w:t>8</w:t>
        </w:r>
        <w:r>
          <w:rPr>
            <w:noProof/>
            <w:sz w:val="22"/>
            <w:szCs w:val="22"/>
            <w:lang w:bidi="ar-SA"/>
          </w:rPr>
          <w:tab/>
        </w:r>
        <w:r w:rsidRPr="006525F0">
          <w:rPr>
            <w:rStyle w:val="Hyperlink"/>
            <w:noProof/>
          </w:rPr>
          <w:t>Visuals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_Toc466036053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58D1F9F" w14:textId="77777777" w:rsidR="00222C47" w:rsidRDefault="00222C47">
      <w:pPr>
        <w:pStyle w:val="TOC1"/>
        <w:rPr>
          <w:noProof/>
          <w:sz w:val="22"/>
          <w:szCs w:val="22"/>
          <w:lang w:bidi="ar-SA"/>
        </w:rPr>
      </w:pPr>
      <w:hyperlink w:anchor="_Toc466036054" w:history="1">
        <w:r w:rsidRPr="006525F0">
          <w:rPr>
            <w:rStyle w:val="Hyperlink"/>
            <w:noProof/>
          </w:rPr>
          <w:t>9</w:t>
        </w:r>
        <w:r>
          <w:rPr>
            <w:noProof/>
            <w:sz w:val="22"/>
            <w:szCs w:val="22"/>
            <w:lang w:bidi="ar-SA"/>
          </w:rPr>
          <w:tab/>
        </w:r>
        <w:r w:rsidRPr="006525F0">
          <w:rPr>
            <w:rStyle w:val="Hyperlink"/>
            <w:noProof/>
          </w:rPr>
          <w:t>QA - IHI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_Toc466036054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203002F" w14:textId="77777777" w:rsidR="00222C47" w:rsidRDefault="00222C47">
      <w:pPr>
        <w:pStyle w:val="TOC2"/>
        <w:rPr>
          <w:noProof/>
          <w:sz w:val="22"/>
          <w:szCs w:val="22"/>
          <w:lang w:bidi="ar-SA"/>
        </w:rPr>
      </w:pPr>
      <w:hyperlink w:anchor="_Toc466036055" w:history="1">
        <w:r w:rsidRPr="006525F0">
          <w:rPr>
            <w:rStyle w:val="Hyperlink"/>
            <w:noProof/>
          </w:rPr>
          <w:t>9.1</w:t>
        </w:r>
        <w:r>
          <w:rPr>
            <w:noProof/>
            <w:sz w:val="22"/>
            <w:szCs w:val="22"/>
            <w:lang w:bidi="ar-SA"/>
          </w:rPr>
          <w:tab/>
        </w:r>
        <w:r w:rsidRPr="006525F0">
          <w:rPr>
            <w:rStyle w:val="Hyperlink"/>
            <w:noProof/>
          </w:rPr>
          <w:t>ETL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_Toc466036055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2AFAB7" w14:textId="77777777" w:rsidR="00222C47" w:rsidRDefault="00222C47">
      <w:pPr>
        <w:pStyle w:val="TOC2"/>
        <w:rPr>
          <w:noProof/>
          <w:sz w:val="22"/>
          <w:szCs w:val="22"/>
          <w:lang w:bidi="ar-SA"/>
        </w:rPr>
      </w:pPr>
      <w:hyperlink w:anchor="_Toc466036056" w:history="1">
        <w:r w:rsidRPr="006525F0">
          <w:rPr>
            <w:rStyle w:val="Hyperlink"/>
            <w:noProof/>
          </w:rPr>
          <w:t>9.2</w:t>
        </w:r>
        <w:r>
          <w:rPr>
            <w:noProof/>
            <w:sz w:val="22"/>
            <w:szCs w:val="22"/>
            <w:lang w:bidi="ar-SA"/>
          </w:rPr>
          <w:tab/>
        </w:r>
        <w:r w:rsidRPr="006525F0">
          <w:rPr>
            <w:rStyle w:val="Hyperlink"/>
            <w:noProof/>
          </w:rPr>
          <w:t>Visualization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_Toc466036056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3E13133" w14:textId="77777777" w:rsidR="00222C47" w:rsidRDefault="00222C47">
      <w:pPr>
        <w:pStyle w:val="TOC2"/>
        <w:rPr>
          <w:noProof/>
          <w:sz w:val="22"/>
          <w:szCs w:val="22"/>
          <w:lang w:bidi="ar-SA"/>
        </w:rPr>
      </w:pPr>
      <w:hyperlink w:anchor="_Toc466036057" w:history="1">
        <w:r w:rsidRPr="006525F0">
          <w:rPr>
            <w:rStyle w:val="Hyperlink"/>
            <w:noProof/>
          </w:rPr>
          <w:t>9.3</w:t>
        </w:r>
        <w:r>
          <w:rPr>
            <w:noProof/>
            <w:sz w:val="22"/>
            <w:szCs w:val="22"/>
            <w:lang w:bidi="ar-SA"/>
          </w:rPr>
          <w:tab/>
        </w:r>
        <w:r w:rsidRPr="006525F0">
          <w:rPr>
            <w:rStyle w:val="Hyperlink"/>
            <w:noProof/>
          </w:rPr>
          <w:t>Process and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_Toc466036057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129289A" w14:textId="77777777" w:rsidR="00222C47" w:rsidRDefault="00222C47">
      <w:pPr>
        <w:pStyle w:val="TOC2"/>
        <w:rPr>
          <w:noProof/>
          <w:sz w:val="22"/>
          <w:szCs w:val="22"/>
          <w:lang w:bidi="ar-SA"/>
        </w:rPr>
      </w:pPr>
      <w:hyperlink w:anchor="_Toc466036058" w:history="1">
        <w:r w:rsidRPr="006525F0">
          <w:rPr>
            <w:rStyle w:val="Hyperlink"/>
            <w:noProof/>
          </w:rPr>
          <w:t>9.4</w:t>
        </w:r>
        <w:r>
          <w:rPr>
            <w:noProof/>
            <w:sz w:val="22"/>
            <w:szCs w:val="22"/>
            <w:lang w:bidi="ar-SA"/>
          </w:rPr>
          <w:tab/>
        </w:r>
        <w:r w:rsidRPr="006525F0">
          <w:rPr>
            <w:rStyle w:val="Hyperlink"/>
            <w:noProof/>
          </w:rPr>
          <w:t>Future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_Toc466036058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1766508" w14:textId="27DCED80" w:rsidR="00293CEA" w:rsidRDefault="00293CEA" w:rsidP="00293CEA">
      <w:pPr>
        <w:rPr>
          <w:b/>
          <w:bCs/>
          <w:sz w:val="22"/>
          <w:szCs w:val="22"/>
          <w:lang w:val="en-GB"/>
        </w:rPr>
      </w:pPr>
      <w:r>
        <w:fldChar w:fldCharType="end"/>
      </w:r>
    </w:p>
    <w:p w14:paraId="01280A69" w14:textId="77777777" w:rsidR="004A5DC1" w:rsidRDefault="004A5DC1" w:rsidP="00A609FE">
      <w:pPr>
        <w:rPr>
          <w:b/>
          <w:bCs/>
          <w:sz w:val="22"/>
          <w:szCs w:val="22"/>
          <w:lang w:val="en-GB"/>
        </w:rPr>
      </w:pPr>
    </w:p>
    <w:p w14:paraId="3E000EB1" w14:textId="77777777" w:rsidR="00450327" w:rsidRDefault="00450327" w:rsidP="00A609FE">
      <w:pPr>
        <w:rPr>
          <w:b/>
          <w:bCs/>
          <w:sz w:val="22"/>
          <w:szCs w:val="22"/>
          <w:lang w:val="en-GB"/>
        </w:rPr>
      </w:pPr>
    </w:p>
    <w:p w14:paraId="2340606A" w14:textId="77777777" w:rsidR="00450327" w:rsidRDefault="00450327" w:rsidP="00A609FE">
      <w:pPr>
        <w:rPr>
          <w:b/>
          <w:bCs/>
          <w:sz w:val="22"/>
          <w:szCs w:val="22"/>
          <w:lang w:val="en-GB"/>
        </w:rPr>
      </w:pPr>
    </w:p>
    <w:p w14:paraId="77BF7A40" w14:textId="77777777" w:rsidR="00450327" w:rsidRDefault="00450327" w:rsidP="00A609FE">
      <w:pPr>
        <w:rPr>
          <w:b/>
          <w:bCs/>
          <w:sz w:val="22"/>
          <w:szCs w:val="22"/>
          <w:lang w:val="en-GB"/>
        </w:rPr>
      </w:pPr>
    </w:p>
    <w:p w14:paraId="07C1EEDA" w14:textId="77777777" w:rsidR="00450327" w:rsidRDefault="00450327" w:rsidP="00A609FE">
      <w:pPr>
        <w:rPr>
          <w:b/>
          <w:bCs/>
          <w:sz w:val="22"/>
          <w:szCs w:val="22"/>
          <w:lang w:val="en-GB"/>
        </w:rPr>
      </w:pPr>
    </w:p>
    <w:p w14:paraId="35F4CF94" w14:textId="77777777" w:rsidR="00450327" w:rsidRDefault="00450327" w:rsidP="00A609FE">
      <w:pPr>
        <w:rPr>
          <w:b/>
          <w:bCs/>
          <w:sz w:val="22"/>
          <w:szCs w:val="22"/>
          <w:lang w:val="en-GB"/>
        </w:rPr>
      </w:pPr>
    </w:p>
    <w:p w14:paraId="0BCC24F4" w14:textId="77777777" w:rsidR="00450327" w:rsidRDefault="00450327" w:rsidP="00A609FE">
      <w:pPr>
        <w:rPr>
          <w:b/>
          <w:bCs/>
          <w:sz w:val="22"/>
          <w:szCs w:val="22"/>
          <w:lang w:val="en-GB"/>
        </w:rPr>
      </w:pPr>
    </w:p>
    <w:p w14:paraId="31B2635B" w14:textId="77777777" w:rsidR="00450327" w:rsidRDefault="00450327" w:rsidP="00A609FE">
      <w:pPr>
        <w:rPr>
          <w:b/>
          <w:bCs/>
          <w:sz w:val="22"/>
          <w:szCs w:val="22"/>
          <w:lang w:val="en-GB"/>
        </w:rPr>
      </w:pPr>
    </w:p>
    <w:p w14:paraId="239A752C" w14:textId="77777777" w:rsidR="00450327" w:rsidRDefault="00450327" w:rsidP="00A609FE">
      <w:pPr>
        <w:rPr>
          <w:b/>
          <w:bCs/>
          <w:sz w:val="22"/>
          <w:szCs w:val="22"/>
          <w:lang w:val="en-GB"/>
        </w:rPr>
      </w:pPr>
    </w:p>
    <w:p w14:paraId="778DEE06" w14:textId="77777777" w:rsidR="00450327" w:rsidRDefault="00450327" w:rsidP="00A609FE">
      <w:pPr>
        <w:rPr>
          <w:b/>
          <w:bCs/>
          <w:sz w:val="22"/>
          <w:szCs w:val="22"/>
          <w:lang w:val="en-GB"/>
        </w:rPr>
      </w:pPr>
    </w:p>
    <w:p w14:paraId="1AF1629B" w14:textId="77777777" w:rsidR="00450327" w:rsidRDefault="00450327" w:rsidP="00A609FE">
      <w:pPr>
        <w:rPr>
          <w:b/>
          <w:bCs/>
          <w:sz w:val="22"/>
          <w:szCs w:val="22"/>
          <w:lang w:val="en-GB"/>
        </w:rPr>
      </w:pPr>
    </w:p>
    <w:p w14:paraId="396082B1" w14:textId="77777777" w:rsidR="00450327" w:rsidRDefault="00450327" w:rsidP="00A609FE">
      <w:pPr>
        <w:rPr>
          <w:b/>
          <w:bCs/>
          <w:sz w:val="22"/>
          <w:szCs w:val="22"/>
          <w:lang w:val="en-GB"/>
        </w:rPr>
      </w:pPr>
    </w:p>
    <w:p w14:paraId="4682847C" w14:textId="77777777" w:rsidR="00450327" w:rsidRDefault="00450327" w:rsidP="00A609FE">
      <w:pPr>
        <w:rPr>
          <w:b/>
          <w:bCs/>
          <w:sz w:val="22"/>
          <w:szCs w:val="22"/>
          <w:lang w:val="en-GB"/>
        </w:rPr>
      </w:pPr>
    </w:p>
    <w:p w14:paraId="18216E21" w14:textId="77777777" w:rsidR="00450327" w:rsidRDefault="00450327" w:rsidP="00A609FE">
      <w:pPr>
        <w:rPr>
          <w:b/>
          <w:bCs/>
          <w:sz w:val="22"/>
          <w:szCs w:val="22"/>
          <w:lang w:val="en-GB"/>
        </w:rPr>
      </w:pPr>
    </w:p>
    <w:p w14:paraId="558A9CBD" w14:textId="77777777" w:rsidR="00450327" w:rsidRDefault="00450327" w:rsidP="00A609FE">
      <w:pPr>
        <w:rPr>
          <w:b/>
          <w:bCs/>
          <w:sz w:val="22"/>
          <w:szCs w:val="22"/>
          <w:lang w:val="en-GB"/>
        </w:rPr>
      </w:pPr>
    </w:p>
    <w:p w14:paraId="41ABD3B4" w14:textId="77777777" w:rsidR="00450327" w:rsidRDefault="00450327" w:rsidP="00A609FE">
      <w:pPr>
        <w:rPr>
          <w:b/>
          <w:bCs/>
          <w:sz w:val="22"/>
          <w:szCs w:val="22"/>
          <w:lang w:val="en-GB"/>
        </w:rPr>
      </w:pPr>
    </w:p>
    <w:p w14:paraId="77E58072" w14:textId="77777777" w:rsidR="00450327" w:rsidRDefault="00450327" w:rsidP="00A609FE">
      <w:pPr>
        <w:rPr>
          <w:b/>
          <w:bCs/>
          <w:sz w:val="22"/>
          <w:szCs w:val="22"/>
          <w:lang w:val="en-GB"/>
        </w:rPr>
      </w:pPr>
    </w:p>
    <w:p w14:paraId="3A7D905F" w14:textId="77777777" w:rsidR="00450327" w:rsidRDefault="00450327" w:rsidP="00A609FE">
      <w:pPr>
        <w:rPr>
          <w:b/>
          <w:bCs/>
          <w:sz w:val="22"/>
          <w:szCs w:val="22"/>
          <w:lang w:val="en-GB"/>
        </w:rPr>
      </w:pPr>
    </w:p>
    <w:p w14:paraId="58271362" w14:textId="77777777" w:rsidR="00450327" w:rsidRDefault="00450327" w:rsidP="00A609FE">
      <w:pPr>
        <w:rPr>
          <w:b/>
          <w:bCs/>
          <w:sz w:val="22"/>
          <w:szCs w:val="22"/>
          <w:lang w:val="en-GB"/>
        </w:rPr>
      </w:pPr>
    </w:p>
    <w:p w14:paraId="6E1F7310" w14:textId="77777777" w:rsidR="00450327" w:rsidRDefault="00450327" w:rsidP="00A609FE">
      <w:pPr>
        <w:rPr>
          <w:b/>
          <w:bCs/>
          <w:sz w:val="22"/>
          <w:szCs w:val="22"/>
          <w:lang w:val="en-GB"/>
        </w:rPr>
      </w:pPr>
    </w:p>
    <w:p w14:paraId="478E0C32" w14:textId="77777777" w:rsidR="00450327" w:rsidRDefault="00450327" w:rsidP="00A609FE">
      <w:pPr>
        <w:rPr>
          <w:b/>
          <w:bCs/>
          <w:sz w:val="22"/>
          <w:szCs w:val="22"/>
          <w:lang w:val="en-GB"/>
        </w:rPr>
      </w:pPr>
    </w:p>
    <w:p w14:paraId="63206DC1" w14:textId="77777777" w:rsidR="00450327" w:rsidRDefault="00450327" w:rsidP="00A609FE">
      <w:pPr>
        <w:rPr>
          <w:b/>
          <w:bCs/>
          <w:sz w:val="22"/>
          <w:szCs w:val="22"/>
          <w:lang w:val="en-GB"/>
        </w:rPr>
      </w:pPr>
    </w:p>
    <w:p w14:paraId="03543CF5" w14:textId="27390872" w:rsidR="00B76B36" w:rsidRDefault="002C63D8" w:rsidP="00B76B36">
      <w:pPr>
        <w:pStyle w:val="Heading1"/>
        <w:pBdr>
          <w:top w:val="single" w:sz="24" w:space="0" w:color="00B299"/>
          <w:left w:val="single" w:sz="24" w:space="0" w:color="00B299"/>
          <w:bottom w:val="single" w:sz="24" w:space="0" w:color="00B299"/>
          <w:right w:val="single" w:sz="24" w:space="0" w:color="00B299"/>
        </w:pBdr>
        <w:shd w:val="clear" w:color="auto" w:fill="00B299"/>
      </w:pPr>
      <w:bookmarkStart w:id="2" w:name="_Toc466036031"/>
      <w:r>
        <w:t>OBJECTIVE</w:t>
      </w:r>
      <w:bookmarkEnd w:id="2"/>
    </w:p>
    <w:p w14:paraId="1FAA804E" w14:textId="4F5A4744" w:rsidR="00FC2028" w:rsidRPr="005C5388" w:rsidRDefault="002C63D8" w:rsidP="00224C2A">
      <w:pPr>
        <w:rPr>
          <w:sz w:val="22"/>
          <w:szCs w:val="22"/>
        </w:rPr>
      </w:pPr>
      <w:r w:rsidRPr="005C5388">
        <w:rPr>
          <w:sz w:val="22"/>
          <w:szCs w:val="22"/>
        </w:rPr>
        <w:t xml:space="preserve">To </w:t>
      </w:r>
      <w:r w:rsidR="003D3B5B" w:rsidRPr="005C5388">
        <w:rPr>
          <w:sz w:val="22"/>
          <w:szCs w:val="22"/>
        </w:rPr>
        <w:t>set up process and project plan around</w:t>
      </w:r>
      <w:r w:rsidR="004D38A9" w:rsidRPr="005C5388">
        <w:rPr>
          <w:sz w:val="22"/>
          <w:szCs w:val="22"/>
        </w:rPr>
        <w:t xml:space="preserve"> </w:t>
      </w:r>
      <w:r w:rsidRPr="005C5388">
        <w:rPr>
          <w:sz w:val="22"/>
          <w:szCs w:val="22"/>
        </w:rPr>
        <w:t>Reporting 2.0 Project.</w:t>
      </w:r>
    </w:p>
    <w:p w14:paraId="51B32E29" w14:textId="71461E23" w:rsidR="00B76B36" w:rsidRDefault="003772A6" w:rsidP="00B76B36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3E2E3"/>
      </w:pPr>
      <w:bookmarkStart w:id="3" w:name="_Toc466036032"/>
      <w:r>
        <w:t>INTRODUCTION</w:t>
      </w:r>
      <w:bookmarkEnd w:id="3"/>
      <w:r w:rsidR="00D44E50">
        <w:t xml:space="preserve"> </w:t>
      </w:r>
    </w:p>
    <w:p w14:paraId="5440BABC" w14:textId="32AED156" w:rsidR="00D44E50" w:rsidRPr="005C5388" w:rsidRDefault="003772A6" w:rsidP="00D44E50">
      <w:pPr>
        <w:rPr>
          <w:sz w:val="22"/>
          <w:szCs w:val="22"/>
        </w:rPr>
      </w:pPr>
      <w:r w:rsidRPr="005C5388">
        <w:rPr>
          <w:rFonts w:ascii="Calibri" w:hAnsi="Calibri" w:cs="Calibri"/>
          <w:color w:val="000000"/>
          <w:sz w:val="22"/>
          <w:szCs w:val="22"/>
        </w:rPr>
        <w:t>This section has the S</w:t>
      </w:r>
      <w:r w:rsidR="00D44E50" w:rsidRPr="005C5388">
        <w:rPr>
          <w:rFonts w:ascii="Calibri" w:hAnsi="Calibri" w:cs="Calibri"/>
          <w:color w:val="000000"/>
          <w:sz w:val="22"/>
          <w:szCs w:val="22"/>
        </w:rPr>
        <w:t>ummary</w:t>
      </w:r>
      <w:r w:rsidRPr="005C5388">
        <w:rPr>
          <w:rFonts w:ascii="Calibri" w:hAnsi="Calibri" w:cs="Calibri"/>
          <w:color w:val="000000"/>
          <w:sz w:val="22"/>
          <w:szCs w:val="22"/>
        </w:rPr>
        <w:t xml:space="preserve"> / Agenda around the Reporting 2.0 discussions occurred between </w:t>
      </w:r>
      <w:r w:rsidRPr="005C5388">
        <w:rPr>
          <w:sz w:val="22"/>
          <w:szCs w:val="22"/>
        </w:rPr>
        <w:t>[05/31/2016 – 06/014/2016]</w:t>
      </w:r>
      <w:r w:rsidR="00D44E50" w:rsidRPr="005C5388">
        <w:rPr>
          <w:rFonts w:ascii="Calibri" w:hAnsi="Calibri" w:cs="Calibri"/>
          <w:color w:val="000000"/>
          <w:sz w:val="22"/>
          <w:szCs w:val="22"/>
        </w:rPr>
        <w:t>, first week to discuss higher-level items, with the second week focused on designing actual reports. </w:t>
      </w:r>
    </w:p>
    <w:p w14:paraId="351C0186" w14:textId="77777777" w:rsidR="004D38A9" w:rsidRPr="005C5388" w:rsidRDefault="004D38A9" w:rsidP="000749F8">
      <w:pPr>
        <w:pStyle w:val="ListParagraph"/>
        <w:numPr>
          <w:ilvl w:val="0"/>
          <w:numId w:val="7"/>
        </w:numPr>
        <w:spacing w:before="0" w:after="0" w:line="240" w:lineRule="auto"/>
        <w:contextualSpacing w:val="0"/>
        <w:rPr>
          <w:rFonts w:ascii="Calibri" w:hAnsi="Calibri" w:cs="Calibri"/>
          <w:color w:val="000000"/>
          <w:sz w:val="22"/>
          <w:szCs w:val="22"/>
        </w:rPr>
      </w:pPr>
      <w:r w:rsidRPr="005C5388">
        <w:rPr>
          <w:rFonts w:ascii="Calibri" w:hAnsi="Calibri" w:cs="Calibri"/>
          <w:color w:val="000000"/>
          <w:sz w:val="22"/>
          <w:szCs w:val="22"/>
        </w:rPr>
        <w:t>Process discussions</w:t>
      </w:r>
    </w:p>
    <w:p w14:paraId="0D8D5CED" w14:textId="77777777" w:rsidR="004D38A9" w:rsidRPr="005C5388" w:rsidRDefault="004D38A9" w:rsidP="000749F8">
      <w:pPr>
        <w:pStyle w:val="ListParagraph"/>
        <w:numPr>
          <w:ilvl w:val="0"/>
          <w:numId w:val="7"/>
        </w:numPr>
        <w:spacing w:before="0" w:after="0" w:line="240" w:lineRule="auto"/>
        <w:contextualSpacing w:val="0"/>
        <w:rPr>
          <w:rFonts w:ascii="Calibri" w:hAnsi="Calibri" w:cs="Calibri"/>
          <w:color w:val="000000"/>
          <w:sz w:val="22"/>
          <w:szCs w:val="22"/>
        </w:rPr>
      </w:pPr>
      <w:r w:rsidRPr="005C5388">
        <w:rPr>
          <w:rFonts w:ascii="Calibri" w:hAnsi="Calibri" w:cs="Calibri"/>
          <w:color w:val="000000"/>
          <w:sz w:val="22"/>
          <w:szCs w:val="22"/>
        </w:rPr>
        <w:t xml:space="preserve">Challenges </w:t>
      </w:r>
    </w:p>
    <w:p w14:paraId="308B335A" w14:textId="77777777" w:rsidR="00D44E50" w:rsidRDefault="00D44E50" w:rsidP="00D44E50">
      <w:pPr>
        <w:pStyle w:val="ListParagraph"/>
        <w:spacing w:before="0" w:after="0" w:line="240" w:lineRule="auto"/>
        <w:ind w:left="1440"/>
        <w:contextualSpacing w:val="0"/>
        <w:rPr>
          <w:rFonts w:ascii="Calibri" w:hAnsi="Calibri" w:cs="Calibri"/>
          <w:color w:val="000000"/>
          <w:sz w:val="21"/>
          <w:szCs w:val="21"/>
        </w:rPr>
      </w:pPr>
    </w:p>
    <w:p w14:paraId="42A36CE0" w14:textId="16DBE0FD" w:rsidR="003772A6" w:rsidRDefault="003772A6" w:rsidP="003772A6">
      <w:pPr>
        <w:pStyle w:val="Heading1"/>
        <w:pBdr>
          <w:top w:val="single" w:sz="24" w:space="0" w:color="00B299"/>
          <w:left w:val="single" w:sz="24" w:space="0" w:color="00B299"/>
          <w:bottom w:val="single" w:sz="24" w:space="0" w:color="00B299"/>
          <w:right w:val="single" w:sz="24" w:space="0" w:color="00B299"/>
        </w:pBdr>
        <w:shd w:val="clear" w:color="auto" w:fill="00B299"/>
      </w:pPr>
      <w:bookmarkStart w:id="4" w:name="_Toc466036033"/>
      <w:r>
        <w:t>PROCESS</w:t>
      </w:r>
      <w:r w:rsidR="00F117BA">
        <w:t xml:space="preserve"> &amp; CHALLENGES</w:t>
      </w:r>
      <w:bookmarkEnd w:id="4"/>
    </w:p>
    <w:p w14:paraId="59819683" w14:textId="5B77BAB1" w:rsidR="00D44E50" w:rsidRDefault="00D44E50" w:rsidP="00D44E50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3E2E3"/>
      </w:pPr>
      <w:bookmarkStart w:id="5" w:name="_Toc466036034"/>
      <w:r>
        <w:t>Discussions</w:t>
      </w:r>
      <w:r w:rsidR="00F117BA">
        <w:t xml:space="preserve"> /Team Meetings - PROCESS</w:t>
      </w:r>
      <w:bookmarkEnd w:id="5"/>
    </w:p>
    <w:p w14:paraId="47DE72EB" w14:textId="77777777" w:rsidR="00D44E50" w:rsidRDefault="00D44E50" w:rsidP="00D44E50">
      <w:pPr>
        <w:spacing w:before="0"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14:paraId="14357D89" w14:textId="6DBD1A9C" w:rsidR="003772A6" w:rsidRPr="00D44E50" w:rsidRDefault="003772A6" w:rsidP="00D44E50">
      <w:pPr>
        <w:spacing w:before="0"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Following are the details of various discussions held to determine process around</w:t>
      </w:r>
      <w:r w:rsidR="00F117BA">
        <w:rPr>
          <w:rFonts w:ascii="Calibri" w:hAnsi="Calibri" w:cs="Calibri"/>
          <w:color w:val="000000"/>
          <w:sz w:val="21"/>
          <w:szCs w:val="21"/>
        </w:rPr>
        <w:t xml:space="preserve"> Reporting 2.0 project.</w:t>
      </w:r>
    </w:p>
    <w:p w14:paraId="603266D0" w14:textId="19BE4D44" w:rsidR="004D38A9" w:rsidRDefault="00D44E50" w:rsidP="004D38A9">
      <w:pPr>
        <w:pStyle w:val="Heading3"/>
      </w:pPr>
      <w:bookmarkStart w:id="6" w:name="_Toc466036035"/>
      <w:r>
        <w:t>Roles &amp; Responsibilities</w:t>
      </w:r>
      <w:bookmarkEnd w:id="6"/>
    </w:p>
    <w:p w14:paraId="7ADA7499" w14:textId="15934CC2" w:rsidR="00DD2E84" w:rsidRPr="005C5388" w:rsidRDefault="00DD2E84" w:rsidP="004007BF">
      <w:pPr>
        <w:rPr>
          <w:sz w:val="22"/>
          <w:szCs w:val="22"/>
        </w:rPr>
      </w:pPr>
      <w:r w:rsidRPr="005C5388">
        <w:rPr>
          <w:b/>
          <w:sz w:val="22"/>
          <w:szCs w:val="22"/>
        </w:rPr>
        <w:t xml:space="preserve">Product Owners: </w:t>
      </w:r>
      <w:r w:rsidRPr="005C5388">
        <w:rPr>
          <w:sz w:val="22"/>
          <w:szCs w:val="22"/>
        </w:rPr>
        <w:t xml:space="preserve">To build </w:t>
      </w:r>
      <w:r w:rsidR="00FB1797" w:rsidRPr="005C5388">
        <w:rPr>
          <w:sz w:val="22"/>
          <w:szCs w:val="22"/>
        </w:rPr>
        <w:t>Product</w:t>
      </w:r>
      <w:r w:rsidRPr="005C5388">
        <w:rPr>
          <w:sz w:val="22"/>
          <w:szCs w:val="22"/>
        </w:rPr>
        <w:t xml:space="preserve"> requirements that caters client needs and approves </w:t>
      </w:r>
      <w:r w:rsidR="00FB1797" w:rsidRPr="005C5388">
        <w:rPr>
          <w:sz w:val="22"/>
          <w:szCs w:val="22"/>
        </w:rPr>
        <w:t>the final deliverables.</w:t>
      </w:r>
    </w:p>
    <w:p w14:paraId="29B80054" w14:textId="379F719B" w:rsidR="00DD2E84" w:rsidRPr="005C5388" w:rsidRDefault="00FB1797" w:rsidP="000749F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5C5388">
        <w:rPr>
          <w:sz w:val="22"/>
          <w:szCs w:val="22"/>
        </w:rPr>
        <w:t>Phil &amp; Mary: Client interaction, communication, product requirement and approvals.</w:t>
      </w:r>
    </w:p>
    <w:p w14:paraId="68965A47" w14:textId="77777777" w:rsidR="00CC0530" w:rsidRPr="005C5388" w:rsidRDefault="00CC0530" w:rsidP="00CC0530">
      <w:pPr>
        <w:pStyle w:val="ListParagraph"/>
        <w:rPr>
          <w:sz w:val="22"/>
          <w:szCs w:val="22"/>
        </w:rPr>
      </w:pPr>
    </w:p>
    <w:p w14:paraId="68309623" w14:textId="77777777" w:rsidR="00FB1797" w:rsidRPr="005C5388" w:rsidRDefault="00FB1797" w:rsidP="00FB1797">
      <w:pPr>
        <w:rPr>
          <w:sz w:val="22"/>
          <w:szCs w:val="22"/>
        </w:rPr>
      </w:pPr>
      <w:r w:rsidRPr="005C5388">
        <w:rPr>
          <w:b/>
          <w:sz w:val="22"/>
          <w:szCs w:val="22"/>
        </w:rPr>
        <w:t xml:space="preserve">Project Management: </w:t>
      </w:r>
      <w:r w:rsidRPr="005C5388">
        <w:rPr>
          <w:sz w:val="22"/>
          <w:szCs w:val="22"/>
        </w:rPr>
        <w:t>To plan and manage the deliverables by coordinating with different teams.</w:t>
      </w:r>
    </w:p>
    <w:p w14:paraId="2BA3DD23" w14:textId="27784276" w:rsidR="00FB1797" w:rsidRPr="005C5388" w:rsidRDefault="00FB1797" w:rsidP="000749F8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5C5388">
        <w:rPr>
          <w:sz w:val="22"/>
          <w:szCs w:val="22"/>
        </w:rPr>
        <w:t>Dave – IHUS</w:t>
      </w:r>
    </w:p>
    <w:p w14:paraId="1EDD1DBD" w14:textId="4B9A6855" w:rsidR="00FB1797" w:rsidRPr="005C5388" w:rsidRDefault="00FB1797" w:rsidP="000749F8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5C5388">
        <w:rPr>
          <w:sz w:val="22"/>
          <w:szCs w:val="22"/>
        </w:rPr>
        <w:t xml:space="preserve">Asha - IHI </w:t>
      </w:r>
    </w:p>
    <w:p w14:paraId="348FE9D6" w14:textId="77777777" w:rsidR="00FB1797" w:rsidRPr="005C5388" w:rsidRDefault="00FB1797" w:rsidP="00FB1797">
      <w:pPr>
        <w:pStyle w:val="ListParagraph"/>
        <w:rPr>
          <w:sz w:val="22"/>
          <w:szCs w:val="22"/>
        </w:rPr>
      </w:pPr>
    </w:p>
    <w:p w14:paraId="6DC3944E" w14:textId="7DA158F2" w:rsidR="004007BF" w:rsidRPr="005C5388" w:rsidRDefault="004007BF" w:rsidP="004007BF">
      <w:pPr>
        <w:rPr>
          <w:sz w:val="22"/>
          <w:szCs w:val="22"/>
        </w:rPr>
      </w:pPr>
      <w:r w:rsidRPr="005C5388">
        <w:rPr>
          <w:b/>
          <w:sz w:val="22"/>
          <w:szCs w:val="22"/>
        </w:rPr>
        <w:t xml:space="preserve">Development Team: </w:t>
      </w:r>
      <w:r w:rsidRPr="005C5388">
        <w:rPr>
          <w:sz w:val="22"/>
          <w:szCs w:val="22"/>
        </w:rPr>
        <w:t>This team is responsible to build data model for Reporting 2.0 project along with the Tableau development.</w:t>
      </w:r>
    </w:p>
    <w:p w14:paraId="5A97896B" w14:textId="6E33EB9D" w:rsidR="004007BF" w:rsidRPr="005C5388" w:rsidRDefault="00EE3FE5" w:rsidP="000749F8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IHI – Srihari , </w:t>
      </w:r>
      <w:proofErr w:type="spellStart"/>
      <w:r>
        <w:rPr>
          <w:sz w:val="22"/>
          <w:szCs w:val="22"/>
        </w:rPr>
        <w:t>Venkat</w:t>
      </w:r>
      <w:proofErr w:type="spellEnd"/>
      <w:r>
        <w:rPr>
          <w:sz w:val="22"/>
          <w:szCs w:val="22"/>
        </w:rPr>
        <w:t xml:space="preserve"> </w:t>
      </w:r>
    </w:p>
    <w:p w14:paraId="329E70C3" w14:textId="3D35FF64" w:rsidR="004007BF" w:rsidRPr="005C5388" w:rsidRDefault="004007BF" w:rsidP="000749F8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5C5388">
        <w:rPr>
          <w:sz w:val="22"/>
          <w:szCs w:val="22"/>
        </w:rPr>
        <w:t>Team Lead – Srihari</w:t>
      </w:r>
      <w:r w:rsidR="003772A6" w:rsidRPr="005C5388">
        <w:rPr>
          <w:sz w:val="22"/>
          <w:szCs w:val="22"/>
        </w:rPr>
        <w:t xml:space="preserve"> (Team management / Task Distribution / Development)</w:t>
      </w:r>
    </w:p>
    <w:p w14:paraId="6FCDEFC4" w14:textId="77777777" w:rsidR="004007BF" w:rsidRPr="005C5388" w:rsidRDefault="004007BF" w:rsidP="004007BF">
      <w:pPr>
        <w:pStyle w:val="ListParagraph"/>
        <w:ind w:left="1440"/>
        <w:rPr>
          <w:sz w:val="22"/>
          <w:szCs w:val="22"/>
        </w:rPr>
      </w:pPr>
    </w:p>
    <w:p w14:paraId="7EEC61FC" w14:textId="2C2FD094" w:rsidR="004007BF" w:rsidRPr="005C5388" w:rsidRDefault="00EE3FE5" w:rsidP="000749F8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IH-US – </w:t>
      </w:r>
      <w:proofErr w:type="spellStart"/>
      <w:r>
        <w:rPr>
          <w:sz w:val="22"/>
          <w:szCs w:val="22"/>
        </w:rPr>
        <w:t>Chue</w:t>
      </w:r>
      <w:proofErr w:type="spellEnd"/>
      <w:r>
        <w:rPr>
          <w:sz w:val="22"/>
          <w:szCs w:val="22"/>
        </w:rPr>
        <w:t xml:space="preserve"> </w:t>
      </w:r>
    </w:p>
    <w:p w14:paraId="6B124F53" w14:textId="29CD714C" w:rsidR="00CC0530" w:rsidRPr="005C5388" w:rsidRDefault="004007BF" w:rsidP="000749F8">
      <w:pPr>
        <w:pStyle w:val="ListParagraph"/>
        <w:numPr>
          <w:ilvl w:val="1"/>
          <w:numId w:val="8"/>
        </w:numPr>
        <w:rPr>
          <w:b/>
          <w:sz w:val="22"/>
          <w:szCs w:val="22"/>
        </w:rPr>
      </w:pPr>
      <w:r w:rsidRPr="005C5388">
        <w:rPr>
          <w:sz w:val="22"/>
          <w:szCs w:val="22"/>
        </w:rPr>
        <w:t xml:space="preserve">Team Lead </w:t>
      </w:r>
      <w:r w:rsidR="003772A6" w:rsidRPr="005C5388">
        <w:rPr>
          <w:sz w:val="22"/>
          <w:szCs w:val="22"/>
        </w:rPr>
        <w:t>–</w:t>
      </w:r>
      <w:r w:rsidRPr="005C5388">
        <w:rPr>
          <w:sz w:val="22"/>
          <w:szCs w:val="22"/>
        </w:rPr>
        <w:t xml:space="preserve"> </w:t>
      </w:r>
      <w:proofErr w:type="spellStart"/>
      <w:r w:rsidRPr="005C5388">
        <w:rPr>
          <w:sz w:val="22"/>
          <w:szCs w:val="22"/>
        </w:rPr>
        <w:t>Chue</w:t>
      </w:r>
      <w:proofErr w:type="spellEnd"/>
      <w:r w:rsidR="003772A6" w:rsidRPr="005C5388">
        <w:rPr>
          <w:sz w:val="22"/>
          <w:szCs w:val="22"/>
        </w:rPr>
        <w:t xml:space="preserve"> (Team management / Task Distribution / Development)</w:t>
      </w:r>
      <w:r w:rsidRPr="005C5388">
        <w:rPr>
          <w:sz w:val="22"/>
          <w:szCs w:val="22"/>
        </w:rPr>
        <w:br/>
      </w:r>
    </w:p>
    <w:p w14:paraId="05FC94F0" w14:textId="31DE347A" w:rsidR="004007BF" w:rsidRPr="005C5388" w:rsidRDefault="004007BF" w:rsidP="004007BF">
      <w:pPr>
        <w:rPr>
          <w:sz w:val="22"/>
          <w:szCs w:val="22"/>
        </w:rPr>
      </w:pPr>
      <w:r w:rsidRPr="005C5388">
        <w:rPr>
          <w:b/>
          <w:sz w:val="22"/>
          <w:szCs w:val="22"/>
        </w:rPr>
        <w:lastRenderedPageBreak/>
        <w:t xml:space="preserve">ETL Team:    </w:t>
      </w:r>
      <w:r w:rsidRPr="005C5388">
        <w:rPr>
          <w:sz w:val="22"/>
          <w:szCs w:val="22"/>
        </w:rPr>
        <w:t>This team is responsible to build</w:t>
      </w:r>
      <w:r w:rsidR="00DD2E84" w:rsidRPr="005C5388">
        <w:rPr>
          <w:sz w:val="22"/>
          <w:szCs w:val="22"/>
        </w:rPr>
        <w:t xml:space="preserve"> and Test</w:t>
      </w:r>
      <w:r w:rsidRPr="005C5388">
        <w:rPr>
          <w:sz w:val="22"/>
          <w:szCs w:val="22"/>
        </w:rPr>
        <w:t xml:space="preserve"> ETL </w:t>
      </w:r>
      <w:r w:rsidR="00DD2E84" w:rsidRPr="005C5388">
        <w:rPr>
          <w:sz w:val="22"/>
          <w:szCs w:val="22"/>
        </w:rPr>
        <w:t xml:space="preserve">process </w:t>
      </w:r>
      <w:r w:rsidRPr="005C5388">
        <w:rPr>
          <w:sz w:val="22"/>
          <w:szCs w:val="22"/>
        </w:rPr>
        <w:t>for Reporting 2.0 project that bring data from Cassandra (EDH) to Redshift (Reporting 2.0 Data Warehouse)</w:t>
      </w:r>
      <w:r w:rsidR="00DD2E84" w:rsidRPr="005C5388">
        <w:rPr>
          <w:sz w:val="22"/>
          <w:szCs w:val="22"/>
        </w:rPr>
        <w:t xml:space="preserve"> </w:t>
      </w:r>
    </w:p>
    <w:p w14:paraId="75582AFD" w14:textId="295D7B33" w:rsidR="00DD2E84" w:rsidRPr="005C5388" w:rsidRDefault="00DD2E84" w:rsidP="000749F8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5C5388">
        <w:rPr>
          <w:sz w:val="22"/>
          <w:szCs w:val="22"/>
        </w:rPr>
        <w:t>ETL Development:</w:t>
      </w:r>
    </w:p>
    <w:p w14:paraId="6E8A4FB1" w14:textId="5738B008" w:rsidR="004007BF" w:rsidRPr="005C5388" w:rsidRDefault="004007BF" w:rsidP="000749F8">
      <w:pPr>
        <w:pStyle w:val="ListParagraph"/>
        <w:numPr>
          <w:ilvl w:val="1"/>
          <w:numId w:val="9"/>
        </w:numPr>
        <w:rPr>
          <w:sz w:val="22"/>
          <w:szCs w:val="22"/>
        </w:rPr>
      </w:pPr>
      <w:r w:rsidRPr="005C5388">
        <w:rPr>
          <w:sz w:val="22"/>
          <w:szCs w:val="22"/>
        </w:rPr>
        <w:t xml:space="preserve">IH-US – Nathan </w:t>
      </w:r>
      <w:r w:rsidR="00DD2E84" w:rsidRPr="005C5388">
        <w:rPr>
          <w:sz w:val="22"/>
          <w:szCs w:val="22"/>
        </w:rPr>
        <w:t xml:space="preserve">(Tentative) </w:t>
      </w:r>
      <w:r w:rsidR="00EE3FE5">
        <w:rPr>
          <w:sz w:val="22"/>
          <w:szCs w:val="22"/>
        </w:rPr>
        <w:t>, Jane</w:t>
      </w:r>
      <w:r w:rsidR="00DD2E84" w:rsidRPr="005C5388">
        <w:rPr>
          <w:sz w:val="22"/>
          <w:szCs w:val="22"/>
        </w:rPr>
        <w:t xml:space="preserve"> </w:t>
      </w:r>
    </w:p>
    <w:p w14:paraId="024C164B" w14:textId="638D2B5B" w:rsidR="00DD2E84" w:rsidRPr="005C5388" w:rsidRDefault="00DD2E84" w:rsidP="000749F8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5C5388">
        <w:rPr>
          <w:sz w:val="22"/>
          <w:szCs w:val="22"/>
        </w:rPr>
        <w:t>ETL QA:</w:t>
      </w:r>
    </w:p>
    <w:p w14:paraId="3BFFE8A7" w14:textId="653AB8B7" w:rsidR="00DD2E84" w:rsidRPr="005C5388" w:rsidRDefault="00DD2E84" w:rsidP="000749F8">
      <w:pPr>
        <w:pStyle w:val="ListParagraph"/>
        <w:numPr>
          <w:ilvl w:val="1"/>
          <w:numId w:val="9"/>
        </w:numPr>
        <w:rPr>
          <w:sz w:val="22"/>
          <w:szCs w:val="22"/>
        </w:rPr>
      </w:pPr>
      <w:r w:rsidRPr="005C5388">
        <w:rPr>
          <w:sz w:val="22"/>
          <w:szCs w:val="22"/>
        </w:rPr>
        <w:t xml:space="preserve">Chris Wendt / Jane </w:t>
      </w:r>
    </w:p>
    <w:p w14:paraId="18CD29A3" w14:textId="461FF7A2" w:rsidR="00DD2E84" w:rsidRPr="005C5388" w:rsidRDefault="00EE3FE5" w:rsidP="000749F8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Supriya – Primary IHI resource</w:t>
      </w:r>
    </w:p>
    <w:p w14:paraId="49792A88" w14:textId="3FB47B1D" w:rsidR="004007BF" w:rsidRPr="005C5388" w:rsidRDefault="004007BF" w:rsidP="004007BF">
      <w:pPr>
        <w:rPr>
          <w:sz w:val="22"/>
          <w:szCs w:val="22"/>
        </w:rPr>
      </w:pPr>
      <w:r w:rsidRPr="005C5388">
        <w:rPr>
          <w:b/>
          <w:sz w:val="22"/>
          <w:szCs w:val="22"/>
        </w:rPr>
        <w:t xml:space="preserve">QA Team:    </w:t>
      </w:r>
      <w:r w:rsidRPr="005C5388">
        <w:rPr>
          <w:sz w:val="22"/>
          <w:szCs w:val="22"/>
        </w:rPr>
        <w:t xml:space="preserve">This team is responsible </w:t>
      </w:r>
      <w:r w:rsidR="00CC0530" w:rsidRPr="005C5388">
        <w:rPr>
          <w:sz w:val="22"/>
          <w:szCs w:val="22"/>
        </w:rPr>
        <w:t>for</w:t>
      </w:r>
      <w:r w:rsidR="00FB1797" w:rsidRPr="005C5388">
        <w:rPr>
          <w:sz w:val="22"/>
          <w:szCs w:val="22"/>
        </w:rPr>
        <w:t xml:space="preserve"> validation of Tableau visuals</w:t>
      </w:r>
      <w:r w:rsidRPr="005C5388">
        <w:rPr>
          <w:sz w:val="22"/>
          <w:szCs w:val="22"/>
        </w:rPr>
        <w:t xml:space="preserve"> for Reporting 2.0 p</w:t>
      </w:r>
      <w:r w:rsidR="00FB1797" w:rsidRPr="005C5388">
        <w:rPr>
          <w:sz w:val="22"/>
          <w:szCs w:val="22"/>
        </w:rPr>
        <w:t>roject.</w:t>
      </w:r>
    </w:p>
    <w:p w14:paraId="23115693" w14:textId="3C7999F6" w:rsidR="00CC0530" w:rsidRPr="005C5388" w:rsidRDefault="00CC0530" w:rsidP="000749F8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5C5388">
        <w:rPr>
          <w:sz w:val="22"/>
          <w:szCs w:val="22"/>
        </w:rPr>
        <w:t xml:space="preserve">Data </w:t>
      </w:r>
      <w:r w:rsidR="000D4C40" w:rsidRPr="005C5388">
        <w:rPr>
          <w:sz w:val="22"/>
          <w:szCs w:val="22"/>
        </w:rPr>
        <w:t>Validation:</w:t>
      </w:r>
      <w:r w:rsidRPr="005C5388">
        <w:rPr>
          <w:sz w:val="22"/>
          <w:szCs w:val="22"/>
        </w:rPr>
        <w:t xml:space="preserve"> </w:t>
      </w:r>
      <w:r w:rsidR="006329F7">
        <w:rPr>
          <w:sz w:val="22"/>
          <w:szCs w:val="22"/>
        </w:rPr>
        <w:t xml:space="preserve"> </w:t>
      </w:r>
      <w:r w:rsidR="00EE3FE5">
        <w:rPr>
          <w:sz w:val="22"/>
          <w:szCs w:val="22"/>
        </w:rPr>
        <w:t>Supriya</w:t>
      </w:r>
      <w:r w:rsidR="006329F7">
        <w:rPr>
          <w:sz w:val="22"/>
          <w:szCs w:val="22"/>
        </w:rPr>
        <w:t>.</w:t>
      </w:r>
    </w:p>
    <w:p w14:paraId="46D28531" w14:textId="4EE63BBA" w:rsidR="00CC0530" w:rsidRPr="005C5388" w:rsidRDefault="00CC0530" w:rsidP="000749F8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5C5388">
        <w:rPr>
          <w:sz w:val="22"/>
          <w:szCs w:val="22"/>
        </w:rPr>
        <w:t>UXP : Liz</w:t>
      </w:r>
    </w:p>
    <w:p w14:paraId="718E28DB" w14:textId="59B21C30" w:rsidR="00CC0530" w:rsidRPr="005C5388" w:rsidRDefault="00CC0530" w:rsidP="000749F8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5C5388">
        <w:rPr>
          <w:sz w:val="22"/>
          <w:szCs w:val="22"/>
        </w:rPr>
        <w:t>UAT: Mary</w:t>
      </w:r>
      <w:r w:rsidR="00EE3FE5">
        <w:rPr>
          <w:sz w:val="22"/>
          <w:szCs w:val="22"/>
        </w:rPr>
        <w:t xml:space="preserve"> ,</w:t>
      </w:r>
      <w:r w:rsidRPr="005C5388">
        <w:rPr>
          <w:sz w:val="22"/>
          <w:szCs w:val="22"/>
        </w:rPr>
        <w:t xml:space="preserve"> </w:t>
      </w:r>
      <w:r w:rsidR="00EE3FE5">
        <w:rPr>
          <w:sz w:val="22"/>
          <w:szCs w:val="22"/>
        </w:rPr>
        <w:t>Phil / Dave</w:t>
      </w:r>
    </w:p>
    <w:p w14:paraId="4E54710D" w14:textId="536BDBFD" w:rsidR="00CC0530" w:rsidRDefault="00CC0530" w:rsidP="00CC0530">
      <w:pPr>
        <w:pStyle w:val="Heading3"/>
      </w:pPr>
      <w:bookmarkStart w:id="7" w:name="_Toc466036036"/>
      <w:r>
        <w:t>JIRA process</w:t>
      </w:r>
      <w:r w:rsidR="00EE3FE5">
        <w:t>- To be updated if there is a change in future</w:t>
      </w:r>
      <w:bookmarkEnd w:id="7"/>
    </w:p>
    <w:p w14:paraId="2777B8CA" w14:textId="1C909958" w:rsidR="00CC0530" w:rsidRPr="005C5388" w:rsidRDefault="00CC0530" w:rsidP="00CC0530">
      <w:pPr>
        <w:rPr>
          <w:sz w:val="22"/>
          <w:szCs w:val="22"/>
        </w:rPr>
      </w:pPr>
      <w:r w:rsidRPr="005C5388">
        <w:rPr>
          <w:sz w:val="22"/>
          <w:szCs w:val="22"/>
        </w:rPr>
        <w:t>There will be three boards that tracks every involved activity of Reporting 2.0</w:t>
      </w:r>
    </w:p>
    <w:p w14:paraId="640E8852" w14:textId="1D8A9EF7" w:rsidR="00CC0530" w:rsidRPr="005C5388" w:rsidRDefault="00CC0530" w:rsidP="000749F8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5C5388">
        <w:rPr>
          <w:b/>
          <w:sz w:val="22"/>
          <w:szCs w:val="22"/>
        </w:rPr>
        <w:t>Request board</w:t>
      </w:r>
      <w:r w:rsidRPr="005C5388">
        <w:rPr>
          <w:sz w:val="22"/>
          <w:szCs w:val="22"/>
        </w:rPr>
        <w:t xml:space="preserve"> : </w:t>
      </w:r>
      <w:r w:rsidR="009A6EC5" w:rsidRPr="005C5388">
        <w:rPr>
          <w:sz w:val="22"/>
          <w:szCs w:val="22"/>
        </w:rPr>
        <w:t>This board is used between the Client Services and Product</w:t>
      </w:r>
      <w:r w:rsidR="00E92967" w:rsidRPr="005C5388">
        <w:rPr>
          <w:sz w:val="22"/>
          <w:szCs w:val="22"/>
        </w:rPr>
        <w:t xml:space="preserve"> for new feature/report requests </w:t>
      </w:r>
      <w:r w:rsidR="009A6EC5" w:rsidRPr="005C5388">
        <w:rPr>
          <w:sz w:val="22"/>
          <w:szCs w:val="22"/>
        </w:rPr>
        <w:t>, following are its work buckets</w:t>
      </w:r>
    </w:p>
    <w:p w14:paraId="3133230E" w14:textId="7F161605" w:rsidR="009A6EC5" w:rsidRPr="005C5388" w:rsidRDefault="009A6EC5" w:rsidP="000749F8">
      <w:pPr>
        <w:pStyle w:val="ListParagraph"/>
        <w:numPr>
          <w:ilvl w:val="1"/>
          <w:numId w:val="13"/>
        </w:numPr>
        <w:rPr>
          <w:sz w:val="22"/>
          <w:szCs w:val="22"/>
        </w:rPr>
      </w:pPr>
      <w:r w:rsidRPr="005C5388">
        <w:rPr>
          <w:b/>
          <w:sz w:val="22"/>
          <w:szCs w:val="22"/>
        </w:rPr>
        <w:t>New requirement</w:t>
      </w:r>
      <w:r w:rsidR="003D3B5B" w:rsidRPr="005C5388">
        <w:rPr>
          <w:b/>
          <w:sz w:val="22"/>
          <w:szCs w:val="22"/>
        </w:rPr>
        <w:t xml:space="preserve">   :</w:t>
      </w:r>
      <w:r w:rsidR="003D3B5B" w:rsidRPr="005C5388">
        <w:rPr>
          <w:sz w:val="22"/>
          <w:szCs w:val="22"/>
        </w:rPr>
        <w:t xml:space="preserve"> CS team member / user raises new feature/ report request</w:t>
      </w:r>
    </w:p>
    <w:p w14:paraId="233AA0CB" w14:textId="7C270048" w:rsidR="009A6EC5" w:rsidRPr="005C5388" w:rsidRDefault="009A6EC5" w:rsidP="000749F8">
      <w:pPr>
        <w:pStyle w:val="ListParagraph"/>
        <w:numPr>
          <w:ilvl w:val="1"/>
          <w:numId w:val="13"/>
        </w:numPr>
        <w:rPr>
          <w:sz w:val="22"/>
          <w:szCs w:val="22"/>
        </w:rPr>
      </w:pPr>
      <w:r w:rsidRPr="005C5388">
        <w:rPr>
          <w:b/>
          <w:sz w:val="22"/>
          <w:szCs w:val="22"/>
        </w:rPr>
        <w:t>Need more info</w:t>
      </w:r>
      <w:r w:rsidR="003D3B5B" w:rsidRPr="005C5388">
        <w:rPr>
          <w:b/>
          <w:sz w:val="22"/>
          <w:szCs w:val="22"/>
        </w:rPr>
        <w:t xml:space="preserve">   :  </w:t>
      </w:r>
      <w:r w:rsidR="003D3B5B" w:rsidRPr="005C5388">
        <w:rPr>
          <w:sz w:val="22"/>
          <w:szCs w:val="22"/>
        </w:rPr>
        <w:t>To capture more details on the requirement if things are not clear</w:t>
      </w:r>
    </w:p>
    <w:p w14:paraId="13C63710" w14:textId="5EA021D0" w:rsidR="009A6EC5" w:rsidRPr="005C5388" w:rsidRDefault="009A6EC5" w:rsidP="000749F8">
      <w:pPr>
        <w:pStyle w:val="ListParagraph"/>
        <w:numPr>
          <w:ilvl w:val="1"/>
          <w:numId w:val="13"/>
        </w:numPr>
        <w:rPr>
          <w:sz w:val="22"/>
          <w:szCs w:val="22"/>
        </w:rPr>
      </w:pPr>
      <w:r w:rsidRPr="005C5388">
        <w:rPr>
          <w:b/>
          <w:sz w:val="22"/>
          <w:szCs w:val="22"/>
        </w:rPr>
        <w:t xml:space="preserve">Under review </w:t>
      </w:r>
      <w:r w:rsidR="003D3B5B" w:rsidRPr="005C5388">
        <w:rPr>
          <w:b/>
          <w:sz w:val="22"/>
          <w:szCs w:val="22"/>
        </w:rPr>
        <w:t xml:space="preserve">: </w:t>
      </w:r>
      <w:r w:rsidR="003D3B5B" w:rsidRPr="005C5388">
        <w:rPr>
          <w:sz w:val="22"/>
          <w:szCs w:val="22"/>
        </w:rPr>
        <w:t>Initial analysis of user request to decide the product scope / approve the user request</w:t>
      </w:r>
    </w:p>
    <w:p w14:paraId="7DF482FA" w14:textId="4A217578" w:rsidR="009A6EC5" w:rsidRPr="005C5388" w:rsidRDefault="009A6EC5" w:rsidP="000749F8">
      <w:pPr>
        <w:pStyle w:val="ListParagraph"/>
        <w:numPr>
          <w:ilvl w:val="1"/>
          <w:numId w:val="13"/>
        </w:numPr>
        <w:rPr>
          <w:sz w:val="22"/>
          <w:szCs w:val="22"/>
        </w:rPr>
      </w:pPr>
      <w:r w:rsidRPr="005C5388">
        <w:rPr>
          <w:b/>
          <w:sz w:val="22"/>
          <w:szCs w:val="22"/>
        </w:rPr>
        <w:t>Rejected</w:t>
      </w:r>
      <w:r w:rsidR="003D3B5B" w:rsidRPr="005C5388">
        <w:rPr>
          <w:b/>
          <w:sz w:val="22"/>
          <w:szCs w:val="22"/>
        </w:rPr>
        <w:t xml:space="preserve"> : </w:t>
      </w:r>
      <w:r w:rsidR="003D3B5B" w:rsidRPr="005C5388">
        <w:rPr>
          <w:sz w:val="22"/>
          <w:szCs w:val="22"/>
        </w:rPr>
        <w:t>Feature will not be implemented</w:t>
      </w:r>
    </w:p>
    <w:p w14:paraId="692FFE93" w14:textId="77777777" w:rsidR="009A6EC5" w:rsidRPr="005C5388" w:rsidRDefault="009A6EC5" w:rsidP="009A6EC5">
      <w:pPr>
        <w:pStyle w:val="ListParagraph"/>
        <w:ind w:left="1440"/>
        <w:rPr>
          <w:sz w:val="22"/>
          <w:szCs w:val="22"/>
        </w:rPr>
      </w:pPr>
    </w:p>
    <w:p w14:paraId="363B2E4A" w14:textId="56536D8B" w:rsidR="009A6EC5" w:rsidRPr="005C5388" w:rsidRDefault="009A6EC5" w:rsidP="000749F8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5C5388">
        <w:rPr>
          <w:b/>
          <w:sz w:val="22"/>
          <w:szCs w:val="22"/>
        </w:rPr>
        <w:t>Elaboration board</w:t>
      </w:r>
      <w:r w:rsidR="00E92967" w:rsidRPr="005C5388">
        <w:rPr>
          <w:b/>
          <w:sz w:val="22"/>
          <w:szCs w:val="22"/>
        </w:rPr>
        <w:t xml:space="preserve"> ( Product-Technical Team ) </w:t>
      </w:r>
      <w:r w:rsidRPr="005C5388">
        <w:rPr>
          <w:b/>
          <w:sz w:val="22"/>
          <w:szCs w:val="22"/>
        </w:rPr>
        <w:t xml:space="preserve">: </w:t>
      </w:r>
      <w:r w:rsidRPr="005C5388">
        <w:rPr>
          <w:sz w:val="22"/>
          <w:szCs w:val="22"/>
        </w:rPr>
        <w:t>This board is used to elaborate the approved requests coming from Request board, following are its work buckets</w:t>
      </w:r>
    </w:p>
    <w:p w14:paraId="454B11CB" w14:textId="250BA1CF" w:rsidR="009A6EC5" w:rsidRPr="005C5388" w:rsidRDefault="009A6EC5" w:rsidP="000749F8">
      <w:pPr>
        <w:pStyle w:val="ListParagraph"/>
        <w:numPr>
          <w:ilvl w:val="1"/>
          <w:numId w:val="13"/>
        </w:numPr>
        <w:rPr>
          <w:sz w:val="22"/>
          <w:szCs w:val="22"/>
        </w:rPr>
      </w:pPr>
      <w:r w:rsidRPr="005C5388">
        <w:rPr>
          <w:b/>
          <w:sz w:val="22"/>
          <w:szCs w:val="22"/>
        </w:rPr>
        <w:t>To Do</w:t>
      </w:r>
      <w:r w:rsidR="003D3B5B" w:rsidRPr="005C5388">
        <w:rPr>
          <w:b/>
          <w:sz w:val="22"/>
          <w:szCs w:val="22"/>
        </w:rPr>
        <w:t xml:space="preserve"> : </w:t>
      </w:r>
      <w:r w:rsidR="003D3B5B" w:rsidRPr="005C5388">
        <w:rPr>
          <w:sz w:val="22"/>
          <w:szCs w:val="22"/>
        </w:rPr>
        <w:t>Any approved request from the Request board will be in this queue</w:t>
      </w:r>
    </w:p>
    <w:p w14:paraId="6847B717" w14:textId="100CEF18" w:rsidR="009A6EC5" w:rsidRPr="005C5388" w:rsidRDefault="009A6EC5" w:rsidP="000749F8">
      <w:pPr>
        <w:pStyle w:val="ListParagraph"/>
        <w:numPr>
          <w:ilvl w:val="1"/>
          <w:numId w:val="13"/>
        </w:numPr>
        <w:rPr>
          <w:sz w:val="22"/>
          <w:szCs w:val="22"/>
        </w:rPr>
      </w:pPr>
      <w:r w:rsidRPr="005C5388">
        <w:rPr>
          <w:b/>
          <w:sz w:val="22"/>
          <w:szCs w:val="22"/>
        </w:rPr>
        <w:t>In Progress</w:t>
      </w:r>
      <w:r w:rsidR="00DF3FFF" w:rsidRPr="005C5388">
        <w:rPr>
          <w:b/>
          <w:sz w:val="22"/>
          <w:szCs w:val="22"/>
        </w:rPr>
        <w:t xml:space="preserve"> : </w:t>
      </w:r>
      <w:r w:rsidR="00DF3FFF" w:rsidRPr="005C5388">
        <w:rPr>
          <w:sz w:val="22"/>
          <w:szCs w:val="22"/>
        </w:rPr>
        <w:t>User request is elaborated to cater more details for development team</w:t>
      </w:r>
    </w:p>
    <w:p w14:paraId="3894851C" w14:textId="4E531A2B" w:rsidR="009A6EC5" w:rsidRPr="005C5388" w:rsidRDefault="009A6EC5" w:rsidP="000749F8">
      <w:pPr>
        <w:pStyle w:val="ListParagraph"/>
        <w:numPr>
          <w:ilvl w:val="1"/>
          <w:numId w:val="13"/>
        </w:numPr>
        <w:rPr>
          <w:sz w:val="22"/>
          <w:szCs w:val="22"/>
        </w:rPr>
      </w:pPr>
      <w:r w:rsidRPr="005C5388">
        <w:rPr>
          <w:b/>
          <w:sz w:val="22"/>
          <w:szCs w:val="22"/>
        </w:rPr>
        <w:t>Ready for Grooming</w:t>
      </w:r>
      <w:r w:rsidR="00DF3FFF" w:rsidRPr="005C5388">
        <w:rPr>
          <w:b/>
          <w:sz w:val="22"/>
          <w:szCs w:val="22"/>
        </w:rPr>
        <w:t xml:space="preserve"> : </w:t>
      </w:r>
      <w:r w:rsidR="00DF3FFF" w:rsidRPr="005C5388">
        <w:rPr>
          <w:sz w:val="22"/>
          <w:szCs w:val="22"/>
        </w:rPr>
        <w:t xml:space="preserve">Feature overview &amp; Feasibility check to understand the technical implications </w:t>
      </w:r>
    </w:p>
    <w:p w14:paraId="457DD1A4" w14:textId="77777777" w:rsidR="009A6EC5" w:rsidRPr="005C5388" w:rsidRDefault="009A6EC5" w:rsidP="009A6EC5">
      <w:pPr>
        <w:pStyle w:val="ListParagraph"/>
        <w:ind w:left="1440"/>
        <w:rPr>
          <w:sz w:val="22"/>
          <w:szCs w:val="22"/>
        </w:rPr>
      </w:pPr>
    </w:p>
    <w:p w14:paraId="52960D75" w14:textId="6AEE45C1" w:rsidR="003D3B5B" w:rsidRPr="005C5388" w:rsidRDefault="009A6EC5" w:rsidP="000749F8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5C5388">
        <w:rPr>
          <w:b/>
          <w:sz w:val="22"/>
          <w:szCs w:val="22"/>
        </w:rPr>
        <w:t>Construction board</w:t>
      </w:r>
      <w:r w:rsidR="00E92967" w:rsidRPr="005C5388">
        <w:rPr>
          <w:b/>
          <w:sz w:val="22"/>
          <w:szCs w:val="22"/>
        </w:rPr>
        <w:t xml:space="preserve"> (Technical Team – Project Management ) </w:t>
      </w:r>
      <w:r w:rsidRPr="005C5388">
        <w:rPr>
          <w:b/>
          <w:sz w:val="22"/>
          <w:szCs w:val="22"/>
        </w:rPr>
        <w:t xml:space="preserve">: </w:t>
      </w:r>
      <w:r w:rsidRPr="005C5388">
        <w:rPr>
          <w:sz w:val="22"/>
          <w:szCs w:val="22"/>
        </w:rPr>
        <w:t xml:space="preserve">This board is used to track the development, validation, user acceptance and deployment activities of elaborated </w:t>
      </w:r>
      <w:r w:rsidR="003D3B5B" w:rsidRPr="005C5388">
        <w:rPr>
          <w:sz w:val="22"/>
          <w:szCs w:val="22"/>
        </w:rPr>
        <w:t>tickets, following are the current work buckets (</w:t>
      </w:r>
      <w:r w:rsidR="003D3B5B" w:rsidRPr="005C5388">
        <w:rPr>
          <w:color w:val="FF0000"/>
          <w:sz w:val="22"/>
          <w:szCs w:val="22"/>
        </w:rPr>
        <w:t>To be updated by Dave</w:t>
      </w:r>
      <w:r w:rsidR="003D3B5B" w:rsidRPr="005C5388">
        <w:rPr>
          <w:sz w:val="22"/>
          <w:szCs w:val="22"/>
        </w:rPr>
        <w:t>)</w:t>
      </w:r>
    </w:p>
    <w:p w14:paraId="61313BA1" w14:textId="26110E76" w:rsidR="009A6EC5" w:rsidRPr="005C5388" w:rsidRDefault="003D3B5B" w:rsidP="000749F8">
      <w:pPr>
        <w:pStyle w:val="ListParagraph"/>
        <w:numPr>
          <w:ilvl w:val="1"/>
          <w:numId w:val="13"/>
        </w:numPr>
        <w:rPr>
          <w:sz w:val="22"/>
          <w:szCs w:val="22"/>
        </w:rPr>
      </w:pPr>
      <w:r w:rsidRPr="005C5388">
        <w:rPr>
          <w:b/>
          <w:sz w:val="22"/>
          <w:szCs w:val="22"/>
        </w:rPr>
        <w:t>To Do</w:t>
      </w:r>
      <w:r w:rsidR="00DF3FFF" w:rsidRPr="005C5388">
        <w:rPr>
          <w:b/>
          <w:sz w:val="22"/>
          <w:szCs w:val="22"/>
        </w:rPr>
        <w:t xml:space="preserve"> : </w:t>
      </w:r>
      <w:r w:rsidR="00E92967" w:rsidRPr="005C5388">
        <w:rPr>
          <w:sz w:val="22"/>
          <w:szCs w:val="22"/>
        </w:rPr>
        <w:t>Development team picks up work items from this bucket based on First In First Out order</w:t>
      </w:r>
    </w:p>
    <w:p w14:paraId="350EC74D" w14:textId="648C1816" w:rsidR="003D3B5B" w:rsidRPr="005C5388" w:rsidRDefault="003D3B5B" w:rsidP="000749F8">
      <w:pPr>
        <w:pStyle w:val="ListParagraph"/>
        <w:numPr>
          <w:ilvl w:val="1"/>
          <w:numId w:val="13"/>
        </w:numPr>
        <w:rPr>
          <w:sz w:val="22"/>
          <w:szCs w:val="22"/>
        </w:rPr>
      </w:pPr>
      <w:r w:rsidRPr="005C5388">
        <w:rPr>
          <w:b/>
          <w:sz w:val="22"/>
          <w:szCs w:val="22"/>
        </w:rPr>
        <w:t>In Progress</w:t>
      </w:r>
      <w:r w:rsidR="00E92967" w:rsidRPr="005C5388">
        <w:rPr>
          <w:b/>
          <w:sz w:val="22"/>
          <w:szCs w:val="22"/>
        </w:rPr>
        <w:t xml:space="preserve"> : </w:t>
      </w:r>
      <w:r w:rsidR="00E92967" w:rsidRPr="005C5388">
        <w:rPr>
          <w:sz w:val="22"/>
          <w:szCs w:val="22"/>
        </w:rPr>
        <w:t>Any work that is in progress</w:t>
      </w:r>
    </w:p>
    <w:p w14:paraId="1AF4A21C" w14:textId="5A722441" w:rsidR="003D3B5B" w:rsidRPr="005C5388" w:rsidRDefault="003D3B5B" w:rsidP="000749F8">
      <w:pPr>
        <w:pStyle w:val="ListParagraph"/>
        <w:numPr>
          <w:ilvl w:val="1"/>
          <w:numId w:val="13"/>
        </w:numPr>
        <w:rPr>
          <w:sz w:val="22"/>
          <w:szCs w:val="22"/>
        </w:rPr>
      </w:pPr>
      <w:r w:rsidRPr="005C5388">
        <w:rPr>
          <w:b/>
          <w:sz w:val="22"/>
          <w:szCs w:val="22"/>
        </w:rPr>
        <w:t>In Progress Review</w:t>
      </w:r>
      <w:r w:rsidR="00E92967" w:rsidRPr="005C5388">
        <w:rPr>
          <w:b/>
          <w:sz w:val="22"/>
          <w:szCs w:val="22"/>
        </w:rPr>
        <w:t xml:space="preserve"> :</w:t>
      </w:r>
      <w:r w:rsidR="00E92967" w:rsidRPr="005C5388">
        <w:rPr>
          <w:sz w:val="22"/>
          <w:szCs w:val="22"/>
        </w:rPr>
        <w:t xml:space="preserve"> To showcase the progress and to accommodate any change requests / cosmetic changes to avoid last minute changes</w:t>
      </w:r>
    </w:p>
    <w:p w14:paraId="17EB1E59" w14:textId="7CA2CD01" w:rsidR="003D3B5B" w:rsidRPr="005C5388" w:rsidRDefault="003D3B5B" w:rsidP="000749F8">
      <w:pPr>
        <w:pStyle w:val="ListParagraph"/>
        <w:numPr>
          <w:ilvl w:val="1"/>
          <w:numId w:val="13"/>
        </w:numPr>
        <w:rPr>
          <w:sz w:val="22"/>
          <w:szCs w:val="22"/>
        </w:rPr>
      </w:pPr>
      <w:r w:rsidRPr="005C5388">
        <w:rPr>
          <w:b/>
          <w:sz w:val="22"/>
          <w:szCs w:val="22"/>
        </w:rPr>
        <w:t>QA</w:t>
      </w:r>
      <w:r w:rsidR="00E92967" w:rsidRPr="005C5388">
        <w:rPr>
          <w:b/>
          <w:sz w:val="22"/>
          <w:szCs w:val="22"/>
        </w:rPr>
        <w:t xml:space="preserve"> : </w:t>
      </w:r>
      <w:r w:rsidR="00E92967" w:rsidRPr="005C5388">
        <w:rPr>
          <w:sz w:val="22"/>
          <w:szCs w:val="22"/>
        </w:rPr>
        <w:t>Validation phase</w:t>
      </w:r>
    </w:p>
    <w:p w14:paraId="30725591" w14:textId="73FA4FC3" w:rsidR="003D3B5B" w:rsidRPr="005C5388" w:rsidRDefault="003D3B5B" w:rsidP="000749F8">
      <w:pPr>
        <w:pStyle w:val="ListParagraph"/>
        <w:numPr>
          <w:ilvl w:val="1"/>
          <w:numId w:val="13"/>
        </w:numPr>
        <w:rPr>
          <w:sz w:val="22"/>
          <w:szCs w:val="22"/>
        </w:rPr>
      </w:pPr>
      <w:r w:rsidRPr="005C5388">
        <w:rPr>
          <w:b/>
          <w:sz w:val="22"/>
          <w:szCs w:val="22"/>
        </w:rPr>
        <w:lastRenderedPageBreak/>
        <w:t>UAT</w:t>
      </w:r>
      <w:r w:rsidR="00E92967" w:rsidRPr="005C5388">
        <w:rPr>
          <w:b/>
          <w:sz w:val="22"/>
          <w:szCs w:val="22"/>
        </w:rPr>
        <w:t xml:space="preserve"> : </w:t>
      </w:r>
      <w:r w:rsidR="00E92967" w:rsidRPr="005C5388">
        <w:rPr>
          <w:sz w:val="22"/>
          <w:szCs w:val="22"/>
        </w:rPr>
        <w:t xml:space="preserve"> Final approval phase</w:t>
      </w:r>
    </w:p>
    <w:p w14:paraId="1881D285" w14:textId="6794F166" w:rsidR="00CC0530" w:rsidRDefault="003D3B5B" w:rsidP="000749F8">
      <w:pPr>
        <w:pStyle w:val="ListParagraph"/>
        <w:numPr>
          <w:ilvl w:val="1"/>
          <w:numId w:val="13"/>
        </w:numPr>
        <w:rPr>
          <w:sz w:val="22"/>
          <w:szCs w:val="22"/>
        </w:rPr>
      </w:pPr>
      <w:r w:rsidRPr="005C5388">
        <w:rPr>
          <w:b/>
          <w:sz w:val="22"/>
          <w:szCs w:val="22"/>
        </w:rPr>
        <w:t>Done</w:t>
      </w:r>
      <w:r w:rsidR="00E92967" w:rsidRPr="005C5388">
        <w:rPr>
          <w:b/>
          <w:sz w:val="22"/>
          <w:szCs w:val="22"/>
        </w:rPr>
        <w:t xml:space="preserve"> : </w:t>
      </w:r>
      <w:r w:rsidR="00E92967" w:rsidRPr="005C5388">
        <w:rPr>
          <w:sz w:val="22"/>
          <w:szCs w:val="22"/>
        </w:rPr>
        <w:t>Feature Integration to application</w:t>
      </w:r>
    </w:p>
    <w:p w14:paraId="71650879" w14:textId="77777777" w:rsidR="005C5388" w:rsidRPr="005C5388" w:rsidRDefault="005C5388" w:rsidP="005C5388">
      <w:pPr>
        <w:pStyle w:val="ListParagraph"/>
        <w:ind w:left="1440"/>
        <w:rPr>
          <w:sz w:val="22"/>
          <w:szCs w:val="22"/>
        </w:rPr>
      </w:pPr>
    </w:p>
    <w:p w14:paraId="11F8E19D" w14:textId="0A7B693D" w:rsidR="00E92967" w:rsidRDefault="00E92967" w:rsidP="00E92967">
      <w:pPr>
        <w:pStyle w:val="Heading3"/>
      </w:pPr>
      <w:bookmarkStart w:id="8" w:name="_Toc466036037"/>
      <w:r>
        <w:t>Step by Step Report Creation Process</w:t>
      </w:r>
      <w:bookmarkEnd w:id="8"/>
    </w:p>
    <w:p w14:paraId="1302679C" w14:textId="6101E4B9" w:rsidR="00134144" w:rsidRPr="005C5388" w:rsidRDefault="00134144" w:rsidP="00134144">
      <w:pPr>
        <w:rPr>
          <w:sz w:val="22"/>
          <w:szCs w:val="22"/>
        </w:rPr>
      </w:pPr>
      <w:r w:rsidRPr="005C5388">
        <w:rPr>
          <w:sz w:val="22"/>
          <w:szCs w:val="22"/>
        </w:rPr>
        <w:t>Following are the steps involved in this process</w:t>
      </w:r>
    </w:p>
    <w:p w14:paraId="20B0652D" w14:textId="26D6B7DC" w:rsidR="00134144" w:rsidRPr="005C5388" w:rsidRDefault="00134144" w:rsidP="000749F8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5C5388">
        <w:rPr>
          <w:sz w:val="22"/>
          <w:szCs w:val="22"/>
        </w:rPr>
        <w:t>Requirement Elicitation and Analysis – Product Team</w:t>
      </w:r>
    </w:p>
    <w:p w14:paraId="0535EA13" w14:textId="4094886E" w:rsidR="00134144" w:rsidRPr="005C5388" w:rsidRDefault="00134144" w:rsidP="000749F8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5C5388">
        <w:rPr>
          <w:sz w:val="22"/>
          <w:szCs w:val="22"/>
        </w:rPr>
        <w:t>Feasibility Check – Technical Team</w:t>
      </w:r>
    </w:p>
    <w:p w14:paraId="68B69C3C" w14:textId="1D42CD9D" w:rsidR="00134144" w:rsidRPr="005C5388" w:rsidRDefault="00134144" w:rsidP="000749F8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5C5388">
        <w:rPr>
          <w:sz w:val="22"/>
          <w:szCs w:val="22"/>
        </w:rPr>
        <w:t>Data Model -  Technical Team</w:t>
      </w:r>
    </w:p>
    <w:p w14:paraId="165832C3" w14:textId="726788FF" w:rsidR="00134144" w:rsidRPr="005C5388" w:rsidRDefault="00134144" w:rsidP="000749F8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5C5388">
        <w:rPr>
          <w:sz w:val="22"/>
          <w:szCs w:val="22"/>
        </w:rPr>
        <w:t xml:space="preserve">ETL – Technical Team </w:t>
      </w:r>
    </w:p>
    <w:p w14:paraId="2B2981DB" w14:textId="347EDB18" w:rsidR="00134144" w:rsidRPr="005C5388" w:rsidRDefault="00134144" w:rsidP="000749F8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5C5388">
        <w:rPr>
          <w:sz w:val="22"/>
          <w:szCs w:val="22"/>
        </w:rPr>
        <w:t>Visualizations – Technical Team</w:t>
      </w:r>
    </w:p>
    <w:p w14:paraId="178847A2" w14:textId="6230DE6D" w:rsidR="00134144" w:rsidRPr="005C5388" w:rsidRDefault="00134144" w:rsidP="000749F8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5C5388">
        <w:rPr>
          <w:sz w:val="22"/>
          <w:szCs w:val="22"/>
        </w:rPr>
        <w:t>User Acceptance - Product</w:t>
      </w:r>
    </w:p>
    <w:p w14:paraId="100F42B5" w14:textId="2F5521F5" w:rsidR="00134144" w:rsidRPr="005C5388" w:rsidRDefault="00134144" w:rsidP="000749F8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5C5388">
        <w:rPr>
          <w:sz w:val="22"/>
          <w:szCs w:val="22"/>
        </w:rPr>
        <w:t>Integration – Technical Team</w:t>
      </w:r>
    </w:p>
    <w:p w14:paraId="05E0DC77" w14:textId="77777777" w:rsidR="00134144" w:rsidRDefault="00134144" w:rsidP="00134144">
      <w:pPr>
        <w:pStyle w:val="ListParagraph"/>
      </w:pPr>
    </w:p>
    <w:p w14:paraId="4F4F4E9F" w14:textId="1507DD43" w:rsidR="00134144" w:rsidRDefault="00134144" w:rsidP="00134144">
      <w:pPr>
        <w:pStyle w:val="Heading3"/>
      </w:pPr>
      <w:bookmarkStart w:id="9" w:name="_Toc466036038"/>
      <w:r>
        <w:t>Working with IHI</w:t>
      </w:r>
      <w:bookmarkEnd w:id="9"/>
    </w:p>
    <w:p w14:paraId="563820BF" w14:textId="0F334AEA" w:rsidR="00134144" w:rsidRPr="005C5388" w:rsidRDefault="00134144" w:rsidP="00134144">
      <w:pPr>
        <w:rPr>
          <w:sz w:val="22"/>
          <w:szCs w:val="22"/>
        </w:rPr>
      </w:pPr>
      <w:r w:rsidRPr="005C5388">
        <w:rPr>
          <w:sz w:val="22"/>
          <w:szCs w:val="22"/>
        </w:rPr>
        <w:t>Following points describe the communication and Interaction between two teams (IHI-US &amp; IHI)</w:t>
      </w:r>
    </w:p>
    <w:p w14:paraId="417954A6" w14:textId="15E6E6FC" w:rsidR="00134144" w:rsidRPr="005C5388" w:rsidRDefault="00134144" w:rsidP="000749F8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5C5388">
        <w:rPr>
          <w:sz w:val="22"/>
          <w:szCs w:val="22"/>
        </w:rPr>
        <w:t>Work Item prioritization – Ideally First In First Out order is followed to pick up the items from construction board unless specified by Project management team</w:t>
      </w:r>
    </w:p>
    <w:p w14:paraId="5424769A" w14:textId="0107DF6F" w:rsidR="00134144" w:rsidRPr="005C5388" w:rsidRDefault="008729AB" w:rsidP="000749F8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5C5388">
        <w:rPr>
          <w:sz w:val="22"/>
          <w:szCs w:val="22"/>
        </w:rPr>
        <w:t>ETL – IHI can pitch in on need basis if there is need to perform any new ETL tasks for Reporting 2.0 future requests</w:t>
      </w:r>
    </w:p>
    <w:p w14:paraId="6F35E10F" w14:textId="2ADE3685" w:rsidR="008729AB" w:rsidRPr="005C5388" w:rsidRDefault="008729AB" w:rsidP="000749F8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5C5388">
        <w:rPr>
          <w:sz w:val="22"/>
          <w:szCs w:val="22"/>
        </w:rPr>
        <w:t>QA – IHI will contribute depending on the area of specialization</w:t>
      </w:r>
    </w:p>
    <w:p w14:paraId="29DE579F" w14:textId="5F5D8A9C" w:rsidR="008729AB" w:rsidRPr="005C5388" w:rsidRDefault="008729AB" w:rsidP="000749F8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5C5388">
        <w:rPr>
          <w:sz w:val="22"/>
          <w:szCs w:val="22"/>
        </w:rPr>
        <w:t xml:space="preserve">Status Updates -  JIRA and Daily Stand Up Calls [6.30 PM – 7.00 PM IST or  8.00 AM </w:t>
      </w:r>
      <w:r w:rsidR="003772A6" w:rsidRPr="005C5388">
        <w:rPr>
          <w:sz w:val="22"/>
          <w:szCs w:val="22"/>
        </w:rPr>
        <w:t xml:space="preserve">– 8.30 AM </w:t>
      </w:r>
      <w:r w:rsidRPr="005C5388">
        <w:rPr>
          <w:sz w:val="22"/>
          <w:szCs w:val="22"/>
        </w:rPr>
        <w:t>CST]</w:t>
      </w:r>
    </w:p>
    <w:p w14:paraId="0EF4AC03" w14:textId="77777777" w:rsidR="00F117BA" w:rsidRDefault="00F117BA" w:rsidP="00F117BA">
      <w:pPr>
        <w:pStyle w:val="ListParagraph"/>
      </w:pPr>
    </w:p>
    <w:p w14:paraId="25D4A461" w14:textId="1B41FCB5" w:rsidR="00F117BA" w:rsidRDefault="00F117BA" w:rsidP="00F117BA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3E2E3"/>
      </w:pPr>
      <w:bookmarkStart w:id="10" w:name="_Toc466036039"/>
      <w:r>
        <w:t>Discussions /Team Meetings - CHALLENGES</w:t>
      </w:r>
      <w:bookmarkEnd w:id="10"/>
    </w:p>
    <w:p w14:paraId="69B2E47E" w14:textId="77777777" w:rsidR="00F117BA" w:rsidRDefault="00F117BA" w:rsidP="00F117BA">
      <w:pPr>
        <w:spacing w:before="0"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14:paraId="69C00085" w14:textId="7074575F" w:rsidR="00134144" w:rsidRDefault="00F117BA" w:rsidP="00134144">
      <w:pPr>
        <w:rPr>
          <w:sz w:val="22"/>
          <w:szCs w:val="22"/>
        </w:rPr>
      </w:pPr>
      <w:r w:rsidRPr="005C5388">
        <w:rPr>
          <w:sz w:val="22"/>
          <w:szCs w:val="22"/>
        </w:rPr>
        <w:t>Following are the challenges that team may encounter during the project development.</w:t>
      </w:r>
    </w:p>
    <w:p w14:paraId="368FC177" w14:textId="77777777" w:rsidR="005C5388" w:rsidRPr="005C5388" w:rsidRDefault="005C5388" w:rsidP="00134144">
      <w:pPr>
        <w:rPr>
          <w:sz w:val="22"/>
          <w:szCs w:val="22"/>
        </w:rPr>
      </w:pPr>
    </w:p>
    <w:p w14:paraId="785742E4" w14:textId="3862C8CD" w:rsidR="00F117BA" w:rsidRDefault="00F117BA" w:rsidP="00F117BA">
      <w:pPr>
        <w:pStyle w:val="Heading3"/>
      </w:pPr>
      <w:bookmarkStart w:id="11" w:name="_Toc466036040"/>
      <w:r>
        <w:t>Data Movement</w:t>
      </w:r>
      <w:bookmarkEnd w:id="11"/>
    </w:p>
    <w:p w14:paraId="0FF7EBD5" w14:textId="24B74796" w:rsidR="00F117BA" w:rsidRPr="005C5388" w:rsidRDefault="008F2317" w:rsidP="00F117BA">
      <w:pPr>
        <w:rPr>
          <w:sz w:val="22"/>
          <w:szCs w:val="22"/>
        </w:rPr>
      </w:pPr>
      <w:r w:rsidRPr="005C5388">
        <w:rPr>
          <w:sz w:val="22"/>
          <w:szCs w:val="22"/>
        </w:rPr>
        <w:t>This task is to bring the EDH data from Cassandra database to Redshift data warehouse through ETL and has following challenges</w:t>
      </w:r>
    </w:p>
    <w:p w14:paraId="7C7B63F9" w14:textId="79CDD215" w:rsidR="008F2317" w:rsidRPr="005C5388" w:rsidRDefault="008F2317" w:rsidP="000749F8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5C5388">
        <w:rPr>
          <w:sz w:val="22"/>
          <w:szCs w:val="22"/>
        </w:rPr>
        <w:t xml:space="preserve">Data availability for different clients on EDH impacts Reporting 2.0 timelines </w:t>
      </w:r>
    </w:p>
    <w:p w14:paraId="680157DA" w14:textId="4F6F1EF8" w:rsidR="008F2317" w:rsidRPr="005C5388" w:rsidRDefault="008F2317" w:rsidP="000749F8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5C5388">
        <w:rPr>
          <w:sz w:val="22"/>
          <w:szCs w:val="22"/>
        </w:rPr>
        <w:t>Any change on EDH structure may impact ETL to redshift</w:t>
      </w:r>
    </w:p>
    <w:p w14:paraId="16943983" w14:textId="7503FBC3" w:rsidR="008F2317" w:rsidRDefault="008F2317" w:rsidP="000749F8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5C5388">
        <w:rPr>
          <w:sz w:val="22"/>
          <w:szCs w:val="22"/>
        </w:rPr>
        <w:t>Number of updates on EDH = Number of data refresh on Redshift</w:t>
      </w:r>
    </w:p>
    <w:p w14:paraId="112C0E3D" w14:textId="77777777" w:rsidR="005C5388" w:rsidRPr="005C5388" w:rsidRDefault="005C5388" w:rsidP="005C5388">
      <w:pPr>
        <w:rPr>
          <w:sz w:val="22"/>
          <w:szCs w:val="22"/>
        </w:rPr>
      </w:pPr>
    </w:p>
    <w:p w14:paraId="19FDD03C" w14:textId="01E183A5" w:rsidR="00F117BA" w:rsidRDefault="00F117BA" w:rsidP="00F117BA">
      <w:pPr>
        <w:pStyle w:val="Heading3"/>
      </w:pPr>
      <w:bookmarkStart w:id="12" w:name="_Toc466036041"/>
      <w:r>
        <w:t>Custom Reporting</w:t>
      </w:r>
      <w:bookmarkEnd w:id="12"/>
    </w:p>
    <w:p w14:paraId="040E48EE" w14:textId="53641E81" w:rsidR="00F117BA" w:rsidRPr="005C5388" w:rsidRDefault="008F2317" w:rsidP="00F117BA">
      <w:pPr>
        <w:rPr>
          <w:sz w:val="22"/>
          <w:szCs w:val="22"/>
        </w:rPr>
      </w:pPr>
      <w:r w:rsidRPr="005C5388">
        <w:rPr>
          <w:sz w:val="22"/>
          <w:szCs w:val="22"/>
        </w:rPr>
        <w:t>Custom reporting is dependent on client level agreements and may involve different reporting strategies</w:t>
      </w:r>
    </w:p>
    <w:p w14:paraId="34DE68B8" w14:textId="6C035E52" w:rsidR="008F2317" w:rsidRPr="005C5388" w:rsidRDefault="008F2317" w:rsidP="000749F8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5C5388">
        <w:rPr>
          <w:sz w:val="22"/>
          <w:szCs w:val="22"/>
        </w:rPr>
        <w:t>Pre-defined reporting hours per client</w:t>
      </w:r>
    </w:p>
    <w:p w14:paraId="7147D6AB" w14:textId="663A95D1" w:rsidR="008F2317" w:rsidRPr="005C5388" w:rsidRDefault="008F2317" w:rsidP="000749F8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5C5388">
        <w:rPr>
          <w:sz w:val="22"/>
          <w:szCs w:val="22"/>
        </w:rPr>
        <w:t xml:space="preserve">Categorization of client report requests </w:t>
      </w:r>
      <w:r w:rsidR="008C6A89" w:rsidRPr="005C5388">
        <w:rPr>
          <w:sz w:val="22"/>
          <w:szCs w:val="22"/>
        </w:rPr>
        <w:t>to determine the efforts</w:t>
      </w:r>
    </w:p>
    <w:p w14:paraId="200CC2FD" w14:textId="51BE8BB3" w:rsidR="008F2317" w:rsidRPr="005C5388" w:rsidRDefault="008F2317" w:rsidP="000749F8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005C5388">
        <w:rPr>
          <w:sz w:val="22"/>
          <w:szCs w:val="22"/>
        </w:rPr>
        <w:t>Small – No changes to Data model</w:t>
      </w:r>
    </w:p>
    <w:p w14:paraId="784D8A46" w14:textId="768EE81B" w:rsidR="008F2317" w:rsidRPr="005C5388" w:rsidRDefault="008F2317" w:rsidP="000749F8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005C5388">
        <w:rPr>
          <w:sz w:val="22"/>
          <w:szCs w:val="22"/>
        </w:rPr>
        <w:t>Medium – Minimal changes to Data model but no ETL level changes</w:t>
      </w:r>
    </w:p>
    <w:p w14:paraId="249B5815" w14:textId="526BEB7B" w:rsidR="008F2317" w:rsidRDefault="008F2317" w:rsidP="000749F8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005C5388">
        <w:rPr>
          <w:sz w:val="22"/>
          <w:szCs w:val="22"/>
        </w:rPr>
        <w:t>Large – New ETL and Data model efforts</w:t>
      </w:r>
    </w:p>
    <w:p w14:paraId="273D4E68" w14:textId="77777777" w:rsidR="005C5388" w:rsidRPr="005C5388" w:rsidRDefault="005C5388" w:rsidP="005C5388">
      <w:pPr>
        <w:pStyle w:val="ListParagraph"/>
        <w:rPr>
          <w:sz w:val="22"/>
          <w:szCs w:val="22"/>
        </w:rPr>
      </w:pPr>
    </w:p>
    <w:p w14:paraId="519D666D" w14:textId="31B34A44" w:rsidR="00F117BA" w:rsidRDefault="00F117BA" w:rsidP="00F117BA">
      <w:pPr>
        <w:pStyle w:val="Heading3"/>
      </w:pPr>
      <w:bookmarkStart w:id="13" w:name="_Toc466036042"/>
      <w:r>
        <w:t>1 report per client v/s 1 report for all clients</w:t>
      </w:r>
      <w:bookmarkEnd w:id="13"/>
    </w:p>
    <w:p w14:paraId="70926989" w14:textId="038C24ED" w:rsidR="008C6A89" w:rsidRPr="005C5388" w:rsidRDefault="008C6A89" w:rsidP="00F117BA">
      <w:pPr>
        <w:rPr>
          <w:sz w:val="22"/>
          <w:szCs w:val="22"/>
        </w:rPr>
      </w:pPr>
      <w:r w:rsidRPr="005C5388">
        <w:rPr>
          <w:sz w:val="22"/>
          <w:szCs w:val="22"/>
        </w:rPr>
        <w:t>The deployment strategy for hosting Tableau visuals on the server and following are the implications of each approach:</w:t>
      </w:r>
    </w:p>
    <w:p w14:paraId="3F3A5CEE" w14:textId="5F914EFA" w:rsidR="008C6A89" w:rsidRPr="005C5388" w:rsidRDefault="008C6A89" w:rsidP="000749F8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5C5388">
        <w:rPr>
          <w:sz w:val="22"/>
          <w:szCs w:val="22"/>
        </w:rPr>
        <w:t>1 Report Template / Client</w:t>
      </w:r>
    </w:p>
    <w:p w14:paraId="327147C1" w14:textId="77A88C2E" w:rsidR="008C6A89" w:rsidRPr="005C5388" w:rsidRDefault="008C6A89" w:rsidP="000749F8">
      <w:pPr>
        <w:pStyle w:val="ListParagraph"/>
        <w:numPr>
          <w:ilvl w:val="1"/>
          <w:numId w:val="18"/>
        </w:numPr>
        <w:rPr>
          <w:sz w:val="22"/>
          <w:szCs w:val="22"/>
        </w:rPr>
      </w:pPr>
      <w:r w:rsidRPr="005C5388">
        <w:rPr>
          <w:sz w:val="22"/>
          <w:szCs w:val="22"/>
        </w:rPr>
        <w:t>More Deployments</w:t>
      </w:r>
    </w:p>
    <w:p w14:paraId="08498BDF" w14:textId="24D8EEF0" w:rsidR="008C6A89" w:rsidRPr="005C5388" w:rsidRDefault="008C6A89" w:rsidP="000749F8">
      <w:pPr>
        <w:pStyle w:val="ListParagraph"/>
        <w:numPr>
          <w:ilvl w:val="1"/>
          <w:numId w:val="18"/>
        </w:numPr>
        <w:rPr>
          <w:sz w:val="22"/>
          <w:szCs w:val="22"/>
        </w:rPr>
      </w:pPr>
      <w:r w:rsidRPr="005C5388">
        <w:rPr>
          <w:sz w:val="22"/>
          <w:szCs w:val="22"/>
        </w:rPr>
        <w:t>Role based user mapping is less complex</w:t>
      </w:r>
    </w:p>
    <w:p w14:paraId="0B955654" w14:textId="77777777" w:rsidR="008C6A89" w:rsidRPr="005C5388" w:rsidRDefault="008C6A89" w:rsidP="008C6A89">
      <w:pPr>
        <w:pStyle w:val="ListParagraph"/>
        <w:ind w:left="1440"/>
        <w:rPr>
          <w:sz w:val="22"/>
          <w:szCs w:val="22"/>
        </w:rPr>
      </w:pPr>
    </w:p>
    <w:p w14:paraId="11848B19" w14:textId="63CF74AA" w:rsidR="008C6A89" w:rsidRPr="005C5388" w:rsidRDefault="008C6A89" w:rsidP="000749F8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5C5388">
        <w:rPr>
          <w:sz w:val="22"/>
          <w:szCs w:val="22"/>
        </w:rPr>
        <w:t>1 Report Template for all clients</w:t>
      </w:r>
    </w:p>
    <w:p w14:paraId="28BB89E2" w14:textId="3DA55AB3" w:rsidR="008C6A89" w:rsidRPr="005C5388" w:rsidRDefault="008C6A89" w:rsidP="000749F8">
      <w:pPr>
        <w:pStyle w:val="ListParagraph"/>
        <w:numPr>
          <w:ilvl w:val="1"/>
          <w:numId w:val="18"/>
        </w:numPr>
        <w:rPr>
          <w:sz w:val="22"/>
          <w:szCs w:val="22"/>
        </w:rPr>
      </w:pPr>
      <w:r w:rsidRPr="005C5388">
        <w:rPr>
          <w:sz w:val="22"/>
          <w:szCs w:val="22"/>
        </w:rPr>
        <w:t>One time deployment</w:t>
      </w:r>
    </w:p>
    <w:p w14:paraId="7B1D8B0F" w14:textId="376CC7A5" w:rsidR="008C6A89" w:rsidRDefault="008C6A89" w:rsidP="000749F8">
      <w:pPr>
        <w:pStyle w:val="ListParagraph"/>
        <w:numPr>
          <w:ilvl w:val="1"/>
          <w:numId w:val="18"/>
        </w:numPr>
        <w:rPr>
          <w:sz w:val="22"/>
          <w:szCs w:val="22"/>
        </w:rPr>
      </w:pPr>
      <w:r w:rsidRPr="005C5388">
        <w:rPr>
          <w:sz w:val="22"/>
          <w:szCs w:val="22"/>
        </w:rPr>
        <w:t>Role based mapping is complex</w:t>
      </w:r>
    </w:p>
    <w:p w14:paraId="215DBF96" w14:textId="77777777" w:rsidR="005C5388" w:rsidRPr="005C5388" w:rsidRDefault="005C5388" w:rsidP="005C5388">
      <w:pPr>
        <w:pStyle w:val="ListParagraph"/>
        <w:ind w:left="1440"/>
        <w:rPr>
          <w:sz w:val="22"/>
          <w:szCs w:val="22"/>
        </w:rPr>
      </w:pPr>
    </w:p>
    <w:p w14:paraId="1E6F4E4C" w14:textId="74D6DF86" w:rsidR="00F117BA" w:rsidRDefault="00F117BA" w:rsidP="00F117BA">
      <w:pPr>
        <w:pStyle w:val="Heading3"/>
      </w:pPr>
      <w:bookmarkStart w:id="14" w:name="_Toc466036043"/>
      <w:r>
        <w:t>Raw Data access for clients</w:t>
      </w:r>
      <w:bookmarkEnd w:id="14"/>
    </w:p>
    <w:p w14:paraId="1FBB6C6A" w14:textId="3F80F62E" w:rsidR="00F117BA" w:rsidRPr="005C5388" w:rsidRDefault="008C6A89" w:rsidP="00F117BA">
      <w:pPr>
        <w:rPr>
          <w:sz w:val="22"/>
          <w:szCs w:val="22"/>
        </w:rPr>
      </w:pPr>
      <w:r w:rsidRPr="005C5388">
        <w:rPr>
          <w:sz w:val="22"/>
          <w:szCs w:val="22"/>
        </w:rPr>
        <w:t>This can be done and will be accomplished if client is willing to pay extra money for the new Relational Database set up to access the raw data on redshift.</w:t>
      </w:r>
    </w:p>
    <w:p w14:paraId="1D9F561A" w14:textId="60D0C50F" w:rsidR="008C6A89" w:rsidRDefault="008C6A89" w:rsidP="00F117BA">
      <w:pPr>
        <w:rPr>
          <w:sz w:val="22"/>
          <w:szCs w:val="22"/>
        </w:rPr>
      </w:pPr>
      <w:r w:rsidRPr="005C5388">
        <w:rPr>
          <w:sz w:val="22"/>
          <w:szCs w:val="22"/>
        </w:rPr>
        <w:t>Currently this is out of scope in the Reporting 2.0 objective.</w:t>
      </w:r>
    </w:p>
    <w:p w14:paraId="4C02F481" w14:textId="77777777" w:rsidR="005C5388" w:rsidRPr="005C5388" w:rsidRDefault="005C5388" w:rsidP="00F117BA">
      <w:pPr>
        <w:rPr>
          <w:sz w:val="22"/>
          <w:szCs w:val="22"/>
        </w:rPr>
      </w:pPr>
    </w:p>
    <w:p w14:paraId="2F1B8643" w14:textId="5954C8D3" w:rsidR="00F117BA" w:rsidRDefault="00F117BA" w:rsidP="00F117BA">
      <w:pPr>
        <w:pStyle w:val="Heading3"/>
      </w:pPr>
      <w:bookmarkStart w:id="15" w:name="_Toc466036044"/>
      <w:r>
        <w:t>UX consistency</w:t>
      </w:r>
      <w:bookmarkEnd w:id="15"/>
    </w:p>
    <w:p w14:paraId="3E3340DA" w14:textId="77777777" w:rsidR="008C6A89" w:rsidRPr="005C5388" w:rsidRDefault="008C6A89" w:rsidP="00134144">
      <w:pPr>
        <w:rPr>
          <w:sz w:val="22"/>
          <w:szCs w:val="22"/>
        </w:rPr>
      </w:pPr>
      <w:r w:rsidRPr="005C5388">
        <w:rPr>
          <w:sz w:val="22"/>
          <w:szCs w:val="22"/>
        </w:rPr>
        <w:t>As several people are involved in Tableau visual development maintaining the UX consistency is difficult and hence UX specialist (Liz) will be involved in the In-progress review of every report development and guide team whenever necessary on the cosmetic related changes.</w:t>
      </w:r>
    </w:p>
    <w:p w14:paraId="370EF154" w14:textId="3130FE45" w:rsidR="00F117BA" w:rsidRPr="005C5388" w:rsidRDefault="008C6A89" w:rsidP="00134144">
      <w:pPr>
        <w:rPr>
          <w:sz w:val="22"/>
          <w:szCs w:val="22"/>
        </w:rPr>
      </w:pPr>
      <w:r w:rsidRPr="005C5388">
        <w:rPr>
          <w:sz w:val="22"/>
          <w:szCs w:val="22"/>
        </w:rPr>
        <w:t xml:space="preserve">IH standard style guide is also available for the team to refer and implement the best practices of visualizations. </w:t>
      </w:r>
    </w:p>
    <w:p w14:paraId="3F976BE4" w14:textId="77777777" w:rsidR="00150D2C" w:rsidRDefault="00150D2C" w:rsidP="00134144"/>
    <w:p w14:paraId="4E3A4EE5" w14:textId="7E7261FE" w:rsidR="008009AA" w:rsidRDefault="008009AA" w:rsidP="008009AA">
      <w:pPr>
        <w:pStyle w:val="Heading1"/>
        <w:pBdr>
          <w:top w:val="single" w:sz="24" w:space="0" w:color="00B299"/>
          <w:left w:val="single" w:sz="24" w:space="0" w:color="00B299"/>
          <w:bottom w:val="single" w:sz="24" w:space="0" w:color="00B299"/>
          <w:right w:val="single" w:sz="24" w:space="0" w:color="00B299"/>
        </w:pBdr>
        <w:shd w:val="clear" w:color="auto" w:fill="00B299"/>
      </w:pPr>
      <w:bookmarkStart w:id="16" w:name="_Toc466036045"/>
      <w:r>
        <w:t>INFRASTRUCTURE</w:t>
      </w:r>
      <w:bookmarkEnd w:id="16"/>
    </w:p>
    <w:p w14:paraId="6095CFAA" w14:textId="0CA0018C" w:rsidR="008009AA" w:rsidRDefault="008009AA" w:rsidP="008009AA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3E2E3"/>
      </w:pPr>
      <w:bookmarkStart w:id="17" w:name="_Toc466036046"/>
      <w:r>
        <w:t>ARCHITECTURE</w:t>
      </w:r>
      <w:bookmarkEnd w:id="17"/>
    </w:p>
    <w:p w14:paraId="61B09468" w14:textId="3BB4ACDC" w:rsidR="008009AA" w:rsidRDefault="008009AA" w:rsidP="00134144">
      <w:r>
        <w:t xml:space="preserve">                           </w:t>
      </w:r>
      <w:r w:rsidRPr="008009AA">
        <w:rPr>
          <w:noProof/>
          <w:lang w:bidi="ar-SA"/>
        </w:rPr>
        <w:drawing>
          <wp:inline distT="0" distB="0" distL="0" distR="0" wp14:anchorId="67D6990D" wp14:editId="75F7E268">
            <wp:extent cx="4571999" cy="34290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9536" cy="344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2711" w14:textId="77777777" w:rsidR="008009AA" w:rsidRDefault="008009AA" w:rsidP="00134144"/>
    <w:p w14:paraId="7BDF9AC1" w14:textId="6737B4D0" w:rsidR="008009AA" w:rsidRDefault="008009AA" w:rsidP="008009AA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3E2E3"/>
      </w:pPr>
      <w:bookmarkStart w:id="18" w:name="_Toc466036047"/>
      <w:r>
        <w:t>Infrastructure Planning</w:t>
      </w:r>
      <w:bookmarkEnd w:id="18"/>
    </w:p>
    <w:p w14:paraId="1FB6F952" w14:textId="77777777" w:rsidR="00BB7E97" w:rsidRDefault="008009AA" w:rsidP="000749F8">
      <w:pPr>
        <w:pStyle w:val="ListParagraph"/>
        <w:numPr>
          <w:ilvl w:val="0"/>
          <w:numId w:val="3"/>
        </w:numPr>
        <w:rPr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Redshift Cluster Set Up</w:t>
      </w:r>
      <w:r>
        <w:rPr>
          <w:bCs/>
          <w:sz w:val="22"/>
          <w:szCs w:val="22"/>
          <w:lang w:val="en-GB"/>
        </w:rPr>
        <w:t xml:space="preserve">: </w:t>
      </w:r>
    </w:p>
    <w:p w14:paraId="318B588D" w14:textId="3DF66020" w:rsidR="008009AA" w:rsidRDefault="008009AA" w:rsidP="000749F8">
      <w:pPr>
        <w:pStyle w:val="ListParagraph"/>
        <w:numPr>
          <w:ilvl w:val="1"/>
          <w:numId w:val="3"/>
        </w:numPr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Currently a redshift server</w:t>
      </w:r>
      <w:r w:rsidR="00BB7E97">
        <w:rPr>
          <w:bCs/>
          <w:sz w:val="22"/>
          <w:szCs w:val="22"/>
          <w:lang w:val="en-GB"/>
        </w:rPr>
        <w:t xml:space="preserve"> (10.128.64.41)</w:t>
      </w:r>
      <w:r>
        <w:rPr>
          <w:bCs/>
          <w:sz w:val="22"/>
          <w:szCs w:val="22"/>
          <w:lang w:val="en-GB"/>
        </w:rPr>
        <w:t xml:space="preserve"> has been set up to </w:t>
      </w:r>
      <w:r w:rsidR="00BB7E97">
        <w:rPr>
          <w:bCs/>
          <w:sz w:val="22"/>
          <w:szCs w:val="22"/>
          <w:lang w:val="en-GB"/>
        </w:rPr>
        <w:t>start work on the Reporting 2.0  project</w:t>
      </w:r>
    </w:p>
    <w:p w14:paraId="2FD280F8" w14:textId="39AA7FAA" w:rsidR="00BB7E97" w:rsidRDefault="00BB7E97" w:rsidP="000749F8">
      <w:pPr>
        <w:pStyle w:val="ListParagraph"/>
        <w:numPr>
          <w:ilvl w:val="1"/>
          <w:numId w:val="3"/>
        </w:numPr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Performance Testing is yet to be performed over larger set of data</w:t>
      </w:r>
    </w:p>
    <w:p w14:paraId="49D0D4CA" w14:textId="202994AE" w:rsidR="008009AA" w:rsidRDefault="008009AA" w:rsidP="000749F8">
      <w:pPr>
        <w:pStyle w:val="ListParagraph"/>
        <w:numPr>
          <w:ilvl w:val="0"/>
          <w:numId w:val="3"/>
        </w:numPr>
        <w:rPr>
          <w:b/>
          <w:bCs/>
          <w:sz w:val="22"/>
          <w:szCs w:val="22"/>
          <w:lang w:val="en-GB"/>
        </w:rPr>
      </w:pPr>
      <w:r w:rsidRPr="00BB7E97">
        <w:rPr>
          <w:b/>
          <w:bCs/>
          <w:sz w:val="22"/>
          <w:szCs w:val="22"/>
          <w:lang w:val="en-GB"/>
        </w:rPr>
        <w:t>Tableau Server / User Licencing</w:t>
      </w:r>
      <w:r w:rsidR="00BB7E97">
        <w:rPr>
          <w:b/>
          <w:bCs/>
          <w:sz w:val="22"/>
          <w:szCs w:val="22"/>
          <w:lang w:val="en-GB"/>
        </w:rPr>
        <w:t xml:space="preserve">: </w:t>
      </w:r>
    </w:p>
    <w:p w14:paraId="5CF060DE" w14:textId="1DB1B840" w:rsidR="00BB7E97" w:rsidRDefault="00BB7E97" w:rsidP="000749F8">
      <w:pPr>
        <w:pStyle w:val="ListParagraph"/>
        <w:numPr>
          <w:ilvl w:val="1"/>
          <w:numId w:val="3"/>
        </w:numPr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Tableau server hosting URL: (</w:t>
      </w:r>
      <w:hyperlink r:id="rId15" w:history="1">
        <w:r w:rsidRPr="00716077">
          <w:rPr>
            <w:rStyle w:val="Hyperlink"/>
            <w:b/>
            <w:bCs/>
            <w:sz w:val="22"/>
            <w:szCs w:val="22"/>
            <w:lang w:val="en-GB"/>
          </w:rPr>
          <w:t>www.tableau.influencehealth.com</w:t>
        </w:r>
      </w:hyperlink>
      <w:r>
        <w:rPr>
          <w:b/>
          <w:bCs/>
          <w:sz w:val="22"/>
          <w:szCs w:val="22"/>
          <w:lang w:val="en-GB"/>
        </w:rPr>
        <w:t>)</w:t>
      </w:r>
    </w:p>
    <w:p w14:paraId="128D1DFB" w14:textId="78D06AFF" w:rsidR="00BB7E97" w:rsidRPr="00BB7E97" w:rsidRDefault="00BB7E97" w:rsidP="000749F8">
      <w:pPr>
        <w:pStyle w:val="ListParagraph"/>
        <w:numPr>
          <w:ilvl w:val="1"/>
          <w:numId w:val="3"/>
        </w:numPr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User licencing mode is yet to be decided</w:t>
      </w:r>
    </w:p>
    <w:p w14:paraId="6B8032BB" w14:textId="2A390032" w:rsidR="008009AA" w:rsidRDefault="008009AA" w:rsidP="000749F8">
      <w:pPr>
        <w:pStyle w:val="ListParagraph"/>
        <w:numPr>
          <w:ilvl w:val="2"/>
          <w:numId w:val="3"/>
        </w:numPr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Named user licencing</w:t>
      </w:r>
      <w:r w:rsidR="00BB7E97">
        <w:rPr>
          <w:bCs/>
          <w:sz w:val="22"/>
          <w:szCs w:val="22"/>
          <w:lang w:val="en-GB"/>
        </w:rPr>
        <w:t xml:space="preserve"> -</w:t>
      </w:r>
    </w:p>
    <w:p w14:paraId="3027189C" w14:textId="7AD8E24B" w:rsidR="008009AA" w:rsidRPr="008F2317" w:rsidRDefault="008009AA" w:rsidP="000749F8">
      <w:pPr>
        <w:pStyle w:val="ListParagraph"/>
        <w:numPr>
          <w:ilvl w:val="2"/>
          <w:numId w:val="3"/>
        </w:numPr>
        <w:rPr>
          <w:b/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Core user licencing</w:t>
      </w:r>
      <w:r w:rsidR="00BB7E97">
        <w:rPr>
          <w:bCs/>
          <w:sz w:val="22"/>
          <w:szCs w:val="22"/>
          <w:lang w:val="en-GB"/>
        </w:rPr>
        <w:t xml:space="preserve"> </w:t>
      </w:r>
      <w:r w:rsidR="008F2317">
        <w:rPr>
          <w:bCs/>
          <w:sz w:val="22"/>
          <w:szCs w:val="22"/>
          <w:lang w:val="en-GB"/>
        </w:rPr>
        <w:t>–</w:t>
      </w:r>
      <w:r w:rsidR="00BB7E97">
        <w:rPr>
          <w:bCs/>
          <w:sz w:val="22"/>
          <w:szCs w:val="22"/>
          <w:lang w:val="en-GB"/>
        </w:rPr>
        <w:t xml:space="preserve"> Expensive</w:t>
      </w:r>
    </w:p>
    <w:p w14:paraId="671992EF" w14:textId="0468BAC5" w:rsidR="008F2317" w:rsidRPr="001C6785" w:rsidRDefault="008F2317" w:rsidP="000749F8">
      <w:pPr>
        <w:pStyle w:val="ListParagraph"/>
        <w:numPr>
          <w:ilvl w:val="1"/>
          <w:numId w:val="3"/>
        </w:numPr>
        <w:rPr>
          <w:b/>
          <w:bCs/>
          <w:sz w:val="22"/>
          <w:szCs w:val="22"/>
          <w:lang w:val="en-GB"/>
        </w:rPr>
      </w:pPr>
      <w:r w:rsidRPr="008F2317">
        <w:rPr>
          <w:b/>
          <w:bCs/>
          <w:sz w:val="22"/>
          <w:szCs w:val="22"/>
          <w:lang w:val="en-GB"/>
        </w:rPr>
        <w:t>Tableau / Redshift Server Monitoring</w:t>
      </w:r>
      <w:r>
        <w:rPr>
          <w:bCs/>
          <w:sz w:val="22"/>
          <w:szCs w:val="22"/>
          <w:lang w:val="en-GB"/>
        </w:rPr>
        <w:t xml:space="preserve"> – Max will be looking into these tasks</w:t>
      </w:r>
    </w:p>
    <w:p w14:paraId="21A6177B" w14:textId="77777777" w:rsidR="008009AA" w:rsidRDefault="008009AA" w:rsidP="00134144"/>
    <w:p w14:paraId="15A0869A" w14:textId="77777777" w:rsidR="00A023A1" w:rsidRDefault="00A023A1" w:rsidP="00134144"/>
    <w:p w14:paraId="4A5890C5" w14:textId="77777777" w:rsidR="00A023A1" w:rsidRDefault="00A023A1" w:rsidP="00134144"/>
    <w:p w14:paraId="65F0BD22" w14:textId="67AFE351" w:rsidR="008009AA" w:rsidRDefault="008009AA" w:rsidP="008009AA">
      <w:pPr>
        <w:pStyle w:val="Heading1"/>
        <w:pBdr>
          <w:top w:val="single" w:sz="24" w:space="0" w:color="00B299"/>
          <w:left w:val="single" w:sz="24" w:space="0" w:color="00B299"/>
          <w:bottom w:val="single" w:sz="24" w:space="0" w:color="00B299"/>
          <w:right w:val="single" w:sz="24" w:space="0" w:color="00B299"/>
        </w:pBdr>
        <w:shd w:val="clear" w:color="auto" w:fill="00B299"/>
      </w:pPr>
      <w:bookmarkStart w:id="19" w:name="_Toc466036048"/>
      <w:r>
        <w:lastRenderedPageBreak/>
        <w:t>SCOPE</w:t>
      </w:r>
      <w:bookmarkEnd w:id="19"/>
    </w:p>
    <w:p w14:paraId="6A6CAB33" w14:textId="4E328433" w:rsidR="008009AA" w:rsidRPr="005C5388" w:rsidRDefault="00C57DD7" w:rsidP="00134144">
      <w:pPr>
        <w:rPr>
          <w:sz w:val="22"/>
          <w:szCs w:val="22"/>
        </w:rPr>
      </w:pPr>
      <w:r w:rsidRPr="005C5388">
        <w:rPr>
          <w:sz w:val="22"/>
          <w:szCs w:val="22"/>
        </w:rPr>
        <w:t>Reporting 2.0 has short term and long term goals and corresponding details are as follows:</w:t>
      </w:r>
    </w:p>
    <w:p w14:paraId="55C668D5" w14:textId="2BEAD477" w:rsidR="00C57DD7" w:rsidRPr="00D12932" w:rsidRDefault="00C57DD7" w:rsidP="00C57DD7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3E2E3"/>
        <w:rPr>
          <w:b/>
          <w:bCs/>
          <w:lang w:val="en-GB"/>
        </w:rPr>
      </w:pPr>
      <w:bookmarkStart w:id="20" w:name="_Toc466036049"/>
      <w:r>
        <w:t>Short Term Objective</w:t>
      </w:r>
      <w:bookmarkEnd w:id="20"/>
    </w:p>
    <w:p w14:paraId="4F869DED" w14:textId="609DB1A0" w:rsidR="00E92967" w:rsidRPr="00C57DD7" w:rsidRDefault="00E92967" w:rsidP="000749F8">
      <w:pPr>
        <w:pStyle w:val="ListParagraph"/>
        <w:numPr>
          <w:ilvl w:val="0"/>
          <w:numId w:val="4"/>
        </w:numPr>
        <w:rPr>
          <w:b/>
          <w:bCs/>
          <w:sz w:val="22"/>
          <w:szCs w:val="22"/>
          <w:lang w:val="en-GB"/>
        </w:rPr>
      </w:pPr>
      <w:r w:rsidRPr="00C57DD7">
        <w:rPr>
          <w:b/>
          <w:bCs/>
          <w:sz w:val="22"/>
          <w:szCs w:val="22"/>
          <w:lang w:val="en-GB"/>
        </w:rPr>
        <w:t xml:space="preserve">Leads report </w:t>
      </w:r>
      <w:r w:rsidR="00C57DD7">
        <w:rPr>
          <w:b/>
          <w:bCs/>
          <w:sz w:val="22"/>
          <w:szCs w:val="22"/>
          <w:lang w:val="en-GB"/>
        </w:rPr>
        <w:t xml:space="preserve">– </w:t>
      </w:r>
      <w:proofErr w:type="spellStart"/>
      <w:r w:rsidR="00C57DD7">
        <w:rPr>
          <w:b/>
          <w:bCs/>
          <w:sz w:val="22"/>
          <w:szCs w:val="22"/>
          <w:lang w:val="en-GB"/>
        </w:rPr>
        <w:t>Chue</w:t>
      </w:r>
      <w:proofErr w:type="spellEnd"/>
      <w:r w:rsidR="00A023A1">
        <w:rPr>
          <w:b/>
          <w:bCs/>
          <w:sz w:val="22"/>
          <w:szCs w:val="22"/>
          <w:lang w:val="en-GB"/>
        </w:rPr>
        <w:t xml:space="preserve"> , IHI </w:t>
      </w:r>
      <w:r w:rsidR="00A023A1" w:rsidRPr="00A023A1">
        <w:rPr>
          <w:bCs/>
          <w:sz w:val="22"/>
          <w:szCs w:val="22"/>
          <w:lang w:val="en-GB"/>
        </w:rPr>
        <w:t>(Post transition)</w:t>
      </w:r>
    </w:p>
    <w:p w14:paraId="7A655DDE" w14:textId="7F948B7B" w:rsidR="00E92967" w:rsidRDefault="00E92967" w:rsidP="000749F8">
      <w:pPr>
        <w:pStyle w:val="ListParagraph"/>
        <w:numPr>
          <w:ilvl w:val="1"/>
          <w:numId w:val="4"/>
        </w:numPr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Source – EDH (Persuade</w:t>
      </w:r>
      <w:r w:rsidR="00C57DD7">
        <w:rPr>
          <w:bCs/>
          <w:sz w:val="22"/>
          <w:szCs w:val="22"/>
          <w:lang w:val="en-GB"/>
        </w:rPr>
        <w:t xml:space="preserve"> data on Redshift for Piedmont client</w:t>
      </w:r>
      <w:r>
        <w:rPr>
          <w:bCs/>
          <w:sz w:val="22"/>
          <w:szCs w:val="22"/>
          <w:lang w:val="en-GB"/>
        </w:rPr>
        <w:t>)</w:t>
      </w:r>
    </w:p>
    <w:p w14:paraId="1DCF0683" w14:textId="648C909C" w:rsidR="00E92967" w:rsidRDefault="00E92967" w:rsidP="000749F8">
      <w:pPr>
        <w:pStyle w:val="ListParagraph"/>
        <w:numPr>
          <w:ilvl w:val="1"/>
          <w:numId w:val="4"/>
        </w:numPr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Business Rules</w:t>
      </w:r>
      <w:r w:rsidR="00C57DD7">
        <w:rPr>
          <w:bCs/>
          <w:sz w:val="22"/>
          <w:szCs w:val="22"/>
          <w:lang w:val="en-GB"/>
        </w:rPr>
        <w:t xml:space="preserve"> – (JIRA Ticket BI- 46)</w:t>
      </w:r>
    </w:p>
    <w:p w14:paraId="7CE346B8" w14:textId="77777777" w:rsidR="00C57DD7" w:rsidRPr="002E0FFC" w:rsidRDefault="00C57DD7" w:rsidP="00C57DD7">
      <w:pPr>
        <w:pStyle w:val="ListParagraph"/>
        <w:ind w:left="1440"/>
        <w:rPr>
          <w:bCs/>
          <w:sz w:val="22"/>
          <w:szCs w:val="22"/>
          <w:lang w:val="en-GB"/>
        </w:rPr>
      </w:pPr>
    </w:p>
    <w:p w14:paraId="461700E8" w14:textId="0E31E582" w:rsidR="002E0FFC" w:rsidRPr="00C57DD7" w:rsidRDefault="00C57DD7" w:rsidP="000749F8">
      <w:pPr>
        <w:pStyle w:val="ListParagraph"/>
        <w:numPr>
          <w:ilvl w:val="0"/>
          <w:numId w:val="4"/>
        </w:numPr>
        <w:rPr>
          <w:b/>
          <w:bCs/>
          <w:sz w:val="22"/>
          <w:szCs w:val="22"/>
          <w:lang w:val="en-GB"/>
        </w:rPr>
      </w:pPr>
      <w:r w:rsidRPr="00C57DD7">
        <w:rPr>
          <w:b/>
          <w:bCs/>
          <w:sz w:val="22"/>
          <w:szCs w:val="22"/>
          <w:lang w:val="en-GB"/>
        </w:rPr>
        <w:t>Performance Report</w:t>
      </w:r>
      <w:r>
        <w:rPr>
          <w:bCs/>
          <w:sz w:val="22"/>
          <w:szCs w:val="22"/>
          <w:lang w:val="en-GB"/>
        </w:rPr>
        <w:t xml:space="preserve"> (</w:t>
      </w:r>
      <w:r w:rsidR="002E0FFC">
        <w:rPr>
          <w:bCs/>
          <w:sz w:val="22"/>
          <w:szCs w:val="22"/>
          <w:lang w:val="en-GB"/>
        </w:rPr>
        <w:t>Marketing Effectiveness report without ROMI calculations</w:t>
      </w:r>
      <w:r>
        <w:rPr>
          <w:bCs/>
          <w:sz w:val="22"/>
          <w:szCs w:val="22"/>
          <w:lang w:val="en-GB"/>
        </w:rPr>
        <w:t xml:space="preserve">) </w:t>
      </w:r>
      <w:r w:rsidRPr="00C57DD7">
        <w:rPr>
          <w:b/>
          <w:bCs/>
          <w:sz w:val="22"/>
          <w:szCs w:val="22"/>
          <w:lang w:val="en-GB"/>
        </w:rPr>
        <w:t>- IHI</w:t>
      </w:r>
    </w:p>
    <w:p w14:paraId="4C7C8079" w14:textId="209579D7" w:rsidR="00FC2028" w:rsidRDefault="00FC2028" w:rsidP="000749F8">
      <w:pPr>
        <w:pStyle w:val="ListParagraph"/>
        <w:numPr>
          <w:ilvl w:val="1"/>
          <w:numId w:val="4"/>
        </w:numPr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Source – EDH (Predict</w:t>
      </w:r>
      <w:r w:rsidR="00C57DD7">
        <w:rPr>
          <w:bCs/>
          <w:sz w:val="22"/>
          <w:szCs w:val="22"/>
          <w:lang w:val="en-GB"/>
        </w:rPr>
        <w:t xml:space="preserve"> / EDH data on Redshift</w:t>
      </w:r>
      <w:r>
        <w:rPr>
          <w:bCs/>
          <w:sz w:val="22"/>
          <w:szCs w:val="22"/>
          <w:lang w:val="en-GB"/>
        </w:rPr>
        <w:t>)</w:t>
      </w:r>
    </w:p>
    <w:p w14:paraId="54D7FA3C" w14:textId="05CEBDB4" w:rsidR="00FC2028" w:rsidRDefault="00FC2028" w:rsidP="000749F8">
      <w:pPr>
        <w:pStyle w:val="ListParagraph"/>
        <w:numPr>
          <w:ilvl w:val="1"/>
          <w:numId w:val="4"/>
        </w:numPr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Business Rules</w:t>
      </w:r>
      <w:r w:rsidR="00C57DD7">
        <w:rPr>
          <w:bCs/>
          <w:sz w:val="22"/>
          <w:szCs w:val="22"/>
          <w:lang w:val="en-GB"/>
        </w:rPr>
        <w:t xml:space="preserve"> – (BI-23)</w:t>
      </w:r>
    </w:p>
    <w:p w14:paraId="361D0B76" w14:textId="77777777" w:rsidR="00C57DD7" w:rsidRDefault="00C57DD7" w:rsidP="00C57DD7">
      <w:pPr>
        <w:pStyle w:val="ListParagraph"/>
        <w:ind w:left="1440"/>
        <w:rPr>
          <w:bCs/>
          <w:sz w:val="22"/>
          <w:szCs w:val="22"/>
          <w:lang w:val="en-GB"/>
        </w:rPr>
      </w:pPr>
    </w:p>
    <w:p w14:paraId="430CEA1D" w14:textId="2B3E6420" w:rsidR="002E0FFC" w:rsidRPr="00C57DD7" w:rsidRDefault="002E0FFC" w:rsidP="000749F8">
      <w:pPr>
        <w:pStyle w:val="ListParagraph"/>
        <w:numPr>
          <w:ilvl w:val="0"/>
          <w:numId w:val="4"/>
        </w:numPr>
        <w:rPr>
          <w:b/>
          <w:bCs/>
          <w:sz w:val="22"/>
          <w:szCs w:val="22"/>
          <w:lang w:val="en-GB"/>
        </w:rPr>
      </w:pPr>
      <w:r w:rsidRPr="00C57DD7">
        <w:rPr>
          <w:b/>
          <w:bCs/>
          <w:sz w:val="22"/>
          <w:szCs w:val="22"/>
          <w:lang w:val="en-GB"/>
        </w:rPr>
        <w:t>D</w:t>
      </w:r>
      <w:r w:rsidR="00224C2A" w:rsidRPr="00C57DD7">
        <w:rPr>
          <w:b/>
          <w:bCs/>
          <w:sz w:val="22"/>
          <w:szCs w:val="22"/>
          <w:lang w:val="en-GB"/>
        </w:rPr>
        <w:t>emographic profile report</w:t>
      </w:r>
      <w:r w:rsidR="00C57DD7" w:rsidRPr="00C57DD7">
        <w:rPr>
          <w:b/>
          <w:bCs/>
          <w:sz w:val="22"/>
          <w:szCs w:val="22"/>
          <w:lang w:val="en-GB"/>
        </w:rPr>
        <w:t xml:space="preserve"> - IHI</w:t>
      </w:r>
    </w:p>
    <w:p w14:paraId="45475CD6" w14:textId="10E6ACB8" w:rsidR="00FC2028" w:rsidRDefault="00FC2028" w:rsidP="000749F8">
      <w:pPr>
        <w:pStyle w:val="ListParagraph"/>
        <w:numPr>
          <w:ilvl w:val="1"/>
          <w:numId w:val="4"/>
        </w:numPr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Source – EDH (Predict</w:t>
      </w:r>
      <w:r w:rsidR="00C57DD7">
        <w:rPr>
          <w:bCs/>
          <w:sz w:val="22"/>
          <w:szCs w:val="22"/>
          <w:lang w:val="en-GB"/>
        </w:rPr>
        <w:t xml:space="preserve"> / EDH data on Redshift</w:t>
      </w:r>
      <w:r>
        <w:rPr>
          <w:bCs/>
          <w:sz w:val="22"/>
          <w:szCs w:val="22"/>
          <w:lang w:val="en-GB"/>
        </w:rPr>
        <w:t>)</w:t>
      </w:r>
    </w:p>
    <w:p w14:paraId="47D8D2BE" w14:textId="47383F12" w:rsidR="00FC2028" w:rsidRDefault="00FC2028" w:rsidP="000749F8">
      <w:pPr>
        <w:pStyle w:val="ListParagraph"/>
        <w:numPr>
          <w:ilvl w:val="1"/>
          <w:numId w:val="4"/>
        </w:numPr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Business Rules</w:t>
      </w:r>
      <w:r w:rsidR="00C57DD7">
        <w:rPr>
          <w:bCs/>
          <w:sz w:val="22"/>
          <w:szCs w:val="22"/>
          <w:lang w:val="en-GB"/>
        </w:rPr>
        <w:t xml:space="preserve"> – (BI – 47)</w:t>
      </w:r>
    </w:p>
    <w:p w14:paraId="44C4F586" w14:textId="77777777" w:rsidR="00C57DD7" w:rsidRDefault="00C57DD7" w:rsidP="00C57DD7">
      <w:pPr>
        <w:pStyle w:val="ListParagraph"/>
        <w:ind w:left="1440"/>
        <w:rPr>
          <w:bCs/>
          <w:sz w:val="22"/>
          <w:szCs w:val="22"/>
          <w:lang w:val="en-GB"/>
        </w:rPr>
      </w:pPr>
    </w:p>
    <w:p w14:paraId="5F3A717F" w14:textId="1393E66F" w:rsidR="00C57DD7" w:rsidRPr="00C57DD7" w:rsidRDefault="00C57DD7" w:rsidP="000749F8">
      <w:pPr>
        <w:pStyle w:val="ListParagraph"/>
        <w:numPr>
          <w:ilvl w:val="0"/>
          <w:numId w:val="4"/>
        </w:numPr>
        <w:rPr>
          <w:b/>
          <w:bCs/>
          <w:sz w:val="22"/>
          <w:szCs w:val="22"/>
          <w:lang w:val="en-GB"/>
        </w:rPr>
      </w:pPr>
      <w:r w:rsidRPr="00C57DD7">
        <w:rPr>
          <w:b/>
          <w:bCs/>
          <w:sz w:val="22"/>
          <w:szCs w:val="22"/>
          <w:lang w:val="en-GB"/>
        </w:rPr>
        <w:t>Patient Acquisition report - IHI</w:t>
      </w:r>
    </w:p>
    <w:p w14:paraId="6020F019" w14:textId="77777777" w:rsidR="00C57DD7" w:rsidRDefault="00C57DD7" w:rsidP="000749F8">
      <w:pPr>
        <w:pStyle w:val="ListParagraph"/>
        <w:numPr>
          <w:ilvl w:val="1"/>
          <w:numId w:val="4"/>
        </w:numPr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Source – EDH (Predict / EDH data on Redshift)</w:t>
      </w:r>
    </w:p>
    <w:p w14:paraId="6AA7DC8D" w14:textId="3C6590F0" w:rsidR="00C57DD7" w:rsidRDefault="00C57DD7" w:rsidP="000749F8">
      <w:pPr>
        <w:pStyle w:val="ListParagraph"/>
        <w:numPr>
          <w:ilvl w:val="1"/>
          <w:numId w:val="4"/>
        </w:numPr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Business Rules – (BI – 48)</w:t>
      </w:r>
    </w:p>
    <w:p w14:paraId="769A6B1A" w14:textId="77777777" w:rsidR="00C57DD7" w:rsidRDefault="00C57DD7" w:rsidP="00C57DD7">
      <w:pPr>
        <w:pStyle w:val="ListParagraph"/>
        <w:ind w:left="1440"/>
        <w:rPr>
          <w:bCs/>
          <w:sz w:val="22"/>
          <w:szCs w:val="22"/>
          <w:lang w:val="en-GB"/>
        </w:rPr>
      </w:pPr>
    </w:p>
    <w:p w14:paraId="18FEA9AE" w14:textId="49D981EE" w:rsidR="00C57DD7" w:rsidRDefault="00C57DD7" w:rsidP="000749F8">
      <w:pPr>
        <w:pStyle w:val="ListParagraph"/>
        <w:numPr>
          <w:ilvl w:val="0"/>
          <w:numId w:val="4"/>
        </w:numPr>
        <w:rPr>
          <w:bCs/>
          <w:sz w:val="22"/>
          <w:szCs w:val="22"/>
          <w:lang w:val="en-GB"/>
        </w:rPr>
      </w:pPr>
      <w:r w:rsidRPr="00C57DD7">
        <w:rPr>
          <w:b/>
          <w:bCs/>
          <w:sz w:val="22"/>
          <w:szCs w:val="22"/>
          <w:lang w:val="en-GB"/>
        </w:rPr>
        <w:t>Persuade set of reports</w:t>
      </w:r>
      <w:r>
        <w:rPr>
          <w:b/>
          <w:bCs/>
          <w:sz w:val="22"/>
          <w:szCs w:val="22"/>
          <w:lang w:val="en-GB"/>
        </w:rPr>
        <w:t xml:space="preserve"> – </w:t>
      </w:r>
      <w:proofErr w:type="spellStart"/>
      <w:r>
        <w:rPr>
          <w:b/>
          <w:bCs/>
          <w:sz w:val="22"/>
          <w:szCs w:val="22"/>
          <w:lang w:val="en-GB"/>
        </w:rPr>
        <w:t>Chue</w:t>
      </w:r>
      <w:proofErr w:type="spellEnd"/>
      <w:r>
        <w:rPr>
          <w:b/>
          <w:bCs/>
          <w:sz w:val="22"/>
          <w:szCs w:val="22"/>
          <w:lang w:val="en-GB"/>
        </w:rPr>
        <w:t xml:space="preserve"> &amp; IHI </w:t>
      </w:r>
      <w:r w:rsidRPr="00C57DD7">
        <w:rPr>
          <w:bCs/>
          <w:sz w:val="22"/>
          <w:szCs w:val="22"/>
          <w:lang w:val="en-GB"/>
        </w:rPr>
        <w:t>(Need Basis)</w:t>
      </w:r>
    </w:p>
    <w:p w14:paraId="6F667294" w14:textId="77777777" w:rsidR="00C57DD7" w:rsidRPr="00C57DD7" w:rsidRDefault="00C57DD7" w:rsidP="00C57DD7">
      <w:pPr>
        <w:pStyle w:val="ListParagraph"/>
        <w:rPr>
          <w:bCs/>
          <w:sz w:val="22"/>
          <w:szCs w:val="22"/>
          <w:lang w:val="en-GB"/>
        </w:rPr>
      </w:pPr>
    </w:p>
    <w:p w14:paraId="2C4BBD4A" w14:textId="3330BA43" w:rsidR="00C57DD7" w:rsidRPr="00D12932" w:rsidRDefault="00C57DD7" w:rsidP="00C57DD7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3E2E3"/>
        <w:rPr>
          <w:b/>
          <w:bCs/>
          <w:lang w:val="en-GB"/>
        </w:rPr>
      </w:pPr>
      <w:bookmarkStart w:id="21" w:name="_Toc466036050"/>
      <w:r>
        <w:t>Long Term Objective</w:t>
      </w:r>
      <w:bookmarkEnd w:id="21"/>
    </w:p>
    <w:p w14:paraId="6686DF89" w14:textId="2B110042" w:rsidR="00C57DD7" w:rsidRDefault="00C57DD7" w:rsidP="00C57DD7">
      <w:pPr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 xml:space="preserve">Long term objective of this project is to create </w:t>
      </w:r>
      <w:r w:rsidR="00914A6D">
        <w:rPr>
          <w:bCs/>
          <w:sz w:val="22"/>
          <w:szCs w:val="22"/>
          <w:lang w:val="en-GB"/>
        </w:rPr>
        <w:t>a common reporting platform for</w:t>
      </w:r>
      <w:r>
        <w:rPr>
          <w:bCs/>
          <w:sz w:val="22"/>
          <w:szCs w:val="22"/>
          <w:lang w:val="en-GB"/>
        </w:rPr>
        <w:t xml:space="preserve"> AI and Persuade</w:t>
      </w:r>
      <w:r w:rsidR="00914A6D">
        <w:rPr>
          <w:bCs/>
          <w:sz w:val="22"/>
          <w:szCs w:val="22"/>
          <w:lang w:val="en-GB"/>
        </w:rPr>
        <w:t xml:space="preserve"> users</w:t>
      </w:r>
      <w:r>
        <w:rPr>
          <w:bCs/>
          <w:sz w:val="22"/>
          <w:szCs w:val="22"/>
          <w:lang w:val="en-GB"/>
        </w:rPr>
        <w:t xml:space="preserve"> </w:t>
      </w:r>
      <w:r w:rsidR="00914A6D">
        <w:rPr>
          <w:bCs/>
          <w:sz w:val="22"/>
          <w:szCs w:val="22"/>
          <w:lang w:val="en-GB"/>
        </w:rPr>
        <w:t>so that user can assess performance on any type of list and link the two worlds.</w:t>
      </w:r>
    </w:p>
    <w:p w14:paraId="2AE7E560" w14:textId="77777777" w:rsidR="00914A6D" w:rsidRDefault="00914A6D" w:rsidP="00C57DD7">
      <w:pPr>
        <w:rPr>
          <w:bCs/>
          <w:sz w:val="22"/>
          <w:szCs w:val="22"/>
          <w:lang w:val="en-GB"/>
        </w:rPr>
      </w:pPr>
    </w:p>
    <w:p w14:paraId="3930AFAB" w14:textId="1BD00A57" w:rsidR="00914A6D" w:rsidRDefault="00914A6D" w:rsidP="00914A6D">
      <w:pPr>
        <w:pStyle w:val="Heading1"/>
        <w:pBdr>
          <w:top w:val="single" w:sz="24" w:space="0" w:color="00B299"/>
          <w:left w:val="single" w:sz="24" w:space="0" w:color="00B299"/>
          <w:bottom w:val="single" w:sz="24" w:space="0" w:color="00B299"/>
          <w:right w:val="single" w:sz="24" w:space="0" w:color="00B299"/>
        </w:pBdr>
        <w:shd w:val="clear" w:color="auto" w:fill="00B299"/>
      </w:pPr>
      <w:bookmarkStart w:id="22" w:name="_Toc466036051"/>
      <w:r>
        <w:t>Data Model</w:t>
      </w:r>
      <w:bookmarkEnd w:id="22"/>
    </w:p>
    <w:p w14:paraId="1D574CF9" w14:textId="45B57705" w:rsidR="00914A6D" w:rsidRDefault="00914A6D" w:rsidP="00C57DD7">
      <w:pPr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 xml:space="preserve">Star Schema has been proposed to build the data model for Reporting 2.0 project lead by </w:t>
      </w:r>
      <w:proofErr w:type="spellStart"/>
      <w:r>
        <w:rPr>
          <w:bCs/>
          <w:sz w:val="22"/>
          <w:szCs w:val="22"/>
          <w:lang w:val="en-GB"/>
        </w:rPr>
        <w:t>Chue</w:t>
      </w:r>
      <w:proofErr w:type="spellEnd"/>
      <w:r>
        <w:rPr>
          <w:bCs/>
          <w:sz w:val="22"/>
          <w:szCs w:val="22"/>
          <w:lang w:val="en-GB"/>
        </w:rPr>
        <w:t xml:space="preserve"> accompanied with IHI.</w:t>
      </w:r>
    </w:p>
    <w:p w14:paraId="5DA3E6DD" w14:textId="7150F298" w:rsidR="00914A6D" w:rsidRDefault="00914A6D" w:rsidP="00C57DD7">
      <w:pPr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Benefits are as follows:</w:t>
      </w:r>
    </w:p>
    <w:p w14:paraId="73DC8346" w14:textId="093539C1" w:rsidR="00914A6D" w:rsidRDefault="00914A6D" w:rsidP="000749F8">
      <w:pPr>
        <w:pStyle w:val="ListParagraph"/>
        <w:numPr>
          <w:ilvl w:val="0"/>
          <w:numId w:val="19"/>
        </w:numPr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High analytical / complex query performance</w:t>
      </w:r>
    </w:p>
    <w:p w14:paraId="2D96B1F1" w14:textId="59F5545D" w:rsidR="00914A6D" w:rsidRDefault="00914A6D" w:rsidP="000749F8">
      <w:pPr>
        <w:pStyle w:val="ListParagraph"/>
        <w:numPr>
          <w:ilvl w:val="0"/>
          <w:numId w:val="19"/>
        </w:numPr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Model can evolve over time without changing existing structures</w:t>
      </w:r>
    </w:p>
    <w:p w14:paraId="33B256EB" w14:textId="5BBD34C2" w:rsidR="00914A6D" w:rsidRDefault="00914A6D" w:rsidP="000749F8">
      <w:pPr>
        <w:pStyle w:val="ListParagraph"/>
        <w:numPr>
          <w:ilvl w:val="0"/>
          <w:numId w:val="19"/>
        </w:numPr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Efficient navigation through data</w:t>
      </w:r>
    </w:p>
    <w:p w14:paraId="049DE9F2" w14:textId="097BB007" w:rsidR="00914A6D" w:rsidRPr="00914A6D" w:rsidRDefault="00914A6D" w:rsidP="000749F8">
      <w:pPr>
        <w:pStyle w:val="ListParagraph"/>
        <w:numPr>
          <w:ilvl w:val="0"/>
          <w:numId w:val="19"/>
        </w:numPr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Load performance and Administration</w:t>
      </w:r>
    </w:p>
    <w:p w14:paraId="281D89FA" w14:textId="691CADFE" w:rsidR="001C6785" w:rsidRDefault="001C6785" w:rsidP="001C6785">
      <w:pPr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lastRenderedPageBreak/>
        <w:t>Business Logic</w:t>
      </w:r>
      <w:r w:rsidR="00914A6D">
        <w:rPr>
          <w:b/>
          <w:bCs/>
          <w:sz w:val="22"/>
          <w:szCs w:val="22"/>
          <w:lang w:val="en-GB"/>
        </w:rPr>
        <w:t xml:space="preserve"> Implementation Strategies</w:t>
      </w:r>
      <w:r>
        <w:rPr>
          <w:b/>
          <w:bCs/>
          <w:sz w:val="22"/>
          <w:szCs w:val="22"/>
          <w:lang w:val="en-GB"/>
        </w:rPr>
        <w:t>:</w:t>
      </w:r>
    </w:p>
    <w:p w14:paraId="1E5AB654" w14:textId="3B2BD44E" w:rsidR="001C6785" w:rsidRDefault="001C6785" w:rsidP="000749F8">
      <w:pPr>
        <w:pStyle w:val="ListParagraph"/>
        <w:numPr>
          <w:ilvl w:val="0"/>
          <w:numId w:val="5"/>
        </w:numPr>
        <w:rPr>
          <w:bCs/>
          <w:sz w:val="22"/>
          <w:szCs w:val="22"/>
          <w:lang w:val="en-GB"/>
        </w:rPr>
      </w:pPr>
      <w:r w:rsidRPr="00150D2C">
        <w:rPr>
          <w:b/>
          <w:bCs/>
          <w:sz w:val="22"/>
          <w:szCs w:val="22"/>
          <w:lang w:val="en-GB"/>
        </w:rPr>
        <w:t>Implementation during data load</w:t>
      </w:r>
      <w:r w:rsidR="00914A6D">
        <w:rPr>
          <w:bCs/>
          <w:sz w:val="22"/>
          <w:szCs w:val="22"/>
          <w:lang w:val="en-GB"/>
        </w:rPr>
        <w:t xml:space="preserve"> – Certain business rules has to be implemented during the ETL to gain more performance</w:t>
      </w:r>
      <w:r w:rsidR="00150D2C">
        <w:rPr>
          <w:bCs/>
          <w:sz w:val="22"/>
          <w:szCs w:val="22"/>
          <w:lang w:val="en-GB"/>
        </w:rPr>
        <w:t xml:space="preserve"> (Fast Rendering of reports)</w:t>
      </w:r>
      <w:r w:rsidR="00914A6D">
        <w:rPr>
          <w:bCs/>
          <w:sz w:val="22"/>
          <w:szCs w:val="22"/>
          <w:lang w:val="en-GB"/>
        </w:rPr>
        <w:t xml:space="preserve"> or to avoid custom query writing while building visualizations.</w:t>
      </w:r>
    </w:p>
    <w:p w14:paraId="367890DF" w14:textId="15EE5C6F" w:rsidR="001C6785" w:rsidRPr="00150D2C" w:rsidRDefault="001C6785" w:rsidP="000749F8">
      <w:pPr>
        <w:pStyle w:val="ListParagraph"/>
        <w:numPr>
          <w:ilvl w:val="0"/>
          <w:numId w:val="5"/>
        </w:numPr>
        <w:rPr>
          <w:b/>
          <w:bCs/>
          <w:sz w:val="22"/>
          <w:szCs w:val="22"/>
          <w:lang w:val="en-GB"/>
        </w:rPr>
      </w:pPr>
      <w:r w:rsidRPr="00150D2C">
        <w:rPr>
          <w:b/>
          <w:bCs/>
          <w:sz w:val="22"/>
          <w:szCs w:val="22"/>
          <w:lang w:val="en-GB"/>
        </w:rPr>
        <w:t>Implementation after data load</w:t>
      </w:r>
      <w:r w:rsidR="00150D2C">
        <w:rPr>
          <w:b/>
          <w:bCs/>
          <w:sz w:val="22"/>
          <w:szCs w:val="22"/>
          <w:lang w:val="en-GB"/>
        </w:rPr>
        <w:t xml:space="preserve"> – </w:t>
      </w:r>
      <w:r w:rsidR="00150D2C">
        <w:rPr>
          <w:bCs/>
          <w:sz w:val="22"/>
          <w:szCs w:val="22"/>
          <w:lang w:val="en-GB"/>
        </w:rPr>
        <w:t>Certain business rules can be achieved using Tableau constructs to optimize ETL performance</w:t>
      </w:r>
    </w:p>
    <w:p w14:paraId="745CBA4E" w14:textId="77777777" w:rsidR="00150D2C" w:rsidRDefault="00150D2C" w:rsidP="00150D2C">
      <w:pPr>
        <w:rPr>
          <w:b/>
          <w:bCs/>
          <w:sz w:val="22"/>
          <w:szCs w:val="22"/>
          <w:lang w:val="en-GB"/>
        </w:rPr>
      </w:pPr>
    </w:p>
    <w:p w14:paraId="09EADFA3" w14:textId="129230A8" w:rsidR="00150D2C" w:rsidRDefault="00150D2C" w:rsidP="00150D2C">
      <w:pPr>
        <w:pStyle w:val="Heading1"/>
        <w:pBdr>
          <w:top w:val="single" w:sz="24" w:space="0" w:color="00B299"/>
          <w:left w:val="single" w:sz="24" w:space="0" w:color="00B299"/>
          <w:bottom w:val="single" w:sz="24" w:space="0" w:color="00B299"/>
          <w:right w:val="single" w:sz="24" w:space="0" w:color="00B299"/>
        </w:pBdr>
        <w:shd w:val="clear" w:color="auto" w:fill="00B299"/>
      </w:pPr>
      <w:bookmarkStart w:id="23" w:name="_Toc466036052"/>
      <w:r>
        <w:t>ETL</w:t>
      </w:r>
      <w:bookmarkEnd w:id="23"/>
    </w:p>
    <w:p w14:paraId="6CD7D322" w14:textId="6A90CEEE" w:rsidR="00BA0BBB" w:rsidRDefault="00150D2C" w:rsidP="000749F8">
      <w:pPr>
        <w:pStyle w:val="ListParagraph"/>
        <w:numPr>
          <w:ilvl w:val="0"/>
          <w:numId w:val="6"/>
        </w:numPr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 xml:space="preserve">ETL from </w:t>
      </w:r>
      <w:r w:rsidR="004A5DC1">
        <w:rPr>
          <w:bCs/>
          <w:sz w:val="22"/>
          <w:szCs w:val="22"/>
          <w:lang w:val="en-GB"/>
        </w:rPr>
        <w:t>Cassandra to Redshift</w:t>
      </w:r>
      <w:r>
        <w:rPr>
          <w:bCs/>
          <w:sz w:val="22"/>
          <w:szCs w:val="22"/>
          <w:lang w:val="en-GB"/>
        </w:rPr>
        <w:t xml:space="preserve"> is through Spark framework using </w:t>
      </w:r>
      <w:proofErr w:type="spellStart"/>
      <w:r>
        <w:rPr>
          <w:bCs/>
          <w:sz w:val="22"/>
          <w:szCs w:val="22"/>
          <w:lang w:val="en-GB"/>
        </w:rPr>
        <w:t>Scala</w:t>
      </w:r>
      <w:proofErr w:type="spellEnd"/>
      <w:r>
        <w:rPr>
          <w:bCs/>
          <w:sz w:val="22"/>
          <w:szCs w:val="22"/>
          <w:lang w:val="en-GB"/>
        </w:rPr>
        <w:t xml:space="preserve"> programming language.</w:t>
      </w:r>
    </w:p>
    <w:p w14:paraId="505F6923" w14:textId="5A7E0FCC" w:rsidR="00150D2C" w:rsidRDefault="00150D2C" w:rsidP="000749F8">
      <w:pPr>
        <w:pStyle w:val="ListParagraph"/>
        <w:numPr>
          <w:ilvl w:val="0"/>
          <w:numId w:val="6"/>
        </w:numPr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Initial ETL implementation is led by Nathan and will be carried out by Chris in the later stages</w:t>
      </w:r>
    </w:p>
    <w:p w14:paraId="26A74F32" w14:textId="14C3F9EE" w:rsidR="00150D2C" w:rsidRDefault="00150D2C" w:rsidP="000749F8">
      <w:pPr>
        <w:pStyle w:val="ListParagraph"/>
        <w:numPr>
          <w:ilvl w:val="0"/>
          <w:numId w:val="6"/>
        </w:numPr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>IHI can contribute to ETL tasks depending on work load   at IH-US or on need basis</w:t>
      </w:r>
    </w:p>
    <w:p w14:paraId="6B00248E" w14:textId="77777777" w:rsidR="00150D2C" w:rsidRPr="00150D2C" w:rsidRDefault="00150D2C" w:rsidP="00150D2C">
      <w:pPr>
        <w:rPr>
          <w:bCs/>
          <w:sz w:val="22"/>
          <w:szCs w:val="22"/>
          <w:lang w:val="en-GB"/>
        </w:rPr>
      </w:pPr>
    </w:p>
    <w:p w14:paraId="7DBDEFBE" w14:textId="78B49FEF" w:rsidR="00CA641A" w:rsidRDefault="00E67E3E" w:rsidP="00CA641A">
      <w:pPr>
        <w:pStyle w:val="Heading1"/>
        <w:pBdr>
          <w:top w:val="single" w:sz="24" w:space="0" w:color="00B299"/>
          <w:left w:val="single" w:sz="24" w:space="0" w:color="00B299"/>
          <w:bottom w:val="single" w:sz="24" w:space="0" w:color="00B299"/>
          <w:right w:val="single" w:sz="24" w:space="0" w:color="00B299"/>
        </w:pBdr>
        <w:shd w:val="clear" w:color="auto" w:fill="00B299"/>
      </w:pPr>
      <w:bookmarkStart w:id="24" w:name="_Toc466036053"/>
      <w:r>
        <w:t>Visuals</w:t>
      </w:r>
      <w:bookmarkEnd w:id="24"/>
    </w:p>
    <w:p w14:paraId="4CB0EE89" w14:textId="52F117DE" w:rsidR="00CA641A" w:rsidRPr="00150D2C" w:rsidRDefault="00CA641A" w:rsidP="000749F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t xml:space="preserve"> </w:t>
      </w:r>
      <w:r w:rsidR="00150D2C" w:rsidRPr="00150D2C">
        <w:rPr>
          <w:sz w:val="22"/>
          <w:szCs w:val="22"/>
        </w:rPr>
        <w:t>Mock Up screen has been developed using existing data on redshift</w:t>
      </w:r>
    </w:p>
    <w:p w14:paraId="4E8156F0" w14:textId="1ADF5379" w:rsidR="00150D2C" w:rsidRPr="00150D2C" w:rsidRDefault="00150D2C" w:rsidP="000749F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50D2C">
        <w:rPr>
          <w:sz w:val="22"/>
          <w:szCs w:val="22"/>
        </w:rPr>
        <w:t>This helps to finalize the Visuals for report requests</w:t>
      </w:r>
    </w:p>
    <w:p w14:paraId="062D81F5" w14:textId="35DB27DA" w:rsidR="00EE3FE5" w:rsidRDefault="00150D2C" w:rsidP="000749F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50D2C">
        <w:rPr>
          <w:sz w:val="22"/>
          <w:szCs w:val="22"/>
        </w:rPr>
        <w:t>Once actual data is available then the data sources are to be replaced to get the actual data</w:t>
      </w:r>
    </w:p>
    <w:p w14:paraId="538DD26F" w14:textId="02CEDBAC" w:rsidR="00EE3FE5" w:rsidRDefault="00EE3FE5" w:rsidP="00EE3FE5">
      <w:pPr>
        <w:pStyle w:val="Heading1"/>
        <w:pBdr>
          <w:top w:val="single" w:sz="24" w:space="0" w:color="00B299"/>
          <w:left w:val="single" w:sz="24" w:space="0" w:color="00B299"/>
          <w:bottom w:val="single" w:sz="24" w:space="0" w:color="00B299"/>
          <w:right w:val="single" w:sz="24" w:space="0" w:color="00B299"/>
        </w:pBdr>
        <w:shd w:val="clear" w:color="auto" w:fill="00B299"/>
      </w:pPr>
      <w:bookmarkStart w:id="25" w:name="_Toc466036054"/>
      <w:r>
        <w:t>QA - IHI</w:t>
      </w:r>
      <w:bookmarkEnd w:id="25"/>
    </w:p>
    <w:p w14:paraId="636FEFB0" w14:textId="22CB8DB7" w:rsidR="00EE3FE5" w:rsidRDefault="00A023A1" w:rsidP="00EE3FE5">
      <w:pPr>
        <w:rPr>
          <w:sz w:val="22"/>
          <w:szCs w:val="22"/>
        </w:rPr>
      </w:pPr>
      <w:r>
        <w:rPr>
          <w:sz w:val="22"/>
          <w:szCs w:val="22"/>
        </w:rPr>
        <w:t>QA tasks are mainly categorized into two streams</w:t>
      </w:r>
    </w:p>
    <w:p w14:paraId="6631E282" w14:textId="3D0E5A97" w:rsidR="00A023A1" w:rsidRDefault="00A023A1" w:rsidP="00A023A1">
      <w:pPr>
        <w:pStyle w:val="ListParagraph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ETL</w:t>
      </w:r>
    </w:p>
    <w:p w14:paraId="163652AC" w14:textId="11CFD5F9" w:rsidR="00A023A1" w:rsidRDefault="00A023A1" w:rsidP="00A023A1">
      <w:pPr>
        <w:pStyle w:val="ListParagraph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Visualizations</w:t>
      </w:r>
    </w:p>
    <w:p w14:paraId="0F008915" w14:textId="21299B9E" w:rsidR="00A023A1" w:rsidRDefault="00A023A1" w:rsidP="00A023A1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3E2E3"/>
      </w:pPr>
      <w:bookmarkStart w:id="26" w:name="_Toc466036055"/>
      <w:r>
        <w:t>ETL testing</w:t>
      </w:r>
      <w:bookmarkEnd w:id="26"/>
    </w:p>
    <w:p w14:paraId="2C1AF4AF" w14:textId="46095BAA" w:rsidR="00A023A1" w:rsidRPr="00A023A1" w:rsidRDefault="00A023A1" w:rsidP="00A023A1">
      <w:pPr>
        <w:rPr>
          <w:sz w:val="22"/>
          <w:szCs w:val="22"/>
        </w:rPr>
      </w:pPr>
      <w:r w:rsidRPr="00A023A1">
        <w:rPr>
          <w:sz w:val="22"/>
          <w:szCs w:val="22"/>
        </w:rPr>
        <w:t>Following process will be followed to ensure the correctness of data in the redshift server</w:t>
      </w:r>
    </w:p>
    <w:p w14:paraId="5443BF29" w14:textId="7C795AF8" w:rsidR="00A023A1" w:rsidRPr="00A023A1" w:rsidRDefault="00A023A1" w:rsidP="00A023A1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A023A1">
        <w:rPr>
          <w:sz w:val="22"/>
          <w:szCs w:val="22"/>
        </w:rPr>
        <w:t>Data validation between Cassandra and Redshift staging</w:t>
      </w:r>
    </w:p>
    <w:p w14:paraId="56A3C837" w14:textId="546A3BAE" w:rsidR="00A023A1" w:rsidRDefault="00A023A1" w:rsidP="00A023A1">
      <w:pPr>
        <w:pStyle w:val="ListParagraph"/>
        <w:numPr>
          <w:ilvl w:val="1"/>
          <w:numId w:val="21"/>
        </w:numPr>
        <w:rPr>
          <w:sz w:val="22"/>
          <w:szCs w:val="22"/>
        </w:rPr>
      </w:pPr>
      <w:r w:rsidRPr="00A023A1">
        <w:rPr>
          <w:sz w:val="22"/>
          <w:szCs w:val="22"/>
        </w:rPr>
        <w:t xml:space="preserve">Data in redshift staging database will be </w:t>
      </w:r>
      <w:r w:rsidR="00627A3F">
        <w:rPr>
          <w:sz w:val="22"/>
          <w:szCs w:val="22"/>
        </w:rPr>
        <w:t>validated against source data (Cassandra)</w:t>
      </w:r>
    </w:p>
    <w:p w14:paraId="0C668789" w14:textId="7624622D" w:rsidR="00627A3F" w:rsidRDefault="00627A3F" w:rsidP="00A023A1">
      <w:pPr>
        <w:pStyle w:val="ListParagraph"/>
        <w:numPr>
          <w:ilvl w:val="1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A meeting will be held with Mary to understand the current data validation process </w:t>
      </w:r>
    </w:p>
    <w:p w14:paraId="6CD74764" w14:textId="3790A834" w:rsidR="00627A3F" w:rsidRDefault="00627A3F" w:rsidP="00A023A1">
      <w:pPr>
        <w:pStyle w:val="ListParagraph"/>
        <w:numPr>
          <w:ilvl w:val="1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Necessary tool set up (Data </w:t>
      </w:r>
      <w:proofErr w:type="spellStart"/>
      <w:r>
        <w:rPr>
          <w:sz w:val="22"/>
          <w:szCs w:val="22"/>
        </w:rPr>
        <w:t>Stax</w:t>
      </w:r>
      <w:proofErr w:type="spellEnd"/>
      <w:r>
        <w:rPr>
          <w:sz w:val="22"/>
          <w:szCs w:val="22"/>
        </w:rPr>
        <w:t xml:space="preserve"> Console)</w:t>
      </w:r>
    </w:p>
    <w:p w14:paraId="7C788B9B" w14:textId="02B93307" w:rsidR="00627A3F" w:rsidRDefault="00EF78B5" w:rsidP="00627A3F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ETL testing with</w:t>
      </w:r>
      <w:r w:rsidR="00627A3F">
        <w:rPr>
          <w:sz w:val="22"/>
          <w:szCs w:val="22"/>
        </w:rPr>
        <w:t>in redshift ( Raw tables in Staging v/s Star schema model)</w:t>
      </w:r>
    </w:p>
    <w:p w14:paraId="4391A623" w14:textId="2BC68006" w:rsidR="00627A3F" w:rsidRDefault="00627A3F" w:rsidP="00627A3F">
      <w:pPr>
        <w:pStyle w:val="ListParagraph"/>
        <w:numPr>
          <w:ilvl w:val="1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ETL scripts that are used to load the star schema will be validated and tested with new client data</w:t>
      </w:r>
    </w:p>
    <w:p w14:paraId="4A940667" w14:textId="6F300952" w:rsidR="00627A3F" w:rsidRDefault="00627A3F" w:rsidP="00627A3F">
      <w:pPr>
        <w:pStyle w:val="ListParagraph"/>
        <w:numPr>
          <w:ilvl w:val="1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Scripts that are used to load data from Staging </w:t>
      </w:r>
      <w:r w:rsidRPr="00627A3F">
        <w:rPr>
          <w:sz w:val="18"/>
          <w:szCs w:val="18"/>
        </w:rPr>
        <w:t xml:space="preserve">(Redshift) </w:t>
      </w:r>
      <w:r>
        <w:rPr>
          <w:sz w:val="22"/>
          <w:szCs w:val="22"/>
        </w:rPr>
        <w:t xml:space="preserve">to Production </w:t>
      </w:r>
      <w:r w:rsidRPr="00627A3F">
        <w:rPr>
          <w:sz w:val="18"/>
          <w:szCs w:val="18"/>
        </w:rPr>
        <w:t>(Redshift</w:t>
      </w:r>
      <w:r>
        <w:rPr>
          <w:sz w:val="18"/>
          <w:szCs w:val="18"/>
        </w:rPr>
        <w:t xml:space="preserve">) </w:t>
      </w:r>
      <w:r>
        <w:rPr>
          <w:sz w:val="22"/>
          <w:szCs w:val="22"/>
        </w:rPr>
        <w:t>is validated and tested</w:t>
      </w:r>
    </w:p>
    <w:p w14:paraId="1D555F26" w14:textId="20E28ACC" w:rsidR="00627A3F" w:rsidRDefault="00627A3F" w:rsidP="00627A3F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Above process is carried out once during every new client set up</w:t>
      </w:r>
    </w:p>
    <w:p w14:paraId="4D714AD7" w14:textId="77777777" w:rsidR="000F0EC0" w:rsidRPr="00627A3F" w:rsidRDefault="000F0EC0" w:rsidP="000F0EC0">
      <w:pPr>
        <w:pStyle w:val="ListParagraph"/>
        <w:rPr>
          <w:sz w:val="22"/>
          <w:szCs w:val="22"/>
        </w:rPr>
      </w:pPr>
    </w:p>
    <w:p w14:paraId="106EBB46" w14:textId="11D560C6" w:rsidR="009053DA" w:rsidRDefault="009053DA" w:rsidP="009053DA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3E2E3"/>
      </w:pPr>
      <w:bookmarkStart w:id="27" w:name="_Toc466036056"/>
      <w:r>
        <w:t>Visualization testing</w:t>
      </w:r>
      <w:bookmarkEnd w:id="27"/>
    </w:p>
    <w:p w14:paraId="6AB61EFB" w14:textId="44B7CA5F" w:rsidR="00A023A1" w:rsidRDefault="009053DA" w:rsidP="009053DA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Every  report request/ticket on construction board has to go through QA at various stages</w:t>
      </w:r>
    </w:p>
    <w:p w14:paraId="051D00E3" w14:textId="5659A733" w:rsidR="009053DA" w:rsidRDefault="009053DA" w:rsidP="009053DA">
      <w:pPr>
        <w:pStyle w:val="ListParagraph"/>
        <w:numPr>
          <w:ilvl w:val="1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First build</w:t>
      </w:r>
    </w:p>
    <w:p w14:paraId="59DB8A68" w14:textId="1282663A" w:rsidR="009053DA" w:rsidRDefault="009053DA" w:rsidP="009053DA">
      <w:pPr>
        <w:pStyle w:val="ListParagraph"/>
        <w:numPr>
          <w:ilvl w:val="1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Data refresh</w:t>
      </w:r>
    </w:p>
    <w:p w14:paraId="48702D30" w14:textId="095D74C8" w:rsidR="009053DA" w:rsidRDefault="009053DA" w:rsidP="009053DA">
      <w:pPr>
        <w:pStyle w:val="ListParagraph"/>
        <w:numPr>
          <w:ilvl w:val="1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Change requests</w:t>
      </w:r>
    </w:p>
    <w:p w14:paraId="05C613D3" w14:textId="15E73B8F" w:rsidR="009053DA" w:rsidRDefault="009053DA" w:rsidP="009053DA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A set of scenarios / test cases will be created/ updated for every report request for above mentioned s</w:t>
      </w:r>
      <w:r w:rsidR="00EF78B5">
        <w:rPr>
          <w:sz w:val="22"/>
          <w:szCs w:val="22"/>
        </w:rPr>
        <w:t>t</w:t>
      </w:r>
      <w:r>
        <w:rPr>
          <w:sz w:val="22"/>
          <w:szCs w:val="22"/>
        </w:rPr>
        <w:t>ages</w:t>
      </w:r>
    </w:p>
    <w:p w14:paraId="20DFF11E" w14:textId="731CE54F" w:rsidR="009053DA" w:rsidRDefault="009053DA" w:rsidP="009053DA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Necessary tool set up (My SQL workbench)</w:t>
      </w:r>
    </w:p>
    <w:p w14:paraId="496FCFED" w14:textId="064F4BB6" w:rsidR="00450327" w:rsidRDefault="00450327" w:rsidP="009053DA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Report data will</w:t>
      </w:r>
      <w:r w:rsidR="00202CBC">
        <w:rPr>
          <w:sz w:val="22"/>
          <w:szCs w:val="22"/>
        </w:rPr>
        <w:t xml:space="preserve"> be validated by writing backend queries</w:t>
      </w:r>
    </w:p>
    <w:p w14:paraId="2B183C0B" w14:textId="77777777" w:rsidR="00202CBC" w:rsidRDefault="00202CBC" w:rsidP="00202CBC">
      <w:pPr>
        <w:pStyle w:val="ListParagraph"/>
        <w:ind w:left="1080"/>
        <w:rPr>
          <w:sz w:val="22"/>
          <w:szCs w:val="22"/>
        </w:rPr>
      </w:pPr>
    </w:p>
    <w:p w14:paraId="78BB204A" w14:textId="3DD2B477" w:rsidR="009053DA" w:rsidRDefault="009053DA" w:rsidP="009053DA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3E2E3"/>
      </w:pPr>
      <w:bookmarkStart w:id="28" w:name="_Toc466036057"/>
      <w:r>
        <w:t>Process and Documentation</w:t>
      </w:r>
      <w:bookmarkEnd w:id="28"/>
    </w:p>
    <w:p w14:paraId="0C9929C1" w14:textId="6AE39047" w:rsidR="00450327" w:rsidRPr="00450327" w:rsidRDefault="00450327" w:rsidP="00450327">
      <w:pPr>
        <w:rPr>
          <w:b/>
        </w:rPr>
      </w:pPr>
      <w:r w:rsidRPr="00450327">
        <w:rPr>
          <w:b/>
        </w:rPr>
        <w:t>PROCESS:</w:t>
      </w:r>
    </w:p>
    <w:p w14:paraId="4A31C9F0" w14:textId="483A2B18" w:rsidR="009053DA" w:rsidRDefault="000F0EC0" w:rsidP="009053DA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Test cases has to be created using the defined QA template and is to be attached to the JIRA ticket before unit testing</w:t>
      </w:r>
    </w:p>
    <w:p w14:paraId="0E5104E2" w14:textId="20078EE1" w:rsidR="000F0EC0" w:rsidRDefault="000F0EC0" w:rsidP="009053DA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Scenarios for any change request on the existing ticket has to be updated on the same document where the initial scenarios are written</w:t>
      </w:r>
    </w:p>
    <w:p w14:paraId="7A9422CA" w14:textId="5EC20D30" w:rsidR="000F0EC0" w:rsidRDefault="00450327" w:rsidP="009053DA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No separate ticket is created for QA tasks, once the </w:t>
      </w:r>
      <w:r w:rsidR="00EF78B5">
        <w:rPr>
          <w:sz w:val="22"/>
          <w:szCs w:val="22"/>
        </w:rPr>
        <w:t>development ticket</w:t>
      </w:r>
      <w:r>
        <w:rPr>
          <w:sz w:val="22"/>
          <w:szCs w:val="22"/>
        </w:rPr>
        <w:t xml:space="preserve"> from ‘In Review’ to ‘QA’ one has to start working on the validation based on priority</w:t>
      </w:r>
    </w:p>
    <w:p w14:paraId="3F98C3EB" w14:textId="7978065D" w:rsidR="00450327" w:rsidRDefault="00450327" w:rsidP="009053DA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In case of multiple tickets in the QA queue Dave / Phil will set the priority to address the tickets </w:t>
      </w:r>
    </w:p>
    <w:p w14:paraId="2F98861B" w14:textId="27ED06C2" w:rsidR="009053DA" w:rsidRDefault="00450327" w:rsidP="009053DA">
      <w:pPr>
        <w:rPr>
          <w:b/>
          <w:sz w:val="22"/>
          <w:szCs w:val="22"/>
        </w:rPr>
      </w:pPr>
      <w:r w:rsidRPr="00450327">
        <w:rPr>
          <w:b/>
          <w:sz w:val="22"/>
          <w:szCs w:val="22"/>
        </w:rPr>
        <w:t>DOCUMENTS</w:t>
      </w:r>
      <w:r>
        <w:rPr>
          <w:b/>
          <w:sz w:val="22"/>
          <w:szCs w:val="22"/>
        </w:rPr>
        <w:t>:</w:t>
      </w:r>
    </w:p>
    <w:p w14:paraId="2C2F26B7" w14:textId="0E1237F5" w:rsidR="00450327" w:rsidRDefault="00450327" w:rsidP="00450327">
      <w:pPr>
        <w:pStyle w:val="ListParagraph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QA Test case template</w:t>
      </w:r>
    </w:p>
    <w:p w14:paraId="2BEBBF2F" w14:textId="5A46AAE3" w:rsidR="00450327" w:rsidRDefault="00450327" w:rsidP="00450327">
      <w:pPr>
        <w:pStyle w:val="ListParagraph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QA tracker for internal use</w:t>
      </w:r>
    </w:p>
    <w:p w14:paraId="19E6B2C9" w14:textId="77777777" w:rsidR="00202CBC" w:rsidRDefault="00202CBC" w:rsidP="00202CBC">
      <w:pPr>
        <w:pStyle w:val="ListParagraph"/>
        <w:rPr>
          <w:sz w:val="22"/>
          <w:szCs w:val="22"/>
        </w:rPr>
      </w:pPr>
    </w:p>
    <w:p w14:paraId="65AC3128" w14:textId="4C2091E4" w:rsidR="00202CBC" w:rsidRDefault="00202CBC" w:rsidP="00202CBC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3E2E3"/>
      </w:pPr>
      <w:bookmarkStart w:id="29" w:name="_Toc466036058"/>
      <w:r>
        <w:t>Future Scope</w:t>
      </w:r>
      <w:bookmarkEnd w:id="29"/>
    </w:p>
    <w:p w14:paraId="1889C2C1" w14:textId="28AC787F" w:rsidR="00202CBC" w:rsidRPr="00202CBC" w:rsidRDefault="00202CBC" w:rsidP="00202CBC">
      <w:pPr>
        <w:rPr>
          <w:sz w:val="22"/>
          <w:szCs w:val="22"/>
        </w:rPr>
      </w:pPr>
      <w:r>
        <w:rPr>
          <w:sz w:val="22"/>
          <w:szCs w:val="22"/>
        </w:rPr>
        <w:t>Once the data refresh and ETL development is stabilized then we can plan to automate some of the manual testing process with the help of dashboards specific to data</w:t>
      </w:r>
      <w:r w:rsidR="00222C47">
        <w:rPr>
          <w:sz w:val="22"/>
          <w:szCs w:val="22"/>
        </w:rPr>
        <w:t xml:space="preserve"> loads. Currently this is in the ideation phase and this section will be updated soon with concrete details.</w:t>
      </w:r>
    </w:p>
    <w:sectPr w:rsidR="00202CBC" w:rsidRPr="00202CBC" w:rsidSect="005D69D7">
      <w:headerReference w:type="default" r:id="rId16"/>
      <w:footerReference w:type="default" r:id="rId17"/>
      <w:headerReference w:type="first" r:id="rId18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DCBEF" w14:textId="77777777" w:rsidR="007A4D31" w:rsidRDefault="007A4D31" w:rsidP="000F7290">
      <w:pPr>
        <w:spacing w:before="0" w:after="0" w:line="240" w:lineRule="auto"/>
      </w:pPr>
      <w:r>
        <w:separator/>
      </w:r>
    </w:p>
  </w:endnote>
  <w:endnote w:type="continuationSeparator" w:id="0">
    <w:p w14:paraId="02637CBC" w14:textId="77777777" w:rsidR="007A4D31" w:rsidRDefault="007A4D31" w:rsidP="000F72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AB9D5" w14:textId="685D687F" w:rsidR="00450327" w:rsidRDefault="00450327" w:rsidP="00D11797">
    <w:pPr>
      <w:pStyle w:val="Footer"/>
      <w:tabs>
        <w:tab w:val="clear" w:pos="4680"/>
        <w:tab w:val="clear" w:pos="9360"/>
        <w:tab w:val="center" w:pos="5040"/>
        <w:tab w:val="right" w:pos="10080"/>
      </w:tabs>
    </w:pPr>
    <w:sdt>
      <w:sdtPr>
        <w:alias w:val="Author"/>
        <w:id w:val="427730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Reporting 2.0 - Influence Health India</w:t>
        </w:r>
      </w:sdtContent>
    </w:sdt>
    <w:r>
      <w:ptab w:relativeTo="margin" w:alignment="center" w:leader="none"/>
    </w:r>
    <w:sdt>
      <w:sdtPr>
        <w:alias w:val="Title"/>
        <w:id w:val="427731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Reporting 2.0</w:t>
        </w:r>
      </w:sdtContent>
    </w:sdt>
    <w:r>
      <w:ptab w:relativeTo="margin" w:alignment="right" w:leader="none"/>
    </w:r>
    <w:sdt>
      <w:sdtPr>
        <w:alias w:val="Publish Date"/>
        <w:id w:val="4277310"/>
        <w:dataBinding w:prefixMappings="xmlns:ns0='http://schemas.microsoft.com/office/2006/coverPageProps' " w:xpath="/ns0:CoverPageProperties[1]/ns0:PublishDate[1]" w:storeItemID="{55AF091B-3C7A-41E3-B477-F2FDAA23CFDA}"/>
        <w:date w:fullDate="2016-11-04T00:00:00Z">
          <w:dateFormat w:val="M/d/yyyy"/>
          <w:lid w:val="en-US"/>
          <w:storeMappedDataAs w:val="dateTime"/>
          <w:calendar w:val="gregorian"/>
        </w:date>
      </w:sdtPr>
      <w:sdtContent>
        <w:r>
          <w:t>11/4/2016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C7D4C4" w14:textId="77777777" w:rsidR="007A4D31" w:rsidRDefault="007A4D31" w:rsidP="000F7290">
      <w:pPr>
        <w:spacing w:before="0" w:after="0" w:line="240" w:lineRule="auto"/>
      </w:pPr>
      <w:r>
        <w:separator/>
      </w:r>
    </w:p>
  </w:footnote>
  <w:footnote w:type="continuationSeparator" w:id="0">
    <w:p w14:paraId="3BCD422E" w14:textId="77777777" w:rsidR="007A4D31" w:rsidRDefault="007A4D31" w:rsidP="000F729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AB9D3" w14:textId="715C689B" w:rsidR="00450327" w:rsidRPr="003875B9" w:rsidRDefault="00450327" w:rsidP="00D11797">
    <w:pPr>
      <w:pStyle w:val="Header"/>
      <w:tabs>
        <w:tab w:val="clear" w:pos="4680"/>
        <w:tab w:val="clear" w:pos="9360"/>
        <w:tab w:val="right" w:pos="10080"/>
      </w:tabs>
      <w:rPr>
        <w:rFonts w:asciiTheme="majorHAnsi" w:hAnsiTheme="majorHAnsi"/>
      </w:rPr>
    </w:pPr>
    <w:sdt>
      <w:sdtPr>
        <w:id w:val="106784430"/>
        <w:docPartObj>
          <w:docPartGallery w:val="Page Numbers (Margins)"/>
          <w:docPartUnique/>
        </w:docPartObj>
      </w:sdtPr>
      <w:sdtContent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64384" behindDoc="0" locked="0" layoutInCell="0" allowOverlap="1" wp14:anchorId="185AB9D7" wp14:editId="044C71C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4445" b="0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5AB9DC" w14:textId="77777777" w:rsidR="00450327" w:rsidRDefault="00450327">
                              <w:pPr>
                                <w:pStyle w:val="Footer"/>
                                <w:rPr>
                                  <w:rFonts w:asciiTheme="majorHAnsi" w:hAnsiTheme="majorHAns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</w:rPr>
                                <w:t>Page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EF78B5" w:rsidRPr="00EF78B5">
                                <w:rPr>
                                  <w:rFonts w:asciiTheme="majorHAnsi" w:hAnsiTheme="majorHAnsi"/>
                                  <w:noProof/>
                                  <w:sz w:val="44"/>
                                  <w:szCs w:val="44"/>
                                </w:rPr>
                                <w:t>11</w:t>
                              </w:r>
                              <w:r>
                                <w:rPr>
                                  <w:rFonts w:asciiTheme="majorHAnsi" w:hAnsiTheme="majorHAns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85AB9D7" id="Rectangle 2" o:spid="_x0000_s1026" style="position:absolute;margin-left:0;margin-top:0;width:40.9pt;height:171.9pt;z-index:25166438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" o:allowincell="f" filled="f" stroked="f">
                  <v:textbox style="layout-flow:vertical;mso-layout-flow-alt:bottom-to-top;mso-fit-shape-to-text:t">
                    <w:txbxContent>
                      <w:p w14:paraId="185AB9DC" w14:textId="77777777" w:rsidR="00450327" w:rsidRDefault="00450327">
                        <w:pPr>
                          <w:pStyle w:val="Footer"/>
                          <w:rPr>
                            <w:rFonts w:asciiTheme="majorHAnsi" w:hAnsiTheme="majorHAns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hAnsiTheme="majorHAnsi"/>
                          </w:rPr>
                          <w:t>Page</w:t>
                        </w: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EF78B5" w:rsidRPr="00EF78B5">
                          <w:rPr>
                            <w:rFonts w:asciiTheme="majorHAnsi" w:hAnsiTheme="majorHAnsi"/>
                            <w:noProof/>
                            <w:sz w:val="44"/>
                            <w:szCs w:val="44"/>
                          </w:rPr>
                          <w:t>11</w:t>
                        </w:r>
                        <w:r>
                          <w:rPr>
                            <w:rFonts w:asciiTheme="majorHAnsi" w:hAnsiTheme="majorHAns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>
      <w:rPr>
        <w:noProof/>
        <w:lang w:bidi="ar-SA"/>
      </w:rPr>
      <w:drawing>
        <wp:inline distT="0" distB="0" distL="0" distR="0" wp14:anchorId="7020AF15" wp14:editId="56E4C575">
          <wp:extent cx="1504950" cy="333199"/>
          <wp:effectExtent l="0" t="0" r="0" b="0"/>
          <wp:docPr id="3" name="Picture 3" descr="C:\Users\bhavinkumarp\AppData\Local\Microsoft\Windows\Temporary Internet Files\Content.Word\medsee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bhavinkumarp\AppData\Local\Microsoft\Windows\Temporary Internet Files\Content.Word\medsee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6631" cy="3335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sdt>
      <w:sdtPr>
        <w:rPr>
          <w:rFonts w:asciiTheme="majorHAnsi" w:hAnsiTheme="majorHAnsi"/>
          <w:sz w:val="28"/>
          <w:szCs w:val="28"/>
        </w:rPr>
        <w:alias w:val="Category"/>
        <w:id w:val="5864776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rPr>
            <w:rFonts w:asciiTheme="majorHAnsi" w:hAnsiTheme="majorHAnsi"/>
            <w:sz w:val="28"/>
            <w:szCs w:val="28"/>
          </w:rPr>
          <w:t>Scope, Process, Infrastructure, Approach, Data Model, ETL &amp; Visuals</w:t>
        </w:r>
      </w:sdtContent>
    </w:sdt>
  </w:p>
  <w:p w14:paraId="185AB9D4" w14:textId="77777777" w:rsidR="00450327" w:rsidRDefault="00450327" w:rsidP="00591962">
    <w:pPr>
      <w:pStyle w:val="Header"/>
      <w:tabs>
        <w:tab w:val="clear" w:pos="4680"/>
      </w:tabs>
    </w:pPr>
    <w:r>
      <w:rPr>
        <w:rFonts w:asciiTheme="majorHAnsi" w:hAnsiTheme="majorHAnsi"/>
      </w:rPr>
      <w:pict w14:anchorId="185AB9DB">
        <v:rect id="_x0000_i1025" style="width:468pt;height:3pt" o:hralign="center" o:hrstd="t" o:hrnoshade="t" o:hr="t" fillcolor="black [3213]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AB9D6" w14:textId="77777777" w:rsidR="00450327" w:rsidRDefault="00450327" w:rsidP="003875B9">
    <w:pPr>
      <w:pStyle w:val="Header"/>
      <w:tabs>
        <w:tab w:val="clear" w:pos="46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20510"/>
    <w:multiLevelType w:val="hybridMultilevel"/>
    <w:tmpl w:val="5AA03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76C4A"/>
    <w:multiLevelType w:val="hybridMultilevel"/>
    <w:tmpl w:val="EAA2D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A7BB6"/>
    <w:multiLevelType w:val="hybridMultilevel"/>
    <w:tmpl w:val="6D6A1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B31BC"/>
    <w:multiLevelType w:val="hybridMultilevel"/>
    <w:tmpl w:val="E0746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97961"/>
    <w:multiLevelType w:val="hybridMultilevel"/>
    <w:tmpl w:val="F962E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146B1"/>
    <w:multiLevelType w:val="hybridMultilevel"/>
    <w:tmpl w:val="CCBE2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4F4F95"/>
    <w:multiLevelType w:val="hybridMultilevel"/>
    <w:tmpl w:val="82069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8E5C44"/>
    <w:multiLevelType w:val="hybridMultilevel"/>
    <w:tmpl w:val="8592D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9203D9"/>
    <w:multiLevelType w:val="hybridMultilevel"/>
    <w:tmpl w:val="BE30E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88181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260676C7"/>
    <w:multiLevelType w:val="hybridMultilevel"/>
    <w:tmpl w:val="812C0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6820E8"/>
    <w:multiLevelType w:val="hybridMultilevel"/>
    <w:tmpl w:val="3BA6B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E85FDC"/>
    <w:multiLevelType w:val="hybridMultilevel"/>
    <w:tmpl w:val="79D66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E30926"/>
    <w:multiLevelType w:val="hybridMultilevel"/>
    <w:tmpl w:val="323A2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DE3B81"/>
    <w:multiLevelType w:val="hybridMultilevel"/>
    <w:tmpl w:val="F0D6D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CF6D34"/>
    <w:multiLevelType w:val="hybridMultilevel"/>
    <w:tmpl w:val="0C706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93095C"/>
    <w:multiLevelType w:val="hybridMultilevel"/>
    <w:tmpl w:val="E84AF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12197F"/>
    <w:multiLevelType w:val="hybridMultilevel"/>
    <w:tmpl w:val="F6D4D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55341D"/>
    <w:multiLevelType w:val="hybridMultilevel"/>
    <w:tmpl w:val="1D2C9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10349B"/>
    <w:multiLevelType w:val="hybridMultilevel"/>
    <w:tmpl w:val="15F2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35616F"/>
    <w:multiLevelType w:val="hybridMultilevel"/>
    <w:tmpl w:val="64A6C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E6BD4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DD24533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8430EB"/>
    <w:multiLevelType w:val="hybridMultilevel"/>
    <w:tmpl w:val="7668E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B67A51"/>
    <w:multiLevelType w:val="hybridMultilevel"/>
    <w:tmpl w:val="FE70A484"/>
    <w:lvl w:ilvl="0" w:tplc="A2DEA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AB0396E"/>
    <w:multiLevelType w:val="hybridMultilevel"/>
    <w:tmpl w:val="53CAE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8F2B98"/>
    <w:multiLevelType w:val="hybridMultilevel"/>
    <w:tmpl w:val="E4728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2E03BC"/>
    <w:multiLevelType w:val="hybridMultilevel"/>
    <w:tmpl w:val="52C4B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?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?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?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?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?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0"/>
  </w:num>
  <w:num w:numId="4">
    <w:abstractNumId w:val="0"/>
  </w:num>
  <w:num w:numId="5">
    <w:abstractNumId w:val="17"/>
  </w:num>
  <w:num w:numId="6">
    <w:abstractNumId w:val="12"/>
  </w:num>
  <w:num w:numId="7">
    <w:abstractNumId w:val="25"/>
  </w:num>
  <w:num w:numId="8">
    <w:abstractNumId w:val="14"/>
  </w:num>
  <w:num w:numId="9">
    <w:abstractNumId w:val="11"/>
  </w:num>
  <w:num w:numId="10">
    <w:abstractNumId w:val="15"/>
  </w:num>
  <w:num w:numId="11">
    <w:abstractNumId w:val="8"/>
  </w:num>
  <w:num w:numId="12">
    <w:abstractNumId w:val="19"/>
  </w:num>
  <w:num w:numId="13">
    <w:abstractNumId w:val="18"/>
  </w:num>
  <w:num w:numId="14">
    <w:abstractNumId w:val="24"/>
  </w:num>
  <w:num w:numId="15">
    <w:abstractNumId w:val="13"/>
  </w:num>
  <w:num w:numId="16">
    <w:abstractNumId w:val="4"/>
  </w:num>
  <w:num w:numId="17">
    <w:abstractNumId w:val="3"/>
  </w:num>
  <w:num w:numId="18">
    <w:abstractNumId w:val="5"/>
  </w:num>
  <w:num w:numId="19">
    <w:abstractNumId w:val="1"/>
  </w:num>
  <w:num w:numId="20">
    <w:abstractNumId w:val="2"/>
  </w:num>
  <w:num w:numId="21">
    <w:abstractNumId w:val="21"/>
  </w:num>
  <w:num w:numId="22">
    <w:abstractNumId w:val="22"/>
  </w:num>
  <w:num w:numId="23">
    <w:abstractNumId w:val="10"/>
  </w:num>
  <w:num w:numId="24">
    <w:abstractNumId w:val="6"/>
  </w:num>
  <w:num w:numId="25">
    <w:abstractNumId w:val="23"/>
  </w:num>
  <w:num w:numId="26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E38"/>
    <w:rsid w:val="00003ED4"/>
    <w:rsid w:val="00006E82"/>
    <w:rsid w:val="0001009B"/>
    <w:rsid w:val="00021C89"/>
    <w:rsid w:val="000269DF"/>
    <w:rsid w:val="00032E70"/>
    <w:rsid w:val="0004099D"/>
    <w:rsid w:val="00041F30"/>
    <w:rsid w:val="00050AE3"/>
    <w:rsid w:val="00054B9E"/>
    <w:rsid w:val="00056EC6"/>
    <w:rsid w:val="0006138D"/>
    <w:rsid w:val="00061B88"/>
    <w:rsid w:val="000749D7"/>
    <w:rsid w:val="000749F8"/>
    <w:rsid w:val="00074B71"/>
    <w:rsid w:val="000775B0"/>
    <w:rsid w:val="000933F8"/>
    <w:rsid w:val="000A10BE"/>
    <w:rsid w:val="000A4B80"/>
    <w:rsid w:val="000A6BDD"/>
    <w:rsid w:val="000C028B"/>
    <w:rsid w:val="000D275C"/>
    <w:rsid w:val="000D4C40"/>
    <w:rsid w:val="000D5DC6"/>
    <w:rsid w:val="000E0444"/>
    <w:rsid w:val="000E5DB2"/>
    <w:rsid w:val="000F0EC0"/>
    <w:rsid w:val="000F7290"/>
    <w:rsid w:val="00100656"/>
    <w:rsid w:val="00104024"/>
    <w:rsid w:val="00105467"/>
    <w:rsid w:val="0010741C"/>
    <w:rsid w:val="001074AA"/>
    <w:rsid w:val="00120A9C"/>
    <w:rsid w:val="001236A6"/>
    <w:rsid w:val="0012370B"/>
    <w:rsid w:val="00125F9D"/>
    <w:rsid w:val="00126339"/>
    <w:rsid w:val="0012696C"/>
    <w:rsid w:val="001277B4"/>
    <w:rsid w:val="00133BCC"/>
    <w:rsid w:val="00134144"/>
    <w:rsid w:val="0014457C"/>
    <w:rsid w:val="00145514"/>
    <w:rsid w:val="00150D2C"/>
    <w:rsid w:val="00152149"/>
    <w:rsid w:val="0015310C"/>
    <w:rsid w:val="001543A4"/>
    <w:rsid w:val="00161F72"/>
    <w:rsid w:val="00171B86"/>
    <w:rsid w:val="001769F0"/>
    <w:rsid w:val="00176B91"/>
    <w:rsid w:val="00182E38"/>
    <w:rsid w:val="00185151"/>
    <w:rsid w:val="0018693D"/>
    <w:rsid w:val="00194BF0"/>
    <w:rsid w:val="001A3E6F"/>
    <w:rsid w:val="001A70C1"/>
    <w:rsid w:val="001C06E2"/>
    <w:rsid w:val="001C119B"/>
    <w:rsid w:val="001C6785"/>
    <w:rsid w:val="001D16B0"/>
    <w:rsid w:val="001E2C9A"/>
    <w:rsid w:val="001E48E8"/>
    <w:rsid w:val="001E7BD9"/>
    <w:rsid w:val="001F5009"/>
    <w:rsid w:val="00200A93"/>
    <w:rsid w:val="00202CBC"/>
    <w:rsid w:val="002117B7"/>
    <w:rsid w:val="00215682"/>
    <w:rsid w:val="00220CDA"/>
    <w:rsid w:val="00222C47"/>
    <w:rsid w:val="00222D33"/>
    <w:rsid w:val="00224C2A"/>
    <w:rsid w:val="0024622A"/>
    <w:rsid w:val="00251498"/>
    <w:rsid w:val="002629C0"/>
    <w:rsid w:val="00283D11"/>
    <w:rsid w:val="00285F57"/>
    <w:rsid w:val="0028719F"/>
    <w:rsid w:val="00290E70"/>
    <w:rsid w:val="0029101C"/>
    <w:rsid w:val="00293CEA"/>
    <w:rsid w:val="0029442B"/>
    <w:rsid w:val="002A0408"/>
    <w:rsid w:val="002A60BF"/>
    <w:rsid w:val="002B13DB"/>
    <w:rsid w:val="002B2B54"/>
    <w:rsid w:val="002B416B"/>
    <w:rsid w:val="002C1E83"/>
    <w:rsid w:val="002C509B"/>
    <w:rsid w:val="002C63D8"/>
    <w:rsid w:val="002C7978"/>
    <w:rsid w:val="002E0FFC"/>
    <w:rsid w:val="002E365F"/>
    <w:rsid w:val="002E3CAE"/>
    <w:rsid w:val="002E427B"/>
    <w:rsid w:val="002E6163"/>
    <w:rsid w:val="002E6238"/>
    <w:rsid w:val="002F243D"/>
    <w:rsid w:val="002F2C17"/>
    <w:rsid w:val="002F62C3"/>
    <w:rsid w:val="0030546F"/>
    <w:rsid w:val="00310031"/>
    <w:rsid w:val="00310A5F"/>
    <w:rsid w:val="00310B11"/>
    <w:rsid w:val="00310B24"/>
    <w:rsid w:val="00311E72"/>
    <w:rsid w:val="00314FC5"/>
    <w:rsid w:val="003151E8"/>
    <w:rsid w:val="00321BD5"/>
    <w:rsid w:val="00331435"/>
    <w:rsid w:val="00335B0A"/>
    <w:rsid w:val="00335D6D"/>
    <w:rsid w:val="003366BC"/>
    <w:rsid w:val="003406B4"/>
    <w:rsid w:val="00341E95"/>
    <w:rsid w:val="00350F6F"/>
    <w:rsid w:val="0035370F"/>
    <w:rsid w:val="003539EC"/>
    <w:rsid w:val="00370031"/>
    <w:rsid w:val="00370643"/>
    <w:rsid w:val="00371633"/>
    <w:rsid w:val="0037420B"/>
    <w:rsid w:val="003772A6"/>
    <w:rsid w:val="003863A8"/>
    <w:rsid w:val="003875B9"/>
    <w:rsid w:val="003A0663"/>
    <w:rsid w:val="003A1CD9"/>
    <w:rsid w:val="003A3C1B"/>
    <w:rsid w:val="003A79D9"/>
    <w:rsid w:val="003A7A95"/>
    <w:rsid w:val="003B0D03"/>
    <w:rsid w:val="003B1954"/>
    <w:rsid w:val="003B34EC"/>
    <w:rsid w:val="003B503E"/>
    <w:rsid w:val="003B5081"/>
    <w:rsid w:val="003C1538"/>
    <w:rsid w:val="003C4A06"/>
    <w:rsid w:val="003D3B5B"/>
    <w:rsid w:val="003D6FF0"/>
    <w:rsid w:val="003E1DB4"/>
    <w:rsid w:val="003E284E"/>
    <w:rsid w:val="003E6194"/>
    <w:rsid w:val="003E7B5B"/>
    <w:rsid w:val="003E7D7B"/>
    <w:rsid w:val="003F370C"/>
    <w:rsid w:val="003F5286"/>
    <w:rsid w:val="003F53B3"/>
    <w:rsid w:val="003F5816"/>
    <w:rsid w:val="004007BF"/>
    <w:rsid w:val="00404849"/>
    <w:rsid w:val="00416D30"/>
    <w:rsid w:val="00420D75"/>
    <w:rsid w:val="00434EF5"/>
    <w:rsid w:val="00441209"/>
    <w:rsid w:val="00445509"/>
    <w:rsid w:val="00445C3E"/>
    <w:rsid w:val="00450327"/>
    <w:rsid w:val="00451067"/>
    <w:rsid w:val="00460E5E"/>
    <w:rsid w:val="00462A9F"/>
    <w:rsid w:val="00462F28"/>
    <w:rsid w:val="00464318"/>
    <w:rsid w:val="00471CE9"/>
    <w:rsid w:val="00472C42"/>
    <w:rsid w:val="00475327"/>
    <w:rsid w:val="0047538F"/>
    <w:rsid w:val="00476EBC"/>
    <w:rsid w:val="004801D1"/>
    <w:rsid w:val="004804C3"/>
    <w:rsid w:val="00492A34"/>
    <w:rsid w:val="00496AE2"/>
    <w:rsid w:val="004A345F"/>
    <w:rsid w:val="004A5DC1"/>
    <w:rsid w:val="004B6D14"/>
    <w:rsid w:val="004C5A56"/>
    <w:rsid w:val="004C696A"/>
    <w:rsid w:val="004C72CE"/>
    <w:rsid w:val="004D38A9"/>
    <w:rsid w:val="004D6421"/>
    <w:rsid w:val="004E3BCE"/>
    <w:rsid w:val="004E6052"/>
    <w:rsid w:val="004E6123"/>
    <w:rsid w:val="004E72E6"/>
    <w:rsid w:val="004F01D0"/>
    <w:rsid w:val="0050529F"/>
    <w:rsid w:val="0050530E"/>
    <w:rsid w:val="005125A1"/>
    <w:rsid w:val="00521E0B"/>
    <w:rsid w:val="005434F7"/>
    <w:rsid w:val="00550D96"/>
    <w:rsid w:val="00567F37"/>
    <w:rsid w:val="00570183"/>
    <w:rsid w:val="00576DD8"/>
    <w:rsid w:val="00580258"/>
    <w:rsid w:val="00587505"/>
    <w:rsid w:val="00591962"/>
    <w:rsid w:val="00594AF6"/>
    <w:rsid w:val="005A0A03"/>
    <w:rsid w:val="005C0C5B"/>
    <w:rsid w:val="005C5388"/>
    <w:rsid w:val="005D48CD"/>
    <w:rsid w:val="005D4F18"/>
    <w:rsid w:val="005D5A36"/>
    <w:rsid w:val="005D6659"/>
    <w:rsid w:val="005D69D7"/>
    <w:rsid w:val="005E705F"/>
    <w:rsid w:val="005F2CAC"/>
    <w:rsid w:val="005F627A"/>
    <w:rsid w:val="006047C3"/>
    <w:rsid w:val="00607BC4"/>
    <w:rsid w:val="00610C08"/>
    <w:rsid w:val="00624155"/>
    <w:rsid w:val="0062434E"/>
    <w:rsid w:val="00625251"/>
    <w:rsid w:val="006269AB"/>
    <w:rsid w:val="00627A3F"/>
    <w:rsid w:val="00632065"/>
    <w:rsid w:val="006329F7"/>
    <w:rsid w:val="006407FF"/>
    <w:rsid w:val="00657B8C"/>
    <w:rsid w:val="00660417"/>
    <w:rsid w:val="006736C7"/>
    <w:rsid w:val="00675D5C"/>
    <w:rsid w:val="00676B3C"/>
    <w:rsid w:val="00683724"/>
    <w:rsid w:val="006856B1"/>
    <w:rsid w:val="00691713"/>
    <w:rsid w:val="006919CF"/>
    <w:rsid w:val="00691F7A"/>
    <w:rsid w:val="0069652F"/>
    <w:rsid w:val="006A6902"/>
    <w:rsid w:val="006B3EF4"/>
    <w:rsid w:val="006C14C4"/>
    <w:rsid w:val="006C3BBA"/>
    <w:rsid w:val="006C79C8"/>
    <w:rsid w:val="006F18AC"/>
    <w:rsid w:val="007028CF"/>
    <w:rsid w:val="00706F79"/>
    <w:rsid w:val="00714EA7"/>
    <w:rsid w:val="00725638"/>
    <w:rsid w:val="007272E5"/>
    <w:rsid w:val="00736CD2"/>
    <w:rsid w:val="007458A4"/>
    <w:rsid w:val="00752FD1"/>
    <w:rsid w:val="00763D01"/>
    <w:rsid w:val="007702FC"/>
    <w:rsid w:val="00774CA9"/>
    <w:rsid w:val="00790664"/>
    <w:rsid w:val="00792193"/>
    <w:rsid w:val="007941F0"/>
    <w:rsid w:val="007956A3"/>
    <w:rsid w:val="007A3241"/>
    <w:rsid w:val="007A4D31"/>
    <w:rsid w:val="007A66CA"/>
    <w:rsid w:val="007B20C5"/>
    <w:rsid w:val="007B39A5"/>
    <w:rsid w:val="007B3A40"/>
    <w:rsid w:val="007B41D2"/>
    <w:rsid w:val="007B495C"/>
    <w:rsid w:val="007B7D94"/>
    <w:rsid w:val="007C34CD"/>
    <w:rsid w:val="007C3F9A"/>
    <w:rsid w:val="007C42A7"/>
    <w:rsid w:val="007D1154"/>
    <w:rsid w:val="007D161D"/>
    <w:rsid w:val="007D4458"/>
    <w:rsid w:val="007D5C2B"/>
    <w:rsid w:val="007E0385"/>
    <w:rsid w:val="007E164E"/>
    <w:rsid w:val="007E177A"/>
    <w:rsid w:val="007E7E45"/>
    <w:rsid w:val="007F284B"/>
    <w:rsid w:val="008009AA"/>
    <w:rsid w:val="00813A34"/>
    <w:rsid w:val="00814514"/>
    <w:rsid w:val="00815AB2"/>
    <w:rsid w:val="0081705B"/>
    <w:rsid w:val="008207FA"/>
    <w:rsid w:val="00830990"/>
    <w:rsid w:val="00835798"/>
    <w:rsid w:val="00835BCB"/>
    <w:rsid w:val="00842F99"/>
    <w:rsid w:val="00845DC1"/>
    <w:rsid w:val="00846D60"/>
    <w:rsid w:val="00852874"/>
    <w:rsid w:val="00853B24"/>
    <w:rsid w:val="0086114A"/>
    <w:rsid w:val="00861F90"/>
    <w:rsid w:val="00871506"/>
    <w:rsid w:val="008729AB"/>
    <w:rsid w:val="00892258"/>
    <w:rsid w:val="008938EF"/>
    <w:rsid w:val="008960B4"/>
    <w:rsid w:val="008A1DB1"/>
    <w:rsid w:val="008A456A"/>
    <w:rsid w:val="008A5AA4"/>
    <w:rsid w:val="008A6178"/>
    <w:rsid w:val="008B7803"/>
    <w:rsid w:val="008C6A89"/>
    <w:rsid w:val="008D5387"/>
    <w:rsid w:val="008D5779"/>
    <w:rsid w:val="008E0DCA"/>
    <w:rsid w:val="008E29FB"/>
    <w:rsid w:val="008E2CD1"/>
    <w:rsid w:val="008F2140"/>
    <w:rsid w:val="008F2317"/>
    <w:rsid w:val="008F294E"/>
    <w:rsid w:val="008F3DED"/>
    <w:rsid w:val="008F520E"/>
    <w:rsid w:val="0090301C"/>
    <w:rsid w:val="009053DA"/>
    <w:rsid w:val="009130A9"/>
    <w:rsid w:val="00914A6D"/>
    <w:rsid w:val="009174EF"/>
    <w:rsid w:val="00923182"/>
    <w:rsid w:val="00927B49"/>
    <w:rsid w:val="00931C5B"/>
    <w:rsid w:val="00941C45"/>
    <w:rsid w:val="009431C3"/>
    <w:rsid w:val="00944E56"/>
    <w:rsid w:val="009538F7"/>
    <w:rsid w:val="00961DF0"/>
    <w:rsid w:val="00961F22"/>
    <w:rsid w:val="009833A3"/>
    <w:rsid w:val="009835D1"/>
    <w:rsid w:val="00984D6F"/>
    <w:rsid w:val="00986A20"/>
    <w:rsid w:val="009A6EC5"/>
    <w:rsid w:val="009B3FA9"/>
    <w:rsid w:val="009B5B7C"/>
    <w:rsid w:val="009C03DE"/>
    <w:rsid w:val="009F3906"/>
    <w:rsid w:val="00A023A1"/>
    <w:rsid w:val="00A038A6"/>
    <w:rsid w:val="00A07DAE"/>
    <w:rsid w:val="00A165DF"/>
    <w:rsid w:val="00A201EC"/>
    <w:rsid w:val="00A205F1"/>
    <w:rsid w:val="00A24611"/>
    <w:rsid w:val="00A278DD"/>
    <w:rsid w:val="00A50F44"/>
    <w:rsid w:val="00A53CE6"/>
    <w:rsid w:val="00A56DEF"/>
    <w:rsid w:val="00A609FE"/>
    <w:rsid w:val="00A60D87"/>
    <w:rsid w:val="00A72874"/>
    <w:rsid w:val="00A73102"/>
    <w:rsid w:val="00A755CE"/>
    <w:rsid w:val="00A765DD"/>
    <w:rsid w:val="00A8074D"/>
    <w:rsid w:val="00A8456C"/>
    <w:rsid w:val="00A90E0B"/>
    <w:rsid w:val="00A92845"/>
    <w:rsid w:val="00AA6CED"/>
    <w:rsid w:val="00AB3B2A"/>
    <w:rsid w:val="00AB47C7"/>
    <w:rsid w:val="00AB73FF"/>
    <w:rsid w:val="00AC0954"/>
    <w:rsid w:val="00AC29E3"/>
    <w:rsid w:val="00AC5679"/>
    <w:rsid w:val="00AD6A88"/>
    <w:rsid w:val="00AE1F3B"/>
    <w:rsid w:val="00B002E4"/>
    <w:rsid w:val="00B053C2"/>
    <w:rsid w:val="00B072D0"/>
    <w:rsid w:val="00B07D34"/>
    <w:rsid w:val="00B20229"/>
    <w:rsid w:val="00B31171"/>
    <w:rsid w:val="00B35E41"/>
    <w:rsid w:val="00B442D2"/>
    <w:rsid w:val="00B514A1"/>
    <w:rsid w:val="00B53266"/>
    <w:rsid w:val="00B5338B"/>
    <w:rsid w:val="00B65F7B"/>
    <w:rsid w:val="00B6766F"/>
    <w:rsid w:val="00B76B36"/>
    <w:rsid w:val="00B80777"/>
    <w:rsid w:val="00B84E4B"/>
    <w:rsid w:val="00B90FFE"/>
    <w:rsid w:val="00B9626A"/>
    <w:rsid w:val="00BA0BBB"/>
    <w:rsid w:val="00BB4D06"/>
    <w:rsid w:val="00BB54EA"/>
    <w:rsid w:val="00BB7E97"/>
    <w:rsid w:val="00BC5EDF"/>
    <w:rsid w:val="00BC7B48"/>
    <w:rsid w:val="00BE6380"/>
    <w:rsid w:val="00BF1B5F"/>
    <w:rsid w:val="00BF2438"/>
    <w:rsid w:val="00BF6824"/>
    <w:rsid w:val="00BF69F9"/>
    <w:rsid w:val="00BF7C5A"/>
    <w:rsid w:val="00BF7D78"/>
    <w:rsid w:val="00C126BE"/>
    <w:rsid w:val="00C16122"/>
    <w:rsid w:val="00C20E84"/>
    <w:rsid w:val="00C22607"/>
    <w:rsid w:val="00C309A5"/>
    <w:rsid w:val="00C32502"/>
    <w:rsid w:val="00C3279A"/>
    <w:rsid w:val="00C347B6"/>
    <w:rsid w:val="00C36E8F"/>
    <w:rsid w:val="00C51293"/>
    <w:rsid w:val="00C52E7F"/>
    <w:rsid w:val="00C57DD7"/>
    <w:rsid w:val="00C57FC9"/>
    <w:rsid w:val="00C60495"/>
    <w:rsid w:val="00C60AEC"/>
    <w:rsid w:val="00C6406D"/>
    <w:rsid w:val="00CA306A"/>
    <w:rsid w:val="00CA31EC"/>
    <w:rsid w:val="00CA641A"/>
    <w:rsid w:val="00CB2739"/>
    <w:rsid w:val="00CC0530"/>
    <w:rsid w:val="00CC0B75"/>
    <w:rsid w:val="00CC2265"/>
    <w:rsid w:val="00CC30E9"/>
    <w:rsid w:val="00CC38FB"/>
    <w:rsid w:val="00CC4301"/>
    <w:rsid w:val="00CD3B3F"/>
    <w:rsid w:val="00CD4F45"/>
    <w:rsid w:val="00CD69A6"/>
    <w:rsid w:val="00CE1751"/>
    <w:rsid w:val="00CE721E"/>
    <w:rsid w:val="00D01AB6"/>
    <w:rsid w:val="00D11797"/>
    <w:rsid w:val="00D12932"/>
    <w:rsid w:val="00D14C33"/>
    <w:rsid w:val="00D14F22"/>
    <w:rsid w:val="00D17AE3"/>
    <w:rsid w:val="00D24299"/>
    <w:rsid w:val="00D312F4"/>
    <w:rsid w:val="00D329AF"/>
    <w:rsid w:val="00D32C3A"/>
    <w:rsid w:val="00D33D84"/>
    <w:rsid w:val="00D36863"/>
    <w:rsid w:val="00D44C45"/>
    <w:rsid w:val="00D44E50"/>
    <w:rsid w:val="00D577F7"/>
    <w:rsid w:val="00D622D4"/>
    <w:rsid w:val="00D779D9"/>
    <w:rsid w:val="00D808A5"/>
    <w:rsid w:val="00D82011"/>
    <w:rsid w:val="00DA3156"/>
    <w:rsid w:val="00DA5DAD"/>
    <w:rsid w:val="00DB3F8C"/>
    <w:rsid w:val="00DB7A48"/>
    <w:rsid w:val="00DC2B59"/>
    <w:rsid w:val="00DC7374"/>
    <w:rsid w:val="00DD1F18"/>
    <w:rsid w:val="00DD29F2"/>
    <w:rsid w:val="00DD2E84"/>
    <w:rsid w:val="00DD34C3"/>
    <w:rsid w:val="00DD461F"/>
    <w:rsid w:val="00DD79CD"/>
    <w:rsid w:val="00DE684E"/>
    <w:rsid w:val="00DF36F1"/>
    <w:rsid w:val="00DF3FFF"/>
    <w:rsid w:val="00DF4F87"/>
    <w:rsid w:val="00DF59B3"/>
    <w:rsid w:val="00E05342"/>
    <w:rsid w:val="00E133C3"/>
    <w:rsid w:val="00E13B89"/>
    <w:rsid w:val="00E148A8"/>
    <w:rsid w:val="00E215F3"/>
    <w:rsid w:val="00E2254F"/>
    <w:rsid w:val="00E24B05"/>
    <w:rsid w:val="00E3308F"/>
    <w:rsid w:val="00E44CD0"/>
    <w:rsid w:val="00E52F12"/>
    <w:rsid w:val="00E610BF"/>
    <w:rsid w:val="00E64B29"/>
    <w:rsid w:val="00E67E3E"/>
    <w:rsid w:val="00E724D7"/>
    <w:rsid w:val="00E72514"/>
    <w:rsid w:val="00E75E1E"/>
    <w:rsid w:val="00E92967"/>
    <w:rsid w:val="00E9350A"/>
    <w:rsid w:val="00EA064A"/>
    <w:rsid w:val="00EA2E0F"/>
    <w:rsid w:val="00EA62A1"/>
    <w:rsid w:val="00EB1937"/>
    <w:rsid w:val="00EB5FDD"/>
    <w:rsid w:val="00EC0599"/>
    <w:rsid w:val="00ED620D"/>
    <w:rsid w:val="00EE01A4"/>
    <w:rsid w:val="00EE0901"/>
    <w:rsid w:val="00EE3406"/>
    <w:rsid w:val="00EE3FE5"/>
    <w:rsid w:val="00EF208D"/>
    <w:rsid w:val="00EF78B5"/>
    <w:rsid w:val="00F0129B"/>
    <w:rsid w:val="00F117BA"/>
    <w:rsid w:val="00F140C4"/>
    <w:rsid w:val="00F14823"/>
    <w:rsid w:val="00F157FA"/>
    <w:rsid w:val="00F209A9"/>
    <w:rsid w:val="00F210D9"/>
    <w:rsid w:val="00F218DA"/>
    <w:rsid w:val="00F24523"/>
    <w:rsid w:val="00F30507"/>
    <w:rsid w:val="00F35ECD"/>
    <w:rsid w:val="00F36E92"/>
    <w:rsid w:val="00F410E1"/>
    <w:rsid w:val="00F47955"/>
    <w:rsid w:val="00F5155D"/>
    <w:rsid w:val="00F56715"/>
    <w:rsid w:val="00F61775"/>
    <w:rsid w:val="00F66EB6"/>
    <w:rsid w:val="00F702F0"/>
    <w:rsid w:val="00F769BE"/>
    <w:rsid w:val="00F846AA"/>
    <w:rsid w:val="00F86DDA"/>
    <w:rsid w:val="00F905E6"/>
    <w:rsid w:val="00F94EB2"/>
    <w:rsid w:val="00F96F38"/>
    <w:rsid w:val="00FA097E"/>
    <w:rsid w:val="00FA591D"/>
    <w:rsid w:val="00FB1797"/>
    <w:rsid w:val="00FC0B45"/>
    <w:rsid w:val="00FC0CD2"/>
    <w:rsid w:val="00FC2028"/>
    <w:rsid w:val="00FC7C2A"/>
    <w:rsid w:val="00FE1883"/>
    <w:rsid w:val="00FF2CEA"/>
    <w:rsid w:val="00FF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B893"/>
  <w15:docId w15:val="{55432D1E-BB24-4D5A-88D4-6AC1349B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8C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4318"/>
    <w:pPr>
      <w:numPr>
        <w:numId w:val="1"/>
      </w:numPr>
      <w:pBdr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pBdr>
      <w:shd w:val="clear" w:color="auto" w:fill="F07F09" w:themeFill="accent1"/>
      <w:spacing w:after="0"/>
      <w:outlineLvl w:val="0"/>
    </w:pPr>
    <w:rPr>
      <w:b/>
      <w:bCs/>
      <w:small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464318"/>
    <w:pPr>
      <w:numPr>
        <w:ilvl w:val="1"/>
        <w:numId w:val="1"/>
      </w:numPr>
      <w:pBdr>
        <w:top w:val="single" w:sz="24" w:space="0" w:color="FDE5CC" w:themeColor="accent1" w:themeTint="33"/>
        <w:left w:val="single" w:sz="24" w:space="0" w:color="FDE5CC" w:themeColor="accent1" w:themeTint="33"/>
        <w:bottom w:val="single" w:sz="24" w:space="0" w:color="FDE5CC" w:themeColor="accent1" w:themeTint="33"/>
        <w:right w:val="single" w:sz="24" w:space="0" w:color="FDE5CC" w:themeColor="accent1" w:themeTint="33"/>
      </w:pBdr>
      <w:shd w:val="clear" w:color="auto" w:fill="FDE5CC" w:themeFill="accent1" w:themeFillTint="33"/>
      <w:spacing w:after="0"/>
      <w:outlineLvl w:val="1"/>
    </w:pPr>
    <w:rPr>
      <w:small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4E72E6"/>
    <w:pPr>
      <w:numPr>
        <w:ilvl w:val="2"/>
        <w:numId w:val="1"/>
      </w:numPr>
      <w:pBdr>
        <w:top w:val="single" w:sz="6" w:space="2" w:color="F07F09" w:themeColor="accent1"/>
        <w:left w:val="single" w:sz="6" w:space="2" w:color="F07F09" w:themeColor="accent1"/>
      </w:pBdr>
      <w:spacing w:before="300" w:after="0"/>
      <w:outlineLvl w:val="2"/>
    </w:pPr>
    <w:rPr>
      <w:smallCaps/>
      <w:color w:val="773F04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3B5081"/>
    <w:pPr>
      <w:numPr>
        <w:ilvl w:val="3"/>
        <w:numId w:val="1"/>
      </w:numPr>
      <w:pBdr>
        <w:top w:val="dotted" w:sz="6" w:space="2" w:color="F07F09" w:themeColor="accent1"/>
        <w:left w:val="dotted" w:sz="6" w:space="2" w:color="F07F09" w:themeColor="accent1"/>
      </w:pBdr>
      <w:spacing w:before="300" w:after="0"/>
      <w:ind w:left="864"/>
      <w:outlineLvl w:val="3"/>
    </w:pPr>
    <w:rPr>
      <w:smallCaps/>
      <w:color w:val="B35E0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B65F7B"/>
    <w:pPr>
      <w:numPr>
        <w:ilvl w:val="4"/>
        <w:numId w:val="1"/>
      </w:numPr>
      <w:pBdr>
        <w:bottom w:val="single" w:sz="6" w:space="1" w:color="F07F09" w:themeColor="accent1"/>
      </w:pBdr>
      <w:spacing w:before="300" w:after="0"/>
      <w:outlineLvl w:val="4"/>
    </w:pPr>
    <w:rPr>
      <w:smallCaps/>
      <w:color w:val="B35E0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5A0A03"/>
    <w:pPr>
      <w:numPr>
        <w:ilvl w:val="5"/>
        <w:numId w:val="1"/>
      </w:numPr>
      <w:pBdr>
        <w:bottom w:val="dotted" w:sz="6" w:space="1" w:color="F07F09" w:themeColor="accent1"/>
      </w:pBdr>
      <w:spacing w:before="300" w:after="0"/>
      <w:outlineLvl w:val="5"/>
    </w:pPr>
    <w:rPr>
      <w:caps/>
      <w:color w:val="B35E0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5A0A03"/>
    <w:pPr>
      <w:numPr>
        <w:ilvl w:val="6"/>
        <w:numId w:val="1"/>
      </w:numPr>
      <w:spacing w:before="300" w:after="0"/>
      <w:outlineLvl w:val="6"/>
    </w:pPr>
    <w:rPr>
      <w:caps/>
      <w:color w:val="B35E0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5A0A03"/>
    <w:pPr>
      <w:numPr>
        <w:ilvl w:val="7"/>
        <w:numId w:val="1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A03"/>
    <w:pPr>
      <w:numPr>
        <w:ilvl w:val="8"/>
        <w:numId w:val="1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64318"/>
    <w:rPr>
      <w:b/>
      <w:bCs/>
      <w:smallCaps/>
      <w:color w:val="FFFFFF" w:themeColor="background1"/>
      <w:spacing w:val="15"/>
      <w:shd w:val="clear" w:color="auto" w:fill="F07F09" w:themeFill="accent1"/>
    </w:rPr>
  </w:style>
  <w:style w:type="character" w:customStyle="1" w:styleId="Heading2Char">
    <w:name w:val="Heading 2 Char"/>
    <w:basedOn w:val="DefaultParagraphFont"/>
    <w:link w:val="Heading2"/>
    <w:uiPriority w:val="99"/>
    <w:rsid w:val="00464318"/>
    <w:rPr>
      <w:smallCaps/>
      <w:spacing w:val="15"/>
      <w:shd w:val="clear" w:color="auto" w:fill="FDE5CC" w:themeFill="accent1" w:themeFillTint="33"/>
    </w:rPr>
  </w:style>
  <w:style w:type="paragraph" w:styleId="NoSpacing">
    <w:name w:val="No Spacing"/>
    <w:basedOn w:val="Normal"/>
    <w:link w:val="NoSpacingChar"/>
    <w:uiPriority w:val="1"/>
    <w:qFormat/>
    <w:rsid w:val="005A0A0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0A0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A0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9"/>
    <w:rsid w:val="004E72E6"/>
    <w:rPr>
      <w:smallCaps/>
      <w:color w:val="773F0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9"/>
    <w:rsid w:val="003B5081"/>
    <w:rPr>
      <w:smallCaps/>
      <w:color w:val="B35E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9"/>
    <w:rsid w:val="00B65F7B"/>
    <w:rPr>
      <w:smallCaps/>
      <w:color w:val="B35E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9"/>
    <w:rsid w:val="005A0A03"/>
    <w:rPr>
      <w:caps/>
      <w:color w:val="B35E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9"/>
    <w:rsid w:val="005A0A03"/>
    <w:rPr>
      <w:caps/>
      <w:color w:val="B35E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rsid w:val="005A0A0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A0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0A03"/>
    <w:rPr>
      <w:b/>
      <w:bCs/>
      <w:color w:val="B35E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A0A03"/>
    <w:pPr>
      <w:spacing w:before="720"/>
    </w:pPr>
    <w:rPr>
      <w:caps/>
      <w:color w:val="F07F09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A03"/>
    <w:rPr>
      <w:caps/>
      <w:color w:val="F07F09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A0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A0A0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A0A03"/>
    <w:rPr>
      <w:b/>
      <w:bCs/>
    </w:rPr>
  </w:style>
  <w:style w:type="character" w:styleId="Emphasis">
    <w:name w:val="Emphasis"/>
    <w:uiPriority w:val="20"/>
    <w:qFormat/>
    <w:rsid w:val="005A0A03"/>
    <w:rPr>
      <w:caps/>
      <w:color w:val="773F04" w:themeColor="accent1" w:themeShade="7F"/>
      <w:spacing w:val="5"/>
    </w:rPr>
  </w:style>
  <w:style w:type="paragraph" w:styleId="ListParagraph">
    <w:name w:val="List Paragraph"/>
    <w:basedOn w:val="Normal"/>
    <w:link w:val="ListParagraphChar"/>
    <w:uiPriority w:val="34"/>
    <w:qFormat/>
    <w:rsid w:val="005A0A0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A0A0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A0A0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A03"/>
    <w:pPr>
      <w:pBdr>
        <w:top w:val="single" w:sz="4" w:space="10" w:color="F07F09" w:themeColor="accent1"/>
        <w:left w:val="single" w:sz="4" w:space="10" w:color="F07F09" w:themeColor="accent1"/>
      </w:pBdr>
      <w:spacing w:after="0"/>
      <w:ind w:left="1296" w:right="1152"/>
      <w:jc w:val="both"/>
    </w:pPr>
    <w:rPr>
      <w:i/>
      <w:iCs/>
      <w:color w:val="F07F0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A03"/>
    <w:rPr>
      <w:i/>
      <w:iCs/>
      <w:color w:val="F07F09" w:themeColor="accent1"/>
      <w:sz w:val="20"/>
      <w:szCs w:val="20"/>
    </w:rPr>
  </w:style>
  <w:style w:type="character" w:styleId="SubtleEmphasis">
    <w:name w:val="Subtle Emphasis"/>
    <w:uiPriority w:val="19"/>
    <w:qFormat/>
    <w:rsid w:val="005A0A03"/>
    <w:rPr>
      <w:i/>
      <w:iCs/>
      <w:color w:val="773F04" w:themeColor="accent1" w:themeShade="7F"/>
    </w:rPr>
  </w:style>
  <w:style w:type="character" w:styleId="IntenseEmphasis">
    <w:name w:val="Intense Emphasis"/>
    <w:uiPriority w:val="21"/>
    <w:qFormat/>
    <w:rsid w:val="005A0A03"/>
    <w:rPr>
      <w:b/>
      <w:bCs/>
      <w:caps/>
      <w:color w:val="773F04" w:themeColor="accent1" w:themeShade="7F"/>
      <w:spacing w:val="10"/>
    </w:rPr>
  </w:style>
  <w:style w:type="character" w:styleId="SubtleReference">
    <w:name w:val="Subtle Reference"/>
    <w:uiPriority w:val="31"/>
    <w:qFormat/>
    <w:rsid w:val="005A0A03"/>
    <w:rPr>
      <w:b/>
      <w:bCs/>
      <w:color w:val="F07F09" w:themeColor="accent1"/>
    </w:rPr>
  </w:style>
  <w:style w:type="character" w:styleId="IntenseReference">
    <w:name w:val="Intense Reference"/>
    <w:uiPriority w:val="32"/>
    <w:qFormat/>
    <w:rsid w:val="005A0A03"/>
    <w:rPr>
      <w:b/>
      <w:bCs/>
      <w:i/>
      <w:iCs/>
      <w:caps/>
      <w:color w:val="F07F09" w:themeColor="accent1"/>
    </w:rPr>
  </w:style>
  <w:style w:type="character" w:styleId="BookTitle">
    <w:name w:val="Book Title"/>
    <w:uiPriority w:val="33"/>
    <w:qFormat/>
    <w:rsid w:val="005A0A0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5A0A0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F729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29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F729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290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875B9"/>
    <w:rPr>
      <w:color w:val="808080"/>
    </w:rPr>
  </w:style>
  <w:style w:type="table" w:styleId="TableGrid">
    <w:name w:val="Table Grid"/>
    <w:basedOn w:val="TableNormal"/>
    <w:uiPriority w:val="59"/>
    <w:rsid w:val="003875B9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D5DC6"/>
    <w:rPr>
      <w:color w:val="6B9F25" w:themeColor="hyperlink"/>
      <w:u w:val="single"/>
    </w:rPr>
  </w:style>
  <w:style w:type="table" w:customStyle="1" w:styleId="LightShading-Accent11">
    <w:name w:val="Light Shading - Accent 11"/>
    <w:basedOn w:val="TableNormal"/>
    <w:uiPriority w:val="60"/>
    <w:rsid w:val="00050AE3"/>
    <w:pPr>
      <w:spacing w:before="0" w:after="0" w:line="240" w:lineRule="auto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702F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B9626A"/>
    <w:pPr>
      <w:tabs>
        <w:tab w:val="left" w:pos="400"/>
        <w:tab w:val="right" w:leader="dot" w:pos="1008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626A"/>
    <w:pPr>
      <w:tabs>
        <w:tab w:val="left" w:pos="880"/>
        <w:tab w:val="right" w:leader="dot" w:pos="10080"/>
      </w:tabs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B9626A"/>
    <w:pPr>
      <w:tabs>
        <w:tab w:val="left" w:pos="1100"/>
        <w:tab w:val="right" w:leader="dot" w:pos="10080"/>
      </w:tabs>
      <w:spacing w:after="100"/>
      <w:ind w:left="400"/>
    </w:pPr>
  </w:style>
  <w:style w:type="paragraph" w:customStyle="1" w:styleId="Code">
    <w:name w:val="Code"/>
    <w:next w:val="Normal"/>
    <w:link w:val="CodeChar"/>
    <w:qFormat/>
    <w:rsid w:val="002E6238"/>
    <w:pPr>
      <w:shd w:val="clear" w:color="auto" w:fill="E3DED1" w:themeFill="background2"/>
      <w:ind w:left="720" w:right="360" w:hanging="360"/>
      <w:contextualSpacing/>
      <w:mirrorIndents/>
    </w:pPr>
    <w:rPr>
      <w:rFonts w:ascii="Consolas" w:hAnsi="Consolas"/>
      <w:noProof/>
      <w:spacing w:val="15"/>
      <w:sz w:val="16"/>
      <w:szCs w:val="20"/>
    </w:rPr>
  </w:style>
  <w:style w:type="character" w:customStyle="1" w:styleId="CodeChar">
    <w:name w:val="Code Char"/>
    <w:basedOn w:val="DefaultParagraphFont"/>
    <w:link w:val="Code"/>
    <w:rsid w:val="002E6238"/>
    <w:rPr>
      <w:rFonts w:ascii="Consolas" w:hAnsi="Consolas"/>
      <w:noProof/>
      <w:spacing w:val="15"/>
      <w:sz w:val="16"/>
      <w:szCs w:val="20"/>
      <w:shd w:val="clear" w:color="auto" w:fill="E3DED1" w:themeFill="background2"/>
    </w:rPr>
  </w:style>
  <w:style w:type="character" w:styleId="CommentReference">
    <w:name w:val="annotation reference"/>
    <w:basedOn w:val="DefaultParagraphFont"/>
    <w:uiPriority w:val="99"/>
    <w:semiHidden/>
    <w:unhideWhenUsed/>
    <w:rsid w:val="00492A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2A3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2A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2A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2A34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F5009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53CE6"/>
    <w:rPr>
      <w:color w:val="B26B02" w:themeColor="followedHyperlink"/>
      <w:u w:val="single"/>
    </w:rPr>
  </w:style>
  <w:style w:type="paragraph" w:customStyle="1" w:styleId="Note">
    <w:name w:val="Note"/>
    <w:basedOn w:val="Normal"/>
    <w:qFormat/>
    <w:rsid w:val="00A53CE6"/>
    <w:pPr>
      <w:pBdr>
        <w:top w:val="single" w:sz="4" w:space="1" w:color="9F2936" w:themeColor="accent2"/>
        <w:left w:val="single" w:sz="4" w:space="4" w:color="9F2936" w:themeColor="accent2"/>
        <w:bottom w:val="single" w:sz="4" w:space="1" w:color="9F2936" w:themeColor="accent2"/>
        <w:right w:val="single" w:sz="4" w:space="4" w:color="9F2936" w:themeColor="accent2"/>
      </w:pBdr>
      <w:shd w:val="clear" w:color="auto" w:fill="D9D9D9" w:themeFill="background1" w:themeFillShade="D9"/>
    </w:pPr>
    <w:rPr>
      <w:color w:val="323232" w:themeColor="text2"/>
    </w:rPr>
  </w:style>
  <w:style w:type="table" w:styleId="LightList-Accent1">
    <w:name w:val="Light List Accent 1"/>
    <w:basedOn w:val="TableNormal"/>
    <w:uiPriority w:val="61"/>
    <w:rsid w:val="00941C45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influencehealth.com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ww.tableau.influencehealth.com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2016-11-04T00:00:00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C93B6033DF724B9C10A55AC19BBEE6" ma:contentTypeVersion="0" ma:contentTypeDescription="Create a new document." ma:contentTypeScope="" ma:versionID="b553da77b9b98bbcc3a20702e493bc47">
  <xsd:schema xmlns:xsd="http://www.w3.org/2001/XMLSchema" xmlns:p="http://schemas.microsoft.com/office/2006/metadata/properties" targetNamespace="http://schemas.microsoft.com/office/2006/metadata/properties" ma:root="true" ma:fieldsID="3a4163e51cafc3020aa42c1bc2fb0c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Ite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258545-857F-4FBD-8490-835707316F8A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50D8045-2E57-489B-8B22-7331CBE9FA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C5D37B-E85E-4E23-9519-8282240402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F2AF9632-91FF-4301-B325-6E1896A68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11</Pages>
  <Words>2044</Words>
  <Characters>11657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Reporting 2.0</vt:lpstr>
    </vt:vector>
  </TitlesOfParts>
  <Company>MedSeek</Company>
  <LinksUpToDate>false</LinksUpToDate>
  <CharactersWithSpaces>13674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Reporting 2.0</dc:title>
  <dc:subject>Influence Health Engineering</dc:subject>
  <dc:creator>Reporting 2.0 - Influence Health India</dc:creator>
  <cp:lastModifiedBy>Melukote Srihari</cp:lastModifiedBy>
  <cp:revision>4</cp:revision>
  <dcterms:created xsi:type="dcterms:W3CDTF">2016-11-04T08:09:00Z</dcterms:created>
  <dcterms:modified xsi:type="dcterms:W3CDTF">2016-11-04T13:18:00Z</dcterms:modified>
  <cp:category>Scope, Process, Infrastructure, Approach, Data Model, ETL &amp; Visuals</cp:category>
  <cp:contentStatus>Version 2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0x0101000DC93B6033DF724B9C10A55AC19BBEE6</vt:lpwstr>
  </property>
  <property fmtid="{D5CDD505-2E9C-101B-9397-08002B2CF9AE}" pid="3" name="Owner">
    <vt:lpwstr>Chris Comeaux103</vt:lpwstr>
  </property>
  <property fmtid="{D5CDD505-2E9C-101B-9397-08002B2CF9AE}" pid="4" name="Next Action Owner">
    <vt:lpwstr/>
  </property>
  <property fmtid="{D5CDD505-2E9C-101B-9397-08002B2CF9AE}" pid="5" name="Links">
    <vt:lpwstr>&lt;?xml version="1.0" encoding="UTF-8"?&gt;&lt;Result&gt;&lt;NewXML&gt;&lt;PWSLinkDataSet xmlns="http://schemas.microsoft.com/office/project/server/webservices/PWSLinkDataSet/" /&gt;&lt;/NewXML&gt;&lt;ProjectUID&gt;37d0ff98-0194-4009-a637-2e435c113e7e&lt;/ProjectUID&gt;&lt;OldXML&gt;&lt;PWSLinkDataSet xm</vt:lpwstr>
  </property>
  <property fmtid="{D5CDD505-2E9C-101B-9397-08002B2CF9AE}" pid="6" name="Status">
    <vt:lpwstr>Draft</vt:lpwstr>
  </property>
  <property fmtid="{D5CDD505-2E9C-101B-9397-08002B2CF9AE}" pid="7" name="Next Action">
    <vt:lpwstr>N/A</vt:lpwstr>
  </property>
</Properties>
</file>