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8578" w14:textId="59F67890" w:rsidR="0086363A" w:rsidRPr="0086363A" w:rsidRDefault="0086363A" w:rsidP="0086363A">
      <w:pPr>
        <w:jc w:val="center"/>
        <w:rPr>
          <w:b/>
          <w:bCs/>
          <w:sz w:val="36"/>
          <w:szCs w:val="36"/>
        </w:rPr>
      </w:pPr>
      <w:r w:rsidRPr="0086363A">
        <w:rPr>
          <w:b/>
          <w:bCs/>
          <w:sz w:val="36"/>
          <w:szCs w:val="36"/>
        </w:rPr>
        <w:t>PATHPILOT- A CAREER GUIDE</w:t>
      </w:r>
    </w:p>
    <w:p w14:paraId="0B1BC101" w14:textId="16E4430F" w:rsidR="0086363A" w:rsidRPr="009076C8" w:rsidRDefault="0086363A" w:rsidP="0086363A">
      <w:pPr>
        <w:rPr>
          <w:b/>
          <w:bCs/>
          <w:sz w:val="28"/>
          <w:szCs w:val="28"/>
        </w:rPr>
      </w:pPr>
      <w:r w:rsidRPr="009076C8">
        <w:rPr>
          <w:b/>
          <w:bCs/>
          <w:sz w:val="28"/>
          <w:szCs w:val="28"/>
        </w:rPr>
        <w:t>Problem Statement</w:t>
      </w:r>
    </w:p>
    <w:p w14:paraId="42C7EFCC" w14:textId="77777777" w:rsidR="0086363A" w:rsidRPr="002D6697" w:rsidRDefault="0086363A" w:rsidP="0086363A">
      <w:pPr>
        <w:rPr>
          <w:sz w:val="22"/>
          <w:szCs w:val="22"/>
        </w:rPr>
      </w:pPr>
      <w:r w:rsidRPr="002D6697">
        <w:rPr>
          <w:sz w:val="22"/>
          <w:szCs w:val="22"/>
        </w:rPr>
        <w:t>Students and recent graduates often struggle to identify career paths that fit their educational background, interests, skills, and financial situation. Although they may understand their strengths or passions, they frequently lack clarity on how these align with real-world career options. Without personalized and reliable guidance, they rely on generic or incomplete online information that fails to address their individual needs.</w:t>
      </w:r>
    </w:p>
    <w:p w14:paraId="0B4733F0" w14:textId="77777777" w:rsidR="0086363A" w:rsidRPr="002D6697" w:rsidRDefault="0086363A" w:rsidP="0086363A">
      <w:pPr>
        <w:rPr>
          <w:sz w:val="22"/>
          <w:szCs w:val="22"/>
        </w:rPr>
      </w:pPr>
      <w:r w:rsidRPr="002D6697">
        <w:rPr>
          <w:sz w:val="22"/>
          <w:szCs w:val="22"/>
        </w:rPr>
        <w:t>This leaves students overwhelmed and frustrated as they attempt to navigate scattered and inconsistent resources across multiple platforms. The absence of a single, credible source that provides clear, tailored, and comprehensive guidance makes it difficult for them to make confident academic or career decisions. As a result, many face uncertainty, risk choosing unsuitable paths, and miss valuable opportunities for growth.</w:t>
      </w:r>
    </w:p>
    <w:p w14:paraId="45A034F6" w14:textId="77777777" w:rsidR="0086363A" w:rsidRPr="002D6697" w:rsidRDefault="0086363A" w:rsidP="0086363A">
      <w:pPr>
        <w:rPr>
          <w:b/>
          <w:bCs/>
          <w:sz w:val="26"/>
          <w:szCs w:val="26"/>
        </w:rPr>
      </w:pPr>
      <w:r w:rsidRPr="002D6697">
        <w:rPr>
          <w:b/>
          <w:bCs/>
          <w:sz w:val="26"/>
          <w:szCs w:val="26"/>
        </w:rPr>
        <w:t>Key Challenges Faced by Students:</w:t>
      </w:r>
    </w:p>
    <w:p w14:paraId="2E1C92BE" w14:textId="77777777" w:rsidR="0086363A" w:rsidRPr="002D6697" w:rsidRDefault="0086363A" w:rsidP="0086363A">
      <w:pPr>
        <w:numPr>
          <w:ilvl w:val="0"/>
          <w:numId w:val="1"/>
        </w:numPr>
        <w:tabs>
          <w:tab w:val="num" w:pos="720"/>
        </w:tabs>
        <w:rPr>
          <w:sz w:val="22"/>
          <w:szCs w:val="22"/>
        </w:rPr>
      </w:pPr>
      <w:r w:rsidRPr="002D6697">
        <w:rPr>
          <w:b/>
          <w:bCs/>
        </w:rPr>
        <w:t>Difficulty matching skills, subjects, and interests to potential careers</w:t>
      </w:r>
      <w:r w:rsidRPr="002D6697">
        <w:rPr>
          <w:sz w:val="22"/>
          <w:szCs w:val="22"/>
        </w:rPr>
        <w:br/>
        <w:t>Many students are unsure which career options are compatible with their strengths, hobbies, or academic achievements.</w:t>
      </w:r>
    </w:p>
    <w:p w14:paraId="1936408B" w14:textId="77777777" w:rsidR="0086363A" w:rsidRPr="002D6697" w:rsidRDefault="0086363A" w:rsidP="0086363A">
      <w:pPr>
        <w:numPr>
          <w:ilvl w:val="0"/>
          <w:numId w:val="1"/>
        </w:numPr>
        <w:tabs>
          <w:tab w:val="num" w:pos="720"/>
        </w:tabs>
        <w:rPr>
          <w:sz w:val="22"/>
          <w:szCs w:val="22"/>
        </w:rPr>
      </w:pPr>
      <w:r w:rsidRPr="002D6697">
        <w:rPr>
          <w:b/>
          <w:bCs/>
        </w:rPr>
        <w:t>Time-consuming and confusing research process</w:t>
      </w:r>
      <w:r w:rsidRPr="002D6697">
        <w:rPr>
          <w:sz w:val="22"/>
          <w:szCs w:val="22"/>
        </w:rPr>
        <w:br/>
        <w:t>Valuable information—such as courses, colleges, career paths, and requirements—is scattered across multiple unreliable sources, making research lengthy and overwhelming.</w:t>
      </w:r>
    </w:p>
    <w:p w14:paraId="5156CCD7" w14:textId="77777777" w:rsidR="0086363A" w:rsidRPr="002D6697" w:rsidRDefault="0086363A" w:rsidP="0086363A">
      <w:pPr>
        <w:numPr>
          <w:ilvl w:val="0"/>
          <w:numId w:val="1"/>
        </w:numPr>
        <w:tabs>
          <w:tab w:val="num" w:pos="720"/>
        </w:tabs>
        <w:rPr>
          <w:sz w:val="22"/>
          <w:szCs w:val="22"/>
        </w:rPr>
      </w:pPr>
      <w:r w:rsidRPr="002D6697">
        <w:rPr>
          <w:b/>
          <w:bCs/>
        </w:rPr>
        <w:t>Limited access to curated insights</w:t>
      </w:r>
      <w:r w:rsidRPr="002D6697">
        <w:rPr>
          <w:sz w:val="22"/>
          <w:szCs w:val="22"/>
        </w:rPr>
        <w:br/>
        <w:t xml:space="preserve">Students </w:t>
      </w:r>
      <w:proofErr w:type="gramStart"/>
      <w:r w:rsidRPr="002D6697">
        <w:rPr>
          <w:sz w:val="22"/>
          <w:szCs w:val="22"/>
        </w:rPr>
        <w:t>lack</w:t>
      </w:r>
      <w:proofErr w:type="gramEnd"/>
      <w:r w:rsidRPr="002D6697">
        <w:rPr>
          <w:sz w:val="22"/>
          <w:szCs w:val="22"/>
        </w:rPr>
        <w:t xml:space="preserve"> a centralized platform that provides structured guidance on:</w:t>
      </w:r>
    </w:p>
    <w:p w14:paraId="09FD44BA" w14:textId="77777777" w:rsidR="0086363A" w:rsidRPr="002D6697" w:rsidRDefault="0086363A" w:rsidP="0086363A">
      <w:pPr>
        <w:numPr>
          <w:ilvl w:val="1"/>
          <w:numId w:val="2"/>
        </w:numPr>
        <w:rPr>
          <w:sz w:val="22"/>
          <w:szCs w:val="22"/>
        </w:rPr>
      </w:pPr>
      <w:r w:rsidRPr="002D6697">
        <w:rPr>
          <w:sz w:val="22"/>
          <w:szCs w:val="22"/>
        </w:rPr>
        <w:t>College options</w:t>
      </w:r>
    </w:p>
    <w:p w14:paraId="54424745" w14:textId="77777777" w:rsidR="0086363A" w:rsidRPr="002D6697" w:rsidRDefault="0086363A" w:rsidP="0086363A">
      <w:pPr>
        <w:numPr>
          <w:ilvl w:val="1"/>
          <w:numId w:val="2"/>
        </w:numPr>
        <w:rPr>
          <w:sz w:val="22"/>
          <w:szCs w:val="22"/>
        </w:rPr>
      </w:pPr>
      <w:r w:rsidRPr="002D6697">
        <w:rPr>
          <w:sz w:val="22"/>
          <w:szCs w:val="22"/>
        </w:rPr>
        <w:t>Course recommendations</w:t>
      </w:r>
    </w:p>
    <w:p w14:paraId="0DB508A6" w14:textId="77777777" w:rsidR="0086363A" w:rsidRPr="002D6697" w:rsidRDefault="0086363A" w:rsidP="0086363A">
      <w:pPr>
        <w:numPr>
          <w:ilvl w:val="1"/>
          <w:numId w:val="2"/>
        </w:numPr>
        <w:rPr>
          <w:sz w:val="22"/>
          <w:szCs w:val="22"/>
        </w:rPr>
      </w:pPr>
      <w:r w:rsidRPr="002D6697">
        <w:rPr>
          <w:sz w:val="22"/>
          <w:szCs w:val="22"/>
        </w:rPr>
        <w:t>Learning resources and study materials</w:t>
      </w:r>
    </w:p>
    <w:p w14:paraId="75196EF7" w14:textId="77777777" w:rsidR="0086363A" w:rsidRPr="002D6697" w:rsidRDefault="0086363A" w:rsidP="0086363A">
      <w:pPr>
        <w:numPr>
          <w:ilvl w:val="1"/>
          <w:numId w:val="2"/>
        </w:numPr>
        <w:rPr>
          <w:sz w:val="22"/>
          <w:szCs w:val="22"/>
        </w:rPr>
      </w:pPr>
      <w:r w:rsidRPr="002D6697">
        <w:rPr>
          <w:sz w:val="22"/>
          <w:szCs w:val="22"/>
        </w:rPr>
        <w:t>Internship opportunities</w:t>
      </w:r>
    </w:p>
    <w:p w14:paraId="6BC2EF71" w14:textId="77777777" w:rsidR="0086363A" w:rsidRPr="002D6697" w:rsidRDefault="0086363A" w:rsidP="0086363A">
      <w:pPr>
        <w:numPr>
          <w:ilvl w:val="0"/>
          <w:numId w:val="1"/>
        </w:numPr>
        <w:tabs>
          <w:tab w:val="num" w:pos="720"/>
        </w:tabs>
        <w:rPr>
          <w:sz w:val="22"/>
          <w:szCs w:val="22"/>
        </w:rPr>
      </w:pPr>
      <w:r w:rsidRPr="002D6697">
        <w:rPr>
          <w:b/>
          <w:bCs/>
        </w:rPr>
        <w:t>Lack of clarity about affordability, difficulty levels, and long-term prospects</w:t>
      </w:r>
      <w:r w:rsidRPr="002D6697">
        <w:br/>
      </w:r>
      <w:r w:rsidRPr="002D6697">
        <w:rPr>
          <w:sz w:val="22"/>
          <w:szCs w:val="22"/>
        </w:rPr>
        <w:t>Students often have incomplete knowledge about the costs involved, the future job market, or the suitability of a path based on their profile.</w:t>
      </w:r>
    </w:p>
    <w:p w14:paraId="3068A9AE" w14:textId="77777777" w:rsidR="0086363A" w:rsidRPr="002D6697" w:rsidRDefault="0086363A" w:rsidP="0086363A">
      <w:pPr>
        <w:rPr>
          <w:sz w:val="22"/>
          <w:szCs w:val="22"/>
        </w:rPr>
      </w:pPr>
      <w:r w:rsidRPr="002D6697">
        <w:rPr>
          <w:sz w:val="22"/>
          <w:szCs w:val="22"/>
        </w:rPr>
        <w:t xml:space="preserve">This information gap leads to </w:t>
      </w:r>
      <w:r w:rsidRPr="002D6697">
        <w:rPr>
          <w:b/>
          <w:bCs/>
          <w:sz w:val="22"/>
          <w:szCs w:val="22"/>
        </w:rPr>
        <w:t>uncertainty</w:t>
      </w:r>
      <w:r w:rsidRPr="002D6697">
        <w:rPr>
          <w:sz w:val="22"/>
          <w:szCs w:val="22"/>
        </w:rPr>
        <w:t xml:space="preserve">, </w:t>
      </w:r>
      <w:r w:rsidRPr="002D6697">
        <w:rPr>
          <w:b/>
          <w:bCs/>
          <w:sz w:val="22"/>
          <w:szCs w:val="22"/>
        </w:rPr>
        <w:t>poor decision-making</w:t>
      </w:r>
      <w:r w:rsidRPr="002D6697">
        <w:rPr>
          <w:sz w:val="22"/>
          <w:szCs w:val="22"/>
        </w:rPr>
        <w:t xml:space="preserve">, and </w:t>
      </w:r>
      <w:r w:rsidRPr="002D6697">
        <w:rPr>
          <w:b/>
          <w:bCs/>
          <w:sz w:val="22"/>
          <w:szCs w:val="22"/>
        </w:rPr>
        <w:t>missed opportunities</w:t>
      </w:r>
      <w:r w:rsidRPr="002D6697">
        <w:rPr>
          <w:sz w:val="22"/>
          <w:szCs w:val="22"/>
        </w:rPr>
        <w:t>, affecting both academic planning and long-term career growth.</w:t>
      </w:r>
    </w:p>
    <w:p w14:paraId="5E22D19F" w14:textId="77777777" w:rsidR="007D4C00" w:rsidRDefault="007D4C00"/>
    <w:sectPr w:rsidR="007D4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55290"/>
    <w:multiLevelType w:val="multilevel"/>
    <w:tmpl w:val="5AC6FB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58D7053D"/>
    <w:multiLevelType w:val="multilevel"/>
    <w:tmpl w:val="DF9E64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74430275">
    <w:abstractNumId w:val="0"/>
  </w:num>
  <w:num w:numId="2" w16cid:durableId="701828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63A"/>
    <w:rsid w:val="0043191A"/>
    <w:rsid w:val="004A6D78"/>
    <w:rsid w:val="007A193C"/>
    <w:rsid w:val="007D4C00"/>
    <w:rsid w:val="007F0334"/>
    <w:rsid w:val="0086363A"/>
    <w:rsid w:val="00EC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D54B"/>
  <w15:chartTrackingRefBased/>
  <w15:docId w15:val="{8C439262-53C2-4A6F-91FE-08D9E237C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63A"/>
  </w:style>
  <w:style w:type="paragraph" w:styleId="Heading1">
    <w:name w:val="heading 1"/>
    <w:basedOn w:val="Normal"/>
    <w:next w:val="Normal"/>
    <w:link w:val="Heading1Char"/>
    <w:uiPriority w:val="9"/>
    <w:qFormat/>
    <w:rsid w:val="00863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63A"/>
    <w:rPr>
      <w:rFonts w:eastAsiaTheme="majorEastAsia" w:cstheme="majorBidi"/>
      <w:color w:val="272727" w:themeColor="text1" w:themeTint="D8"/>
    </w:rPr>
  </w:style>
  <w:style w:type="paragraph" w:styleId="Title">
    <w:name w:val="Title"/>
    <w:basedOn w:val="Normal"/>
    <w:next w:val="Normal"/>
    <w:link w:val="TitleChar"/>
    <w:uiPriority w:val="10"/>
    <w:qFormat/>
    <w:rsid w:val="00863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63A"/>
    <w:pPr>
      <w:spacing w:before="160"/>
      <w:jc w:val="center"/>
    </w:pPr>
    <w:rPr>
      <w:i/>
      <w:iCs/>
      <w:color w:val="404040" w:themeColor="text1" w:themeTint="BF"/>
    </w:rPr>
  </w:style>
  <w:style w:type="character" w:customStyle="1" w:styleId="QuoteChar">
    <w:name w:val="Quote Char"/>
    <w:basedOn w:val="DefaultParagraphFont"/>
    <w:link w:val="Quote"/>
    <w:uiPriority w:val="29"/>
    <w:rsid w:val="0086363A"/>
    <w:rPr>
      <w:i/>
      <w:iCs/>
      <w:color w:val="404040" w:themeColor="text1" w:themeTint="BF"/>
    </w:rPr>
  </w:style>
  <w:style w:type="paragraph" w:styleId="ListParagraph">
    <w:name w:val="List Paragraph"/>
    <w:basedOn w:val="Normal"/>
    <w:uiPriority w:val="34"/>
    <w:qFormat/>
    <w:rsid w:val="0086363A"/>
    <w:pPr>
      <w:ind w:left="720"/>
      <w:contextualSpacing/>
    </w:pPr>
  </w:style>
  <w:style w:type="character" w:styleId="IntenseEmphasis">
    <w:name w:val="Intense Emphasis"/>
    <w:basedOn w:val="DefaultParagraphFont"/>
    <w:uiPriority w:val="21"/>
    <w:qFormat/>
    <w:rsid w:val="0086363A"/>
    <w:rPr>
      <w:i/>
      <w:iCs/>
      <w:color w:val="2F5496" w:themeColor="accent1" w:themeShade="BF"/>
    </w:rPr>
  </w:style>
  <w:style w:type="paragraph" w:styleId="IntenseQuote">
    <w:name w:val="Intense Quote"/>
    <w:basedOn w:val="Normal"/>
    <w:next w:val="Normal"/>
    <w:link w:val="IntenseQuoteChar"/>
    <w:uiPriority w:val="30"/>
    <w:qFormat/>
    <w:rsid w:val="00863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63A"/>
    <w:rPr>
      <w:i/>
      <w:iCs/>
      <w:color w:val="2F5496" w:themeColor="accent1" w:themeShade="BF"/>
    </w:rPr>
  </w:style>
  <w:style w:type="character" w:styleId="IntenseReference">
    <w:name w:val="Intense Reference"/>
    <w:basedOn w:val="DefaultParagraphFont"/>
    <w:uiPriority w:val="32"/>
    <w:qFormat/>
    <w:rsid w:val="00863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2025-11-18T16:36:00Z</dcterms:created>
  <dcterms:modified xsi:type="dcterms:W3CDTF">2025-11-18T16:38:00Z</dcterms:modified>
</cp:coreProperties>
</file>