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AA0CE" w14:textId="77777777" w:rsidR="00CB7E3A" w:rsidRDefault="00CB7E3A" w:rsidP="00CB7E3A">
      <w:pPr>
        <w:pStyle w:val="Title"/>
        <w:jc w:val="center"/>
        <w:rPr>
          <w:rStyle w:val="BookTitle"/>
        </w:rPr>
      </w:pPr>
    </w:p>
    <w:p w14:paraId="784B73DC" w14:textId="77777777" w:rsidR="00CB7E3A" w:rsidRDefault="00CB7E3A" w:rsidP="00CB7E3A">
      <w:pPr>
        <w:pStyle w:val="Title"/>
        <w:jc w:val="center"/>
        <w:rPr>
          <w:rStyle w:val="BookTitle"/>
        </w:rPr>
      </w:pPr>
    </w:p>
    <w:p w14:paraId="403AB1A6" w14:textId="77777777" w:rsidR="00CB7E3A" w:rsidRDefault="00CB7E3A" w:rsidP="00CB7E3A">
      <w:pPr>
        <w:pStyle w:val="Title"/>
        <w:jc w:val="center"/>
        <w:rPr>
          <w:rStyle w:val="BookTitle"/>
        </w:rPr>
      </w:pPr>
    </w:p>
    <w:p w14:paraId="61112B80" w14:textId="77777777" w:rsidR="00CB7E3A" w:rsidRDefault="00CB7E3A" w:rsidP="00CB7E3A">
      <w:pPr>
        <w:pStyle w:val="Title"/>
        <w:jc w:val="center"/>
        <w:rPr>
          <w:rStyle w:val="BookTitle"/>
        </w:rPr>
      </w:pPr>
    </w:p>
    <w:p w14:paraId="32E69B15" w14:textId="77777777" w:rsidR="00CB7E3A" w:rsidRDefault="00CB7E3A" w:rsidP="00CB7E3A">
      <w:pPr>
        <w:pStyle w:val="Title"/>
        <w:jc w:val="center"/>
        <w:rPr>
          <w:rStyle w:val="BookTitle"/>
        </w:rPr>
      </w:pPr>
    </w:p>
    <w:p w14:paraId="2CE81C06" w14:textId="77777777" w:rsidR="00CB7E3A" w:rsidRDefault="00CB7E3A" w:rsidP="00CB7E3A">
      <w:pPr>
        <w:pStyle w:val="Title"/>
        <w:jc w:val="center"/>
        <w:rPr>
          <w:rStyle w:val="BookTitle"/>
        </w:rPr>
      </w:pPr>
    </w:p>
    <w:p w14:paraId="7C4E0F4C" w14:textId="77777777" w:rsidR="00CB7E3A" w:rsidRDefault="00CB7E3A" w:rsidP="00CB7E3A">
      <w:pPr>
        <w:pStyle w:val="Title"/>
        <w:jc w:val="center"/>
        <w:rPr>
          <w:rStyle w:val="BookTitle"/>
        </w:rPr>
      </w:pPr>
    </w:p>
    <w:p w14:paraId="7A2B5CEE" w14:textId="77777777" w:rsidR="00CB7E3A" w:rsidRDefault="00CB7E3A" w:rsidP="00CB7E3A">
      <w:pPr>
        <w:pStyle w:val="Title"/>
        <w:jc w:val="center"/>
        <w:rPr>
          <w:rStyle w:val="BookTitle"/>
        </w:rPr>
      </w:pPr>
    </w:p>
    <w:p w14:paraId="4899E2FC" w14:textId="77777777" w:rsidR="00CB7E3A" w:rsidRDefault="00CB7E3A" w:rsidP="00CB7E3A">
      <w:pPr>
        <w:pStyle w:val="Title"/>
        <w:jc w:val="center"/>
        <w:rPr>
          <w:rStyle w:val="BookTitle"/>
        </w:rPr>
      </w:pPr>
    </w:p>
    <w:p w14:paraId="39C12AEA" w14:textId="77777777" w:rsidR="00CB7E3A" w:rsidRDefault="00CB7E3A" w:rsidP="00CB7E3A">
      <w:pPr>
        <w:pStyle w:val="Title"/>
        <w:jc w:val="center"/>
        <w:rPr>
          <w:rStyle w:val="BookTitle"/>
        </w:rPr>
      </w:pPr>
    </w:p>
    <w:p w14:paraId="62341B8E" w14:textId="77777777" w:rsidR="00CB7E3A" w:rsidRDefault="00CB7E3A" w:rsidP="00CB7E3A">
      <w:pPr>
        <w:pStyle w:val="Title"/>
        <w:jc w:val="center"/>
        <w:rPr>
          <w:rStyle w:val="BookTitle"/>
        </w:rPr>
      </w:pPr>
    </w:p>
    <w:p w14:paraId="422CB5A5" w14:textId="77777777" w:rsidR="00CB7E3A" w:rsidRDefault="00CB7E3A" w:rsidP="00CB7E3A">
      <w:pPr>
        <w:pStyle w:val="Title"/>
        <w:jc w:val="center"/>
        <w:rPr>
          <w:rStyle w:val="BookTitle"/>
        </w:rPr>
      </w:pPr>
    </w:p>
    <w:p w14:paraId="0DB48A74" w14:textId="77777777" w:rsidR="00CB7E3A" w:rsidRDefault="00CB7E3A" w:rsidP="00CB7E3A">
      <w:pPr>
        <w:pStyle w:val="Title"/>
        <w:jc w:val="center"/>
        <w:rPr>
          <w:rStyle w:val="BookTitle"/>
        </w:rPr>
      </w:pPr>
    </w:p>
    <w:p w14:paraId="6D798996" w14:textId="77777777" w:rsidR="00CB7E3A" w:rsidRDefault="00CB7E3A" w:rsidP="00CB7E3A">
      <w:pPr>
        <w:pStyle w:val="Title"/>
        <w:jc w:val="center"/>
        <w:rPr>
          <w:rStyle w:val="BookTitle"/>
        </w:rPr>
      </w:pPr>
    </w:p>
    <w:p w14:paraId="2006296E" w14:textId="77777777" w:rsidR="00CB7E3A" w:rsidRDefault="00CB7E3A" w:rsidP="00CB7E3A">
      <w:pPr>
        <w:pStyle w:val="Title"/>
        <w:jc w:val="center"/>
        <w:rPr>
          <w:rStyle w:val="BookTitle"/>
        </w:rPr>
      </w:pPr>
    </w:p>
    <w:p w14:paraId="16928766" w14:textId="77777777" w:rsidR="00CB7E3A" w:rsidRDefault="00CB7E3A" w:rsidP="00CB7E3A">
      <w:pPr>
        <w:pStyle w:val="Title"/>
        <w:jc w:val="center"/>
        <w:rPr>
          <w:rStyle w:val="BookTitle"/>
        </w:rPr>
      </w:pPr>
    </w:p>
    <w:p w14:paraId="094D9B4F" w14:textId="0E611459" w:rsidR="00C2331F" w:rsidRPr="00CB7E3A" w:rsidRDefault="00000000" w:rsidP="00CB7E3A">
      <w:pPr>
        <w:pStyle w:val="Title"/>
        <w:jc w:val="center"/>
        <w:rPr>
          <w:rStyle w:val="BookTitle"/>
        </w:rPr>
      </w:pPr>
      <w:r w:rsidRPr="00CB7E3A">
        <w:rPr>
          <w:rStyle w:val="BookTitle"/>
        </w:rPr>
        <w:t>Skill Gap Analyzer</w:t>
      </w:r>
    </w:p>
    <w:p w14:paraId="014BD030" w14:textId="77777777" w:rsidR="00C2331F" w:rsidRPr="00CB7E3A" w:rsidRDefault="00000000" w:rsidP="00CB7E3A">
      <w:pPr>
        <w:jc w:val="center"/>
        <w:rPr>
          <w:rStyle w:val="BookTitle"/>
        </w:rPr>
      </w:pPr>
      <w:r w:rsidRPr="00CB7E3A">
        <w:rPr>
          <w:rStyle w:val="BookTitle"/>
        </w:rPr>
        <w:t>Team Member: Srihitha K</w:t>
      </w:r>
    </w:p>
    <w:p w14:paraId="547E748A" w14:textId="77777777" w:rsidR="00C2331F" w:rsidRPr="00CB7E3A" w:rsidRDefault="00000000" w:rsidP="00CB7E3A">
      <w:pPr>
        <w:jc w:val="center"/>
        <w:rPr>
          <w:rStyle w:val="BookTitle"/>
        </w:rPr>
      </w:pPr>
      <w:r w:rsidRPr="00CB7E3A">
        <w:rPr>
          <w:rStyle w:val="BookTitle"/>
        </w:rPr>
        <w:t>Milestone: 1 - Data Processing Pipeline and Extraction Baseline</w:t>
      </w:r>
    </w:p>
    <w:p w14:paraId="1249A755" w14:textId="77777777" w:rsidR="00C2331F" w:rsidRPr="00CB7E3A" w:rsidRDefault="00000000" w:rsidP="00CB7E3A">
      <w:pPr>
        <w:jc w:val="center"/>
        <w:rPr>
          <w:rStyle w:val="BookTitle"/>
        </w:rPr>
      </w:pPr>
      <w:r w:rsidRPr="00CB7E3A">
        <w:rPr>
          <w:rStyle w:val="BookTitle"/>
        </w:rPr>
        <w:t>Date: [Insert Date of Submission]</w:t>
      </w:r>
    </w:p>
    <w:p w14:paraId="2EA5149D" w14:textId="77777777" w:rsidR="00C2331F" w:rsidRPr="00CB7E3A" w:rsidRDefault="00000000">
      <w:pPr>
        <w:rPr>
          <w:rFonts w:ascii="Times New Roman" w:hAnsi="Times New Roman" w:cs="Times New Roman"/>
          <w:sz w:val="24"/>
          <w:szCs w:val="24"/>
        </w:rPr>
      </w:pPr>
      <w:r w:rsidRPr="00CB7E3A">
        <w:rPr>
          <w:rFonts w:ascii="Times New Roman" w:hAnsi="Times New Roman" w:cs="Times New Roman"/>
          <w:sz w:val="24"/>
          <w:szCs w:val="24"/>
        </w:rPr>
        <w:br w:type="page"/>
      </w:r>
    </w:p>
    <w:p w14:paraId="0E148F60" w14:textId="77777777" w:rsidR="00C2331F" w:rsidRPr="00CB7E3A" w:rsidRDefault="00000000">
      <w:pPr>
        <w:pStyle w:val="Heading1"/>
        <w:rPr>
          <w:rFonts w:ascii="Times New Roman" w:hAnsi="Times New Roman" w:cs="Times New Roman"/>
          <w:sz w:val="40"/>
          <w:szCs w:val="40"/>
        </w:rPr>
      </w:pPr>
      <w:r w:rsidRPr="00CB7E3A">
        <w:rPr>
          <w:rFonts w:ascii="Times New Roman" w:hAnsi="Times New Roman" w:cs="Times New Roman"/>
          <w:sz w:val="40"/>
          <w:szCs w:val="40"/>
        </w:rPr>
        <w:lastRenderedPageBreak/>
        <w:t>1. Introduction &amp; Problem Statement</w:t>
      </w:r>
    </w:p>
    <w:p w14:paraId="45CCFC2A" w14:textId="77777777" w:rsidR="00C2331F" w:rsidRPr="00CB7E3A" w:rsidRDefault="00000000">
      <w:pPr>
        <w:rPr>
          <w:rFonts w:ascii="Times New Roman" w:hAnsi="Times New Roman" w:cs="Times New Roman"/>
          <w:sz w:val="28"/>
          <w:szCs w:val="28"/>
        </w:rPr>
      </w:pPr>
      <w:r w:rsidRPr="00CB7E3A">
        <w:rPr>
          <w:rFonts w:ascii="Times New Roman" w:hAnsi="Times New Roman" w:cs="Times New Roman"/>
          <w:sz w:val="28"/>
          <w:szCs w:val="28"/>
        </w:rPr>
        <w:t>In today’s competitive job market, recruiters and hiring managers face significant challenges due to the sheer number of applications received per job opening. The manual screening of resumes against Job Descriptions (JDs) is:</w:t>
      </w:r>
      <w:r w:rsidRPr="00CB7E3A">
        <w:rPr>
          <w:rFonts w:ascii="Times New Roman" w:hAnsi="Times New Roman" w:cs="Times New Roman"/>
          <w:sz w:val="28"/>
          <w:szCs w:val="28"/>
        </w:rPr>
        <w:br/>
        <w:t>- Time-consuming – reviewing many resumes creates bottlenecks.</w:t>
      </w:r>
      <w:r w:rsidRPr="00CB7E3A">
        <w:rPr>
          <w:rFonts w:ascii="Times New Roman" w:hAnsi="Times New Roman" w:cs="Times New Roman"/>
          <w:sz w:val="28"/>
          <w:szCs w:val="28"/>
        </w:rPr>
        <w:br/>
        <w:t>- Error-prone – unstructured formats (e.g., different section headers) complicate comparison.</w:t>
      </w:r>
      <w:r w:rsidRPr="00CB7E3A">
        <w:rPr>
          <w:rFonts w:ascii="Times New Roman" w:hAnsi="Times New Roman" w:cs="Times New Roman"/>
          <w:sz w:val="28"/>
          <w:szCs w:val="28"/>
        </w:rPr>
        <w:br/>
        <w:t>- Risky for privacy – resumes contain Personal Identifiable Information (PII).</w:t>
      </w:r>
      <w:r w:rsidRPr="00CB7E3A">
        <w:rPr>
          <w:rFonts w:ascii="Times New Roman" w:hAnsi="Times New Roman" w:cs="Times New Roman"/>
          <w:sz w:val="28"/>
          <w:szCs w:val="28"/>
        </w:rPr>
        <w:br/>
      </w:r>
      <w:r w:rsidRPr="00CB7E3A">
        <w:rPr>
          <w:rFonts w:ascii="Times New Roman" w:hAnsi="Times New Roman" w:cs="Times New Roman"/>
          <w:sz w:val="28"/>
          <w:szCs w:val="28"/>
        </w:rPr>
        <w:br/>
      </w:r>
      <w:r w:rsidRPr="00CB7E3A">
        <w:rPr>
          <w:rFonts w:ascii="Times New Roman" w:hAnsi="Times New Roman" w:cs="Times New Roman"/>
          <w:b/>
          <w:bCs/>
          <w:sz w:val="28"/>
          <w:szCs w:val="28"/>
        </w:rPr>
        <w:t>Objective:</w:t>
      </w:r>
      <w:r w:rsidRPr="00CB7E3A">
        <w:rPr>
          <w:rFonts w:ascii="Times New Roman" w:hAnsi="Times New Roman" w:cs="Times New Roman"/>
          <w:sz w:val="28"/>
          <w:szCs w:val="28"/>
        </w:rPr>
        <w:t xml:space="preserve"> This project aims to automate the initial screening step through a Skill Gap Analyzer using Natural Language Processing (NLP).</w:t>
      </w:r>
    </w:p>
    <w:p w14:paraId="63F2AA20" w14:textId="0098BD5A" w:rsidR="00C2331F" w:rsidRDefault="00CB7E3A">
      <w:pPr>
        <w:rPr>
          <w:rFonts w:ascii="Times New Roman" w:hAnsi="Times New Roman" w:cs="Times New Roman"/>
          <w:sz w:val="24"/>
          <w:szCs w:val="24"/>
        </w:rPr>
      </w:pPr>
      <w:r w:rsidRPr="00CB7E3A">
        <w:rPr>
          <w:rFonts w:ascii="Times New Roman" w:hAnsi="Times New Roman" w:cs="Times New Roman"/>
          <w:sz w:val="24"/>
          <w:szCs w:val="24"/>
        </w:rPr>
        <w:drawing>
          <wp:inline distT="0" distB="0" distL="0" distR="0" wp14:anchorId="7EA4E3A8" wp14:editId="073228F2">
            <wp:extent cx="5486400" cy="3873500"/>
            <wp:effectExtent l="0" t="0" r="0" b="0"/>
            <wp:docPr id="154251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2900" name=""/>
                    <pic:cNvPicPr/>
                  </pic:nvPicPr>
                  <pic:blipFill>
                    <a:blip r:embed="rId6"/>
                    <a:stretch>
                      <a:fillRect/>
                    </a:stretch>
                  </pic:blipFill>
                  <pic:spPr>
                    <a:xfrm>
                      <a:off x="0" y="0"/>
                      <a:ext cx="5486400" cy="3873500"/>
                    </a:xfrm>
                    <a:prstGeom prst="rect">
                      <a:avLst/>
                    </a:prstGeom>
                  </pic:spPr>
                </pic:pic>
              </a:graphicData>
            </a:graphic>
          </wp:inline>
        </w:drawing>
      </w:r>
    </w:p>
    <w:p w14:paraId="12C63576" w14:textId="77777777" w:rsidR="00CB7E3A" w:rsidRDefault="00CB7E3A">
      <w:pPr>
        <w:rPr>
          <w:rFonts w:ascii="Times New Roman" w:hAnsi="Times New Roman" w:cs="Times New Roman"/>
          <w:sz w:val="24"/>
          <w:szCs w:val="24"/>
        </w:rPr>
      </w:pPr>
    </w:p>
    <w:p w14:paraId="337B150B" w14:textId="77777777" w:rsidR="00CB7E3A" w:rsidRPr="00CB7E3A" w:rsidRDefault="00CB7E3A">
      <w:pPr>
        <w:rPr>
          <w:rFonts w:ascii="Times New Roman" w:hAnsi="Times New Roman" w:cs="Times New Roman"/>
          <w:sz w:val="24"/>
          <w:szCs w:val="24"/>
        </w:rPr>
      </w:pPr>
    </w:p>
    <w:p w14:paraId="6F7589C7" w14:textId="77777777" w:rsidR="00C2331F" w:rsidRPr="00CB7E3A" w:rsidRDefault="00000000">
      <w:pPr>
        <w:pStyle w:val="Heading1"/>
        <w:rPr>
          <w:rFonts w:ascii="Times New Roman" w:hAnsi="Times New Roman" w:cs="Times New Roman"/>
          <w:sz w:val="36"/>
          <w:szCs w:val="36"/>
        </w:rPr>
      </w:pPr>
      <w:r w:rsidRPr="00CB7E3A">
        <w:rPr>
          <w:rFonts w:ascii="Times New Roman" w:hAnsi="Times New Roman" w:cs="Times New Roman"/>
          <w:sz w:val="36"/>
          <w:szCs w:val="36"/>
        </w:rPr>
        <w:lastRenderedPageBreak/>
        <w:t>2. Objectives of Milestone 1</w:t>
      </w:r>
    </w:p>
    <w:p w14:paraId="0B3396AD" w14:textId="77777777" w:rsidR="00C2331F" w:rsidRPr="00CB7E3A" w:rsidRDefault="00000000">
      <w:pPr>
        <w:rPr>
          <w:rFonts w:ascii="Times New Roman" w:hAnsi="Times New Roman" w:cs="Times New Roman"/>
          <w:sz w:val="28"/>
          <w:szCs w:val="28"/>
        </w:rPr>
      </w:pPr>
      <w:r w:rsidRPr="00CB7E3A">
        <w:rPr>
          <w:rFonts w:ascii="Times New Roman" w:hAnsi="Times New Roman" w:cs="Times New Roman"/>
          <w:sz w:val="28"/>
          <w:szCs w:val="28"/>
        </w:rPr>
        <w:t>The goal of Milestone 1 was to establish a secure and robust data processing pipeline to prepare standardized input for later skill gap analysis.</w:t>
      </w:r>
    </w:p>
    <w:p w14:paraId="5528163B" w14:textId="77777777" w:rsidR="00C2331F" w:rsidRPr="00CB7E3A" w:rsidRDefault="00000000">
      <w:pPr>
        <w:rPr>
          <w:rFonts w:ascii="Times New Roman" w:hAnsi="Times New Roman" w:cs="Times New Roman"/>
          <w:sz w:val="28"/>
          <w:szCs w:val="28"/>
        </w:rPr>
      </w:pPr>
      <w:r w:rsidRPr="00CB7E3A">
        <w:rPr>
          <w:rFonts w:ascii="Times New Roman" w:hAnsi="Times New Roman" w:cs="Times New Roman"/>
          <w:sz w:val="28"/>
          <w:szCs w:val="28"/>
        </w:rPr>
        <w:t>Key Achievements:</w:t>
      </w:r>
    </w:p>
    <w:p w14:paraId="7DE9B5CA" w14:textId="77777777" w:rsidR="00C2331F" w:rsidRPr="00CB7E3A" w:rsidRDefault="00000000">
      <w:pPr>
        <w:rPr>
          <w:rFonts w:ascii="Times New Roman" w:hAnsi="Times New Roman" w:cs="Times New Roman"/>
          <w:sz w:val="28"/>
          <w:szCs w:val="28"/>
        </w:rPr>
      </w:pPr>
      <w:r w:rsidRPr="00CB7E3A">
        <w:rPr>
          <w:rFonts w:ascii="Times New Roman" w:hAnsi="Times New Roman" w:cs="Times New Roman"/>
          <w:sz w:val="28"/>
          <w:szCs w:val="28"/>
        </w:rPr>
        <w:t xml:space="preserve">- </w:t>
      </w:r>
      <w:r w:rsidRPr="00CB7E3A">
        <w:rPr>
          <w:rFonts w:ascii="Times New Roman" w:hAnsi="Times New Roman" w:cs="Times New Roman"/>
          <w:b/>
          <w:bCs/>
          <w:sz w:val="28"/>
          <w:szCs w:val="28"/>
        </w:rPr>
        <w:t>Pipeline Development</w:t>
      </w:r>
      <w:r w:rsidRPr="00CB7E3A">
        <w:rPr>
          <w:rFonts w:ascii="Times New Roman" w:hAnsi="Times New Roman" w:cs="Times New Roman"/>
          <w:sz w:val="28"/>
          <w:szCs w:val="28"/>
        </w:rPr>
        <w:t>: End-to-end pipeline for ingesting, cleaning, and extracting skills.</w:t>
      </w:r>
      <w:r w:rsidRPr="00CB7E3A">
        <w:rPr>
          <w:rFonts w:ascii="Times New Roman" w:hAnsi="Times New Roman" w:cs="Times New Roman"/>
          <w:sz w:val="28"/>
          <w:szCs w:val="28"/>
        </w:rPr>
        <w:br/>
      </w:r>
      <w:r w:rsidRPr="00CB7E3A">
        <w:rPr>
          <w:rFonts w:ascii="Times New Roman" w:hAnsi="Times New Roman" w:cs="Times New Roman"/>
          <w:b/>
          <w:bCs/>
          <w:sz w:val="28"/>
          <w:szCs w:val="28"/>
        </w:rPr>
        <w:t>- Application Prototype</w:t>
      </w:r>
      <w:r w:rsidRPr="00CB7E3A">
        <w:rPr>
          <w:rFonts w:ascii="Times New Roman" w:hAnsi="Times New Roman" w:cs="Times New Roman"/>
          <w:sz w:val="28"/>
          <w:szCs w:val="28"/>
        </w:rPr>
        <w:t>: Streamlit-based web app for interactive demonstration.</w:t>
      </w:r>
      <w:r w:rsidRPr="00CB7E3A">
        <w:rPr>
          <w:rFonts w:ascii="Times New Roman" w:hAnsi="Times New Roman" w:cs="Times New Roman"/>
          <w:sz w:val="28"/>
          <w:szCs w:val="28"/>
        </w:rPr>
        <w:br/>
        <w:t xml:space="preserve">- </w:t>
      </w:r>
      <w:r w:rsidRPr="00CB7E3A">
        <w:rPr>
          <w:rFonts w:ascii="Times New Roman" w:hAnsi="Times New Roman" w:cs="Times New Roman"/>
          <w:b/>
          <w:bCs/>
          <w:sz w:val="28"/>
          <w:szCs w:val="28"/>
        </w:rPr>
        <w:t>Robustness &amp; Privacy</w:t>
      </w:r>
      <w:r w:rsidRPr="00CB7E3A">
        <w:rPr>
          <w:rFonts w:ascii="Times New Roman" w:hAnsi="Times New Roman" w:cs="Times New Roman"/>
          <w:sz w:val="28"/>
          <w:szCs w:val="28"/>
        </w:rPr>
        <w:t>: Multi-format support (PDF, DOCX) and PII redaction.</w:t>
      </w:r>
    </w:p>
    <w:p w14:paraId="0B3E2D8A" w14:textId="3C07C71D" w:rsidR="00CB7E3A" w:rsidRDefault="00CB7E3A">
      <w:pPr>
        <w:pStyle w:val="Heading1"/>
        <w:rPr>
          <w:rFonts w:ascii="Times New Roman" w:hAnsi="Times New Roman" w:cs="Times New Roman"/>
          <w:sz w:val="24"/>
          <w:szCs w:val="24"/>
        </w:rPr>
      </w:pPr>
    </w:p>
    <w:p w14:paraId="385308BE" w14:textId="2ABC4388" w:rsidR="00CB7E3A" w:rsidRDefault="00CB7E3A">
      <w:pPr>
        <w:pStyle w:val="Heading1"/>
        <w:rPr>
          <w:rFonts w:ascii="Times New Roman" w:hAnsi="Times New Roman" w:cs="Times New Roman"/>
          <w:sz w:val="24"/>
          <w:szCs w:val="24"/>
        </w:rPr>
      </w:pPr>
      <w:r w:rsidRPr="00CB7E3A">
        <w:rPr>
          <w:rFonts w:ascii="Segoe UI Emoji" w:eastAsiaTheme="minorEastAsia" w:hAnsi="Segoe UI Emoji" w:cs="Segoe UI Emoji"/>
          <w:b w:val="0"/>
          <w:bCs w:val="0"/>
          <w:color w:val="auto"/>
          <w:sz w:val="24"/>
          <w:szCs w:val="24"/>
        </w:rPr>
        <w:drawing>
          <wp:inline distT="0" distB="0" distL="0" distR="0" wp14:anchorId="137793D2" wp14:editId="6536EE25">
            <wp:extent cx="5486400" cy="2743200"/>
            <wp:effectExtent l="0" t="0" r="0" b="0"/>
            <wp:docPr id="117978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83750" name=""/>
                    <pic:cNvPicPr/>
                  </pic:nvPicPr>
                  <pic:blipFill>
                    <a:blip r:embed="rId7"/>
                    <a:stretch>
                      <a:fillRect/>
                    </a:stretch>
                  </pic:blipFill>
                  <pic:spPr>
                    <a:xfrm>
                      <a:off x="0" y="0"/>
                      <a:ext cx="5486400" cy="2743200"/>
                    </a:xfrm>
                    <a:prstGeom prst="rect">
                      <a:avLst/>
                    </a:prstGeom>
                  </pic:spPr>
                </pic:pic>
              </a:graphicData>
            </a:graphic>
          </wp:inline>
        </w:drawing>
      </w:r>
    </w:p>
    <w:p w14:paraId="176519C1" w14:textId="77777777" w:rsidR="00CB7E3A" w:rsidRDefault="00CB7E3A">
      <w:pPr>
        <w:pStyle w:val="Heading1"/>
        <w:rPr>
          <w:rFonts w:ascii="Times New Roman" w:hAnsi="Times New Roman" w:cs="Times New Roman"/>
          <w:sz w:val="24"/>
          <w:szCs w:val="24"/>
        </w:rPr>
      </w:pPr>
    </w:p>
    <w:p w14:paraId="5407649B" w14:textId="77777777" w:rsidR="00CB7E3A" w:rsidRDefault="00CB7E3A">
      <w:pPr>
        <w:pStyle w:val="Heading1"/>
        <w:rPr>
          <w:rFonts w:ascii="Times New Roman" w:hAnsi="Times New Roman" w:cs="Times New Roman"/>
          <w:sz w:val="24"/>
          <w:szCs w:val="24"/>
        </w:rPr>
      </w:pPr>
    </w:p>
    <w:p w14:paraId="4969532F" w14:textId="77777777" w:rsidR="00CB7E3A" w:rsidRDefault="00CB7E3A" w:rsidP="00CB7E3A"/>
    <w:p w14:paraId="3AD2E3CE" w14:textId="77777777" w:rsidR="00CB7E3A" w:rsidRDefault="00CB7E3A" w:rsidP="00CB7E3A"/>
    <w:p w14:paraId="3683A603" w14:textId="77777777" w:rsidR="00CB7E3A" w:rsidRPr="00CB7E3A" w:rsidRDefault="00CB7E3A" w:rsidP="00CB7E3A"/>
    <w:p w14:paraId="55DDD565" w14:textId="565E3B68" w:rsidR="00C2331F" w:rsidRPr="00CB7E3A" w:rsidRDefault="00000000">
      <w:pPr>
        <w:pStyle w:val="Heading1"/>
        <w:rPr>
          <w:rFonts w:ascii="Times New Roman" w:hAnsi="Times New Roman" w:cs="Times New Roman"/>
          <w:sz w:val="36"/>
          <w:szCs w:val="36"/>
        </w:rPr>
      </w:pPr>
      <w:r w:rsidRPr="00CB7E3A">
        <w:rPr>
          <w:rFonts w:ascii="Times New Roman" w:hAnsi="Times New Roman" w:cs="Times New Roman"/>
          <w:sz w:val="36"/>
          <w:szCs w:val="36"/>
        </w:rPr>
        <w:lastRenderedPageBreak/>
        <w:t>3. Solution Architecture &amp; Technology Choices</w:t>
      </w:r>
    </w:p>
    <w:p w14:paraId="3A50797B" w14:textId="77777777" w:rsidR="00C2331F" w:rsidRPr="00CB7E3A" w:rsidRDefault="00000000">
      <w:pPr>
        <w:rPr>
          <w:rFonts w:ascii="Times New Roman" w:hAnsi="Times New Roman" w:cs="Times New Roman"/>
          <w:sz w:val="28"/>
          <w:szCs w:val="28"/>
        </w:rPr>
      </w:pPr>
      <w:r w:rsidRPr="00CB7E3A">
        <w:rPr>
          <w:rFonts w:ascii="Times New Roman" w:hAnsi="Times New Roman" w:cs="Times New Roman"/>
          <w:sz w:val="28"/>
          <w:szCs w:val="28"/>
        </w:rPr>
        <w:t>System Architecture: A modular, four-stage linear pipeline ensures clarity and scalability:</w:t>
      </w:r>
    </w:p>
    <w:p w14:paraId="3C512BD7" w14:textId="77777777" w:rsidR="00C2331F" w:rsidRPr="00CB7E3A" w:rsidRDefault="00000000">
      <w:pPr>
        <w:rPr>
          <w:rFonts w:ascii="Times New Roman" w:hAnsi="Times New Roman" w:cs="Times New Roman"/>
          <w:sz w:val="28"/>
          <w:szCs w:val="28"/>
        </w:rPr>
      </w:pPr>
      <w:r w:rsidRPr="00CB7E3A">
        <w:rPr>
          <w:rFonts w:ascii="Times New Roman" w:hAnsi="Times New Roman" w:cs="Times New Roman"/>
          <w:sz w:val="28"/>
          <w:szCs w:val="28"/>
        </w:rPr>
        <w:t>Document Ingestion → Preprocessing/Cleaning → Skill Extraction (Rule-Based) → Analysis/Output (Streamlit)</w:t>
      </w:r>
    </w:p>
    <w:p w14:paraId="110BADE0" w14:textId="52D11E61" w:rsidR="00C2331F" w:rsidRPr="00CB7E3A" w:rsidRDefault="00C2331F">
      <w:pPr>
        <w:rPr>
          <w:rFonts w:ascii="Times New Roman" w:hAnsi="Times New Roman" w:cs="Times New Roman"/>
          <w:sz w:val="24"/>
          <w:szCs w:val="24"/>
        </w:rPr>
      </w:pPr>
    </w:p>
    <w:p w14:paraId="081A2AE4" w14:textId="77777777" w:rsidR="00C2331F" w:rsidRDefault="00000000">
      <w:pPr>
        <w:pStyle w:val="Heading2"/>
        <w:rPr>
          <w:rFonts w:ascii="Times New Roman" w:hAnsi="Times New Roman" w:cs="Times New Roman"/>
          <w:sz w:val="36"/>
          <w:szCs w:val="36"/>
        </w:rPr>
      </w:pPr>
      <w:r w:rsidRPr="00926BEA">
        <w:rPr>
          <w:rFonts w:ascii="Times New Roman" w:hAnsi="Times New Roman" w:cs="Times New Roman"/>
          <w:sz w:val="36"/>
          <w:szCs w:val="36"/>
        </w:rPr>
        <w:t>Technology Stack</w:t>
      </w:r>
    </w:p>
    <w:p w14:paraId="63E4EEB6" w14:textId="77777777" w:rsidR="00926BEA" w:rsidRPr="00926BEA" w:rsidRDefault="00926BEA" w:rsidP="00926BEA"/>
    <w:tbl>
      <w:tblPr>
        <w:tblW w:w="0" w:type="auto"/>
        <w:tblLook w:val="04A0" w:firstRow="1" w:lastRow="0" w:firstColumn="1" w:lastColumn="0" w:noHBand="0" w:noVBand="1"/>
      </w:tblPr>
      <w:tblGrid>
        <w:gridCol w:w="2880"/>
        <w:gridCol w:w="2880"/>
        <w:gridCol w:w="2880"/>
      </w:tblGrid>
      <w:tr w:rsidR="00C2331F" w:rsidRPr="00CB7E3A" w14:paraId="593EA5D3" w14:textId="77777777">
        <w:tc>
          <w:tcPr>
            <w:tcW w:w="2880" w:type="dxa"/>
          </w:tcPr>
          <w:p w14:paraId="6EEC2F5D"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Component</w:t>
            </w:r>
          </w:p>
        </w:tc>
        <w:tc>
          <w:tcPr>
            <w:tcW w:w="2880" w:type="dxa"/>
          </w:tcPr>
          <w:p w14:paraId="75E1E803"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Technology</w:t>
            </w:r>
          </w:p>
        </w:tc>
        <w:tc>
          <w:tcPr>
            <w:tcW w:w="2880" w:type="dxa"/>
          </w:tcPr>
          <w:p w14:paraId="768EA436"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Justification</w:t>
            </w:r>
          </w:p>
        </w:tc>
      </w:tr>
      <w:tr w:rsidR="00C2331F" w:rsidRPr="00CB7E3A" w14:paraId="37E915D4" w14:textId="77777777">
        <w:tc>
          <w:tcPr>
            <w:tcW w:w="2880" w:type="dxa"/>
          </w:tcPr>
          <w:p w14:paraId="536C7362"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Web Application</w:t>
            </w:r>
          </w:p>
        </w:tc>
        <w:tc>
          <w:tcPr>
            <w:tcW w:w="2880" w:type="dxa"/>
          </w:tcPr>
          <w:p w14:paraId="02934761"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Streamlit</w:t>
            </w:r>
          </w:p>
        </w:tc>
        <w:tc>
          <w:tcPr>
            <w:tcW w:w="2880" w:type="dxa"/>
          </w:tcPr>
          <w:p w14:paraId="6726005E"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Rapid prototyping; easy interactive UI with Python.</w:t>
            </w:r>
          </w:p>
        </w:tc>
      </w:tr>
      <w:tr w:rsidR="00C2331F" w:rsidRPr="00CB7E3A" w14:paraId="3BFC0ED7" w14:textId="77777777">
        <w:tc>
          <w:tcPr>
            <w:tcW w:w="2880" w:type="dxa"/>
          </w:tcPr>
          <w:p w14:paraId="03F74448"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File Ingestion</w:t>
            </w:r>
          </w:p>
        </w:tc>
        <w:tc>
          <w:tcPr>
            <w:tcW w:w="2880" w:type="dxa"/>
          </w:tcPr>
          <w:p w14:paraId="40031E9A"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pdfplumber, python-docx</w:t>
            </w:r>
          </w:p>
        </w:tc>
        <w:tc>
          <w:tcPr>
            <w:tcW w:w="2880" w:type="dxa"/>
          </w:tcPr>
          <w:p w14:paraId="52B9C65F"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Reliable text extraction from resumes (PDF, DOCX).</w:t>
            </w:r>
          </w:p>
        </w:tc>
      </w:tr>
      <w:tr w:rsidR="00C2331F" w:rsidRPr="00CB7E3A" w14:paraId="4709D9D5" w14:textId="77777777">
        <w:tc>
          <w:tcPr>
            <w:tcW w:w="2880" w:type="dxa"/>
          </w:tcPr>
          <w:p w14:paraId="4FD23043"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Core NLP</w:t>
            </w:r>
          </w:p>
        </w:tc>
        <w:tc>
          <w:tcPr>
            <w:tcW w:w="2880" w:type="dxa"/>
          </w:tcPr>
          <w:p w14:paraId="4D92523B"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spaCy</w:t>
            </w:r>
          </w:p>
        </w:tc>
        <w:tc>
          <w:tcPr>
            <w:tcW w:w="2880" w:type="dxa"/>
          </w:tcPr>
          <w:p w14:paraId="01697DC0"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Industrial-strength NLP, optimized for rule-based phrase matching.</w:t>
            </w:r>
          </w:p>
        </w:tc>
      </w:tr>
      <w:tr w:rsidR="00C2331F" w:rsidRPr="00CB7E3A" w14:paraId="6F6265FE" w14:textId="77777777">
        <w:tc>
          <w:tcPr>
            <w:tcW w:w="2880" w:type="dxa"/>
          </w:tcPr>
          <w:p w14:paraId="5FF6AB3A"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Skill Matching</w:t>
            </w:r>
          </w:p>
        </w:tc>
        <w:tc>
          <w:tcPr>
            <w:tcW w:w="2880" w:type="dxa"/>
          </w:tcPr>
          <w:p w14:paraId="1513B620"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spaCy PhraseMatcher</w:t>
            </w:r>
          </w:p>
        </w:tc>
        <w:tc>
          <w:tcPr>
            <w:tcW w:w="2880" w:type="dxa"/>
          </w:tcPr>
          <w:p w14:paraId="303EAC3D"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Prioritizes precision using exact matches.</w:t>
            </w:r>
          </w:p>
        </w:tc>
      </w:tr>
      <w:tr w:rsidR="00C2331F" w:rsidRPr="00CB7E3A" w14:paraId="7355B311" w14:textId="77777777">
        <w:tc>
          <w:tcPr>
            <w:tcW w:w="2880" w:type="dxa"/>
          </w:tcPr>
          <w:p w14:paraId="2CEFA634"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Privacy/Cleaning</w:t>
            </w:r>
          </w:p>
        </w:tc>
        <w:tc>
          <w:tcPr>
            <w:tcW w:w="2880" w:type="dxa"/>
          </w:tcPr>
          <w:p w14:paraId="00C7E625"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Regex</w:t>
            </w:r>
          </w:p>
        </w:tc>
        <w:tc>
          <w:tcPr>
            <w:tcW w:w="2880" w:type="dxa"/>
          </w:tcPr>
          <w:p w14:paraId="0FD4D756" w14:textId="77777777" w:rsidR="00C2331F" w:rsidRPr="00926BEA" w:rsidRDefault="00000000">
            <w:pPr>
              <w:rPr>
                <w:rFonts w:ascii="Times New Roman" w:hAnsi="Times New Roman" w:cs="Times New Roman"/>
                <w:sz w:val="26"/>
                <w:szCs w:val="26"/>
              </w:rPr>
            </w:pPr>
            <w:r w:rsidRPr="00926BEA">
              <w:rPr>
                <w:rFonts w:ascii="Times New Roman" w:hAnsi="Times New Roman" w:cs="Times New Roman"/>
                <w:sz w:val="26"/>
                <w:szCs w:val="26"/>
              </w:rPr>
              <w:t>Robust detection and redaction of sensitive PII.</w:t>
            </w:r>
          </w:p>
        </w:tc>
      </w:tr>
    </w:tbl>
    <w:p w14:paraId="15F9E4FB" w14:textId="77777777" w:rsidR="00CB7E3A" w:rsidRDefault="00CB7E3A">
      <w:pPr>
        <w:pStyle w:val="Heading1"/>
        <w:rPr>
          <w:rFonts w:ascii="Times New Roman" w:hAnsi="Times New Roman" w:cs="Times New Roman"/>
          <w:sz w:val="24"/>
          <w:szCs w:val="24"/>
        </w:rPr>
      </w:pPr>
    </w:p>
    <w:p w14:paraId="75AD9D50" w14:textId="77777777" w:rsidR="00926BEA" w:rsidRDefault="00926BEA" w:rsidP="00926BEA"/>
    <w:p w14:paraId="39C37AB1" w14:textId="1DD881D7" w:rsidR="00C2331F" w:rsidRPr="00926BEA" w:rsidRDefault="00000000">
      <w:pPr>
        <w:pStyle w:val="Heading1"/>
        <w:rPr>
          <w:rFonts w:ascii="Times New Roman" w:hAnsi="Times New Roman" w:cs="Times New Roman"/>
          <w:sz w:val="36"/>
          <w:szCs w:val="36"/>
        </w:rPr>
      </w:pPr>
      <w:r w:rsidRPr="00926BEA">
        <w:rPr>
          <w:rFonts w:ascii="Times New Roman" w:hAnsi="Times New Roman" w:cs="Times New Roman"/>
          <w:sz w:val="36"/>
          <w:szCs w:val="36"/>
        </w:rPr>
        <w:lastRenderedPageBreak/>
        <w:t>4. Technical Implementation: The Pipeline</w:t>
      </w:r>
    </w:p>
    <w:p w14:paraId="1B469C90" w14:textId="77777777" w:rsidR="00C2331F" w:rsidRPr="00926BEA" w:rsidRDefault="00000000">
      <w:pPr>
        <w:pStyle w:val="Heading2"/>
        <w:rPr>
          <w:rFonts w:ascii="Times New Roman" w:hAnsi="Times New Roman" w:cs="Times New Roman"/>
          <w:sz w:val="28"/>
          <w:szCs w:val="28"/>
        </w:rPr>
      </w:pPr>
      <w:r w:rsidRPr="00926BEA">
        <w:rPr>
          <w:rFonts w:ascii="Times New Roman" w:hAnsi="Times New Roman" w:cs="Times New Roman"/>
          <w:sz w:val="28"/>
          <w:szCs w:val="28"/>
        </w:rPr>
        <w:t>4.1 Document Ingestion</w:t>
      </w:r>
    </w:p>
    <w:p w14:paraId="7EF105FE" w14:textId="77777777" w:rsidR="00C2331F" w:rsidRPr="00926BEA" w:rsidRDefault="00000000">
      <w:pPr>
        <w:rPr>
          <w:rFonts w:ascii="Times New Roman" w:hAnsi="Times New Roman" w:cs="Times New Roman"/>
          <w:sz w:val="28"/>
          <w:szCs w:val="28"/>
        </w:rPr>
      </w:pPr>
      <w:r w:rsidRPr="00926BEA">
        <w:rPr>
          <w:rFonts w:ascii="Times New Roman" w:hAnsi="Times New Roman" w:cs="Times New Roman"/>
          <w:sz w:val="28"/>
          <w:szCs w:val="28"/>
        </w:rPr>
        <w:t>Handles .pdf, .docx, and .txt formats using specialized readers.</w:t>
      </w:r>
    </w:p>
    <w:p w14:paraId="7F7FDEA0" w14:textId="77777777" w:rsidR="00C2331F" w:rsidRPr="00926BEA" w:rsidRDefault="00000000">
      <w:pPr>
        <w:pStyle w:val="Heading2"/>
        <w:rPr>
          <w:rFonts w:ascii="Times New Roman" w:hAnsi="Times New Roman" w:cs="Times New Roman"/>
          <w:sz w:val="28"/>
          <w:szCs w:val="28"/>
        </w:rPr>
      </w:pPr>
      <w:r w:rsidRPr="00926BEA">
        <w:rPr>
          <w:rFonts w:ascii="Times New Roman" w:hAnsi="Times New Roman" w:cs="Times New Roman"/>
          <w:sz w:val="28"/>
          <w:szCs w:val="28"/>
        </w:rPr>
        <w:t>4.2 Preprocessing &amp; Cleaning</w:t>
      </w:r>
    </w:p>
    <w:p w14:paraId="678C9BFB" w14:textId="77777777" w:rsidR="00C2331F" w:rsidRPr="00926BEA" w:rsidRDefault="00000000">
      <w:pPr>
        <w:rPr>
          <w:rFonts w:ascii="Times New Roman" w:hAnsi="Times New Roman" w:cs="Times New Roman"/>
          <w:sz w:val="28"/>
          <w:szCs w:val="28"/>
        </w:rPr>
      </w:pPr>
      <w:r w:rsidRPr="00926BEA">
        <w:rPr>
          <w:rFonts w:ascii="Times New Roman" w:hAnsi="Times New Roman" w:cs="Times New Roman"/>
          <w:sz w:val="28"/>
          <w:szCs w:val="28"/>
        </w:rPr>
        <w:t>- PII Redaction: Emails, phone numbers, and dates replaced with placeholders.</w:t>
      </w:r>
      <w:r w:rsidRPr="00926BEA">
        <w:rPr>
          <w:rFonts w:ascii="Times New Roman" w:hAnsi="Times New Roman" w:cs="Times New Roman"/>
          <w:sz w:val="28"/>
          <w:szCs w:val="28"/>
        </w:rPr>
        <w:br/>
        <w:t>- Section Normalization: Maps variable headers into standardized tags.</w:t>
      </w:r>
    </w:p>
    <w:p w14:paraId="1848CFC4" w14:textId="77777777" w:rsidR="00C2331F" w:rsidRPr="00926BEA" w:rsidRDefault="00000000">
      <w:pPr>
        <w:pStyle w:val="Heading2"/>
        <w:rPr>
          <w:rFonts w:ascii="Times New Roman" w:hAnsi="Times New Roman" w:cs="Times New Roman"/>
          <w:sz w:val="28"/>
          <w:szCs w:val="28"/>
        </w:rPr>
      </w:pPr>
      <w:r w:rsidRPr="00926BEA">
        <w:rPr>
          <w:rFonts w:ascii="Times New Roman" w:hAnsi="Times New Roman" w:cs="Times New Roman"/>
          <w:sz w:val="28"/>
          <w:szCs w:val="28"/>
        </w:rPr>
        <w:t>4.3 Skill Extraction</w:t>
      </w:r>
    </w:p>
    <w:p w14:paraId="3C57550A" w14:textId="77777777" w:rsidR="00C2331F" w:rsidRDefault="00000000">
      <w:pPr>
        <w:rPr>
          <w:rFonts w:ascii="Times New Roman" w:hAnsi="Times New Roman" w:cs="Times New Roman"/>
          <w:sz w:val="28"/>
          <w:szCs w:val="28"/>
        </w:rPr>
      </w:pPr>
      <w:r w:rsidRPr="00926BEA">
        <w:rPr>
          <w:rFonts w:ascii="Times New Roman" w:hAnsi="Times New Roman" w:cs="Times New Roman"/>
          <w:sz w:val="28"/>
          <w:szCs w:val="28"/>
        </w:rPr>
        <w:t>Skills are extracted via a master dictionary using spaCy’s PhraseMatcher. The output is a unique, sorted list of skills.</w:t>
      </w:r>
    </w:p>
    <w:p w14:paraId="0D79AC53" w14:textId="6C0E96A0" w:rsidR="00926BEA" w:rsidRDefault="00926BEA" w:rsidP="00926BEA">
      <w:pPr>
        <w:jc w:val="center"/>
        <w:rPr>
          <w:rFonts w:ascii="Times New Roman" w:hAnsi="Times New Roman" w:cs="Times New Roman"/>
          <w:sz w:val="28"/>
          <w:szCs w:val="28"/>
        </w:rPr>
      </w:pPr>
      <w:r w:rsidRPr="00926BEA">
        <w:rPr>
          <w:rFonts w:ascii="Times New Roman" w:hAnsi="Times New Roman" w:cs="Times New Roman"/>
          <w:sz w:val="28"/>
          <w:szCs w:val="28"/>
        </w:rPr>
        <w:drawing>
          <wp:inline distT="0" distB="0" distL="0" distR="0" wp14:anchorId="06B5782E" wp14:editId="7AD04085">
            <wp:extent cx="4155017" cy="3926106"/>
            <wp:effectExtent l="19050" t="0" r="17145" b="1122680"/>
            <wp:docPr id="8" name="Picture 7">
              <a:extLst xmlns:a="http://schemas.openxmlformats.org/drawingml/2006/main">
                <a:ext uri="{FF2B5EF4-FFF2-40B4-BE49-F238E27FC236}">
                  <a16:creationId xmlns:a16="http://schemas.microsoft.com/office/drawing/2014/main" id="{F09853CA-DDDF-56AE-4DBF-981183AFCA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09853CA-DDDF-56AE-4DBF-981183AFCA51}"/>
                        </a:ext>
                      </a:extLst>
                    </pic:cNvPr>
                    <pic:cNvPicPr>
                      <a:picLocks noChangeAspect="1"/>
                    </pic:cNvPicPr>
                  </pic:nvPicPr>
                  <pic:blipFill>
                    <a:blip r:embed="rId8"/>
                    <a:stretch>
                      <a:fillRect/>
                    </a:stretch>
                  </pic:blipFill>
                  <pic:spPr>
                    <a:xfrm>
                      <a:off x="0" y="0"/>
                      <a:ext cx="4156932" cy="39279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E04D23D" w14:textId="6DDF5EF3" w:rsidR="00926BEA" w:rsidRPr="00926BEA" w:rsidRDefault="00926BEA">
      <w:pPr>
        <w:rPr>
          <w:rFonts w:ascii="Times New Roman" w:hAnsi="Times New Roman" w:cs="Times New Roman"/>
          <w:sz w:val="28"/>
          <w:szCs w:val="28"/>
        </w:rPr>
      </w:pPr>
    </w:p>
    <w:p w14:paraId="56008413" w14:textId="77777777" w:rsidR="00C2331F" w:rsidRPr="00926BEA" w:rsidRDefault="00000000">
      <w:pPr>
        <w:pStyle w:val="Heading1"/>
        <w:rPr>
          <w:rFonts w:ascii="Times New Roman" w:hAnsi="Times New Roman" w:cs="Times New Roman"/>
          <w:sz w:val="36"/>
          <w:szCs w:val="36"/>
        </w:rPr>
      </w:pPr>
      <w:r w:rsidRPr="00926BEA">
        <w:rPr>
          <w:rFonts w:ascii="Times New Roman" w:hAnsi="Times New Roman" w:cs="Times New Roman"/>
          <w:sz w:val="36"/>
          <w:szCs w:val="36"/>
        </w:rPr>
        <w:t>5. Demonstration and Results</w:t>
      </w:r>
    </w:p>
    <w:p w14:paraId="6CD7C1B7" w14:textId="77777777" w:rsidR="00C2331F" w:rsidRDefault="00000000">
      <w:pPr>
        <w:rPr>
          <w:rFonts w:ascii="Times New Roman" w:hAnsi="Times New Roman" w:cs="Times New Roman"/>
          <w:sz w:val="28"/>
          <w:szCs w:val="28"/>
        </w:rPr>
      </w:pPr>
      <w:r w:rsidRPr="00926BEA">
        <w:rPr>
          <w:rFonts w:ascii="Times New Roman" w:hAnsi="Times New Roman" w:cs="Times New Roman"/>
          <w:sz w:val="28"/>
          <w:szCs w:val="28"/>
        </w:rPr>
        <w:t>Streamlit Application Features:</w:t>
      </w:r>
      <w:r w:rsidRPr="00926BEA">
        <w:rPr>
          <w:rFonts w:ascii="Times New Roman" w:hAnsi="Times New Roman" w:cs="Times New Roman"/>
          <w:sz w:val="28"/>
          <w:szCs w:val="28"/>
        </w:rPr>
        <w:br/>
        <w:t>- Upload multiple resumes + one JD.</w:t>
      </w:r>
      <w:r w:rsidRPr="00926BEA">
        <w:rPr>
          <w:rFonts w:ascii="Times New Roman" w:hAnsi="Times New Roman" w:cs="Times New Roman"/>
          <w:sz w:val="28"/>
          <w:szCs w:val="28"/>
        </w:rPr>
        <w:br/>
        <w:t>- Cleaned Text View – side-by-side before/after redaction.</w:t>
      </w:r>
      <w:r w:rsidRPr="00926BEA">
        <w:rPr>
          <w:rFonts w:ascii="Times New Roman" w:hAnsi="Times New Roman" w:cs="Times New Roman"/>
          <w:sz w:val="28"/>
          <w:szCs w:val="28"/>
        </w:rPr>
        <w:br/>
        <w:t>- Extracted Skills View – unique skill list.</w:t>
      </w:r>
      <w:r w:rsidRPr="00926BEA">
        <w:rPr>
          <w:rFonts w:ascii="Times New Roman" w:hAnsi="Times New Roman" w:cs="Times New Roman"/>
          <w:sz w:val="28"/>
          <w:szCs w:val="28"/>
        </w:rPr>
        <w:br/>
        <w:t>- Analytics Dashboard – bar chart of skill frequency.</w:t>
      </w:r>
    </w:p>
    <w:p w14:paraId="1E610910" w14:textId="73A69AD8" w:rsidR="00926BEA" w:rsidRPr="00926BEA" w:rsidRDefault="00926BEA" w:rsidP="00926BEA">
      <w:pPr>
        <w:jc w:val="center"/>
        <w:rPr>
          <w:rFonts w:ascii="Times New Roman" w:hAnsi="Times New Roman" w:cs="Times New Roman"/>
          <w:sz w:val="28"/>
          <w:szCs w:val="28"/>
        </w:rPr>
      </w:pPr>
      <w:r w:rsidRPr="00926BEA">
        <w:rPr>
          <w:rFonts w:ascii="Times New Roman" w:hAnsi="Times New Roman" w:cs="Times New Roman"/>
          <w:sz w:val="28"/>
          <w:szCs w:val="28"/>
        </w:rPr>
        <w:drawing>
          <wp:inline distT="0" distB="0" distL="0" distR="0" wp14:anchorId="598F43C8" wp14:editId="20A4EB60">
            <wp:extent cx="3774017" cy="4197368"/>
            <wp:effectExtent l="19050" t="0" r="17145" b="1193800"/>
            <wp:docPr id="12" name="Picture 11">
              <a:extLst xmlns:a="http://schemas.openxmlformats.org/drawingml/2006/main">
                <a:ext uri="{FF2B5EF4-FFF2-40B4-BE49-F238E27FC236}">
                  <a16:creationId xmlns:a16="http://schemas.microsoft.com/office/drawing/2014/main" id="{84AD7221-0ED5-043F-DAC5-F8D19EDE1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4AD7221-0ED5-043F-DAC5-F8D19EDE1E50}"/>
                        </a:ext>
                      </a:extLst>
                    </pic:cNvPr>
                    <pic:cNvPicPr>
                      <a:picLocks noChangeAspect="1"/>
                    </pic:cNvPicPr>
                  </pic:nvPicPr>
                  <pic:blipFill>
                    <a:blip r:embed="rId9"/>
                    <a:stretch>
                      <a:fillRect/>
                    </a:stretch>
                  </pic:blipFill>
                  <pic:spPr>
                    <a:xfrm>
                      <a:off x="0" y="0"/>
                      <a:ext cx="3780681" cy="42047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607B7A1" w14:textId="77777777" w:rsidR="00926BEA" w:rsidRDefault="00926BEA">
      <w:pPr>
        <w:pStyle w:val="Heading2"/>
        <w:rPr>
          <w:rFonts w:ascii="Times New Roman" w:hAnsi="Times New Roman" w:cs="Times New Roman"/>
          <w:sz w:val="24"/>
          <w:szCs w:val="24"/>
        </w:rPr>
      </w:pPr>
    </w:p>
    <w:p w14:paraId="3207A6D8" w14:textId="71E695A4" w:rsidR="00C2331F" w:rsidRPr="00926BEA" w:rsidRDefault="00000000" w:rsidP="00926BEA">
      <w:pPr>
        <w:pStyle w:val="Heading2"/>
        <w:rPr>
          <w:rFonts w:ascii="Times New Roman" w:hAnsi="Times New Roman" w:cs="Times New Roman"/>
          <w:sz w:val="32"/>
          <w:szCs w:val="32"/>
        </w:rPr>
      </w:pPr>
      <w:r w:rsidRPr="00926BEA">
        <w:rPr>
          <w:rFonts w:ascii="Times New Roman" w:hAnsi="Times New Roman" w:cs="Times New Roman"/>
          <w:sz w:val="32"/>
          <w:szCs w:val="32"/>
        </w:rPr>
        <w:t>Advantages &amp; Metrics</w:t>
      </w:r>
    </w:p>
    <w:tbl>
      <w:tblPr>
        <w:tblW w:w="0" w:type="auto"/>
        <w:tblLook w:val="04A0" w:firstRow="1" w:lastRow="0" w:firstColumn="1" w:lastColumn="0" w:noHBand="0" w:noVBand="1"/>
      </w:tblPr>
      <w:tblGrid>
        <w:gridCol w:w="4320"/>
        <w:gridCol w:w="4320"/>
      </w:tblGrid>
      <w:tr w:rsidR="00C2331F" w:rsidRPr="00926BEA" w14:paraId="68FF91A0" w14:textId="77777777">
        <w:tc>
          <w:tcPr>
            <w:tcW w:w="4320" w:type="dxa"/>
          </w:tcPr>
          <w:p w14:paraId="6A98760C" w14:textId="77777777" w:rsidR="00C2331F" w:rsidRPr="00926BEA" w:rsidRDefault="00000000" w:rsidP="00926BEA">
            <w:pPr>
              <w:rPr>
                <w:rFonts w:ascii="Times New Roman" w:hAnsi="Times New Roman" w:cs="Times New Roman"/>
                <w:sz w:val="32"/>
                <w:szCs w:val="32"/>
              </w:rPr>
            </w:pPr>
            <w:r w:rsidRPr="00926BEA">
              <w:rPr>
                <w:rFonts w:ascii="Times New Roman" w:hAnsi="Times New Roman" w:cs="Times New Roman"/>
                <w:sz w:val="32"/>
                <w:szCs w:val="32"/>
              </w:rPr>
              <w:t>Advantage</w:t>
            </w:r>
          </w:p>
        </w:tc>
        <w:tc>
          <w:tcPr>
            <w:tcW w:w="4320" w:type="dxa"/>
          </w:tcPr>
          <w:p w14:paraId="75F5926F" w14:textId="77777777" w:rsidR="00C2331F" w:rsidRPr="00926BEA" w:rsidRDefault="00000000" w:rsidP="00926BEA">
            <w:pPr>
              <w:rPr>
                <w:rFonts w:ascii="Times New Roman" w:hAnsi="Times New Roman" w:cs="Times New Roman"/>
                <w:sz w:val="32"/>
                <w:szCs w:val="32"/>
              </w:rPr>
            </w:pPr>
            <w:r w:rsidRPr="00926BEA">
              <w:rPr>
                <w:rFonts w:ascii="Times New Roman" w:hAnsi="Times New Roman" w:cs="Times New Roman"/>
                <w:sz w:val="32"/>
                <w:szCs w:val="32"/>
              </w:rPr>
              <w:t>Description</w:t>
            </w:r>
          </w:p>
        </w:tc>
      </w:tr>
      <w:tr w:rsidR="00C2331F" w:rsidRPr="00926BEA" w14:paraId="09359973" w14:textId="77777777">
        <w:tc>
          <w:tcPr>
            <w:tcW w:w="4320" w:type="dxa"/>
          </w:tcPr>
          <w:p w14:paraId="2F829725" w14:textId="77777777" w:rsidR="00C2331F" w:rsidRPr="00926BEA" w:rsidRDefault="00000000" w:rsidP="00926BEA">
            <w:pPr>
              <w:rPr>
                <w:rFonts w:ascii="Times New Roman" w:hAnsi="Times New Roman" w:cs="Times New Roman"/>
                <w:sz w:val="32"/>
                <w:szCs w:val="32"/>
              </w:rPr>
            </w:pPr>
            <w:r w:rsidRPr="00926BEA">
              <w:rPr>
                <w:rFonts w:ascii="Times New Roman" w:hAnsi="Times New Roman" w:cs="Times New Roman"/>
                <w:sz w:val="32"/>
                <w:szCs w:val="32"/>
              </w:rPr>
              <w:t>Automation</w:t>
            </w:r>
          </w:p>
        </w:tc>
        <w:tc>
          <w:tcPr>
            <w:tcW w:w="4320" w:type="dxa"/>
          </w:tcPr>
          <w:p w14:paraId="3FED2F1F" w14:textId="77777777" w:rsidR="00C2331F" w:rsidRPr="00926BEA" w:rsidRDefault="00000000" w:rsidP="00926BEA">
            <w:pPr>
              <w:rPr>
                <w:rFonts w:ascii="Times New Roman" w:hAnsi="Times New Roman" w:cs="Times New Roman"/>
                <w:sz w:val="32"/>
                <w:szCs w:val="32"/>
              </w:rPr>
            </w:pPr>
            <w:r w:rsidRPr="00926BEA">
              <w:rPr>
                <w:rFonts w:ascii="Times New Roman" w:hAnsi="Times New Roman" w:cs="Times New Roman"/>
                <w:sz w:val="32"/>
                <w:szCs w:val="32"/>
              </w:rPr>
              <w:t>Reduces manual resume screening effort.</w:t>
            </w:r>
          </w:p>
        </w:tc>
      </w:tr>
      <w:tr w:rsidR="00C2331F" w:rsidRPr="00926BEA" w14:paraId="450219FB" w14:textId="77777777">
        <w:tc>
          <w:tcPr>
            <w:tcW w:w="4320" w:type="dxa"/>
          </w:tcPr>
          <w:p w14:paraId="684C7471" w14:textId="77777777" w:rsidR="00C2331F" w:rsidRPr="00926BEA" w:rsidRDefault="00000000" w:rsidP="00926BEA">
            <w:pPr>
              <w:rPr>
                <w:rFonts w:ascii="Times New Roman" w:hAnsi="Times New Roman" w:cs="Times New Roman"/>
                <w:sz w:val="32"/>
                <w:szCs w:val="32"/>
              </w:rPr>
            </w:pPr>
            <w:r w:rsidRPr="00926BEA">
              <w:rPr>
                <w:rFonts w:ascii="Times New Roman" w:hAnsi="Times New Roman" w:cs="Times New Roman"/>
                <w:sz w:val="32"/>
                <w:szCs w:val="32"/>
              </w:rPr>
              <w:t>Standardization</w:t>
            </w:r>
          </w:p>
        </w:tc>
        <w:tc>
          <w:tcPr>
            <w:tcW w:w="4320" w:type="dxa"/>
          </w:tcPr>
          <w:p w14:paraId="581BFE92" w14:textId="77777777" w:rsidR="00C2331F" w:rsidRPr="00926BEA" w:rsidRDefault="00000000" w:rsidP="00926BEA">
            <w:pPr>
              <w:rPr>
                <w:rFonts w:ascii="Times New Roman" w:hAnsi="Times New Roman" w:cs="Times New Roman"/>
                <w:sz w:val="32"/>
                <w:szCs w:val="32"/>
              </w:rPr>
            </w:pPr>
            <w:r w:rsidRPr="00926BEA">
              <w:rPr>
                <w:rFonts w:ascii="Times New Roman" w:hAnsi="Times New Roman" w:cs="Times New Roman"/>
                <w:sz w:val="32"/>
                <w:szCs w:val="32"/>
              </w:rPr>
              <w:t>Converts messy resumes into structured, machine-readable format.</w:t>
            </w:r>
          </w:p>
        </w:tc>
      </w:tr>
      <w:tr w:rsidR="00C2331F" w:rsidRPr="00926BEA" w14:paraId="5636FBEC" w14:textId="77777777">
        <w:tc>
          <w:tcPr>
            <w:tcW w:w="4320" w:type="dxa"/>
          </w:tcPr>
          <w:p w14:paraId="7CAB7E15" w14:textId="77777777" w:rsidR="00C2331F" w:rsidRPr="00926BEA" w:rsidRDefault="00000000" w:rsidP="00926BEA">
            <w:pPr>
              <w:rPr>
                <w:rFonts w:ascii="Times New Roman" w:hAnsi="Times New Roman" w:cs="Times New Roman"/>
                <w:sz w:val="32"/>
                <w:szCs w:val="32"/>
              </w:rPr>
            </w:pPr>
            <w:r w:rsidRPr="00926BEA">
              <w:rPr>
                <w:rFonts w:ascii="Times New Roman" w:hAnsi="Times New Roman" w:cs="Times New Roman"/>
                <w:sz w:val="32"/>
                <w:szCs w:val="32"/>
              </w:rPr>
              <w:t>Privacy</w:t>
            </w:r>
          </w:p>
        </w:tc>
        <w:tc>
          <w:tcPr>
            <w:tcW w:w="4320" w:type="dxa"/>
          </w:tcPr>
          <w:p w14:paraId="5A10EBE8" w14:textId="77777777" w:rsidR="00C2331F" w:rsidRPr="00926BEA" w:rsidRDefault="00000000" w:rsidP="00926BEA">
            <w:pPr>
              <w:rPr>
                <w:rFonts w:ascii="Times New Roman" w:hAnsi="Times New Roman" w:cs="Times New Roman"/>
                <w:sz w:val="32"/>
                <w:szCs w:val="32"/>
              </w:rPr>
            </w:pPr>
            <w:r w:rsidRPr="00926BEA">
              <w:rPr>
                <w:rFonts w:ascii="Times New Roman" w:hAnsi="Times New Roman" w:cs="Times New Roman"/>
                <w:sz w:val="32"/>
                <w:szCs w:val="32"/>
              </w:rPr>
              <w:t>PII redacted automatically, ensuring compliance.</w:t>
            </w:r>
          </w:p>
        </w:tc>
      </w:tr>
    </w:tbl>
    <w:p w14:paraId="166B6201" w14:textId="77777777" w:rsidR="00C2331F" w:rsidRPr="00CB7E3A" w:rsidRDefault="00000000">
      <w:pPr>
        <w:rPr>
          <w:rFonts w:ascii="Times New Roman" w:hAnsi="Times New Roman" w:cs="Times New Roman"/>
          <w:sz w:val="24"/>
          <w:szCs w:val="24"/>
        </w:rPr>
      </w:pPr>
      <w:r w:rsidRPr="00CB7E3A">
        <w:rPr>
          <w:rFonts w:ascii="Times New Roman" w:hAnsi="Times New Roman" w:cs="Times New Roman"/>
          <w:sz w:val="24"/>
          <w:szCs w:val="24"/>
        </w:rPr>
        <w:t>Performance Metrics: Total Documents Processed, Unique Skills Identified, Average Text Optimization %</w:t>
      </w:r>
    </w:p>
    <w:p w14:paraId="309B8EF7" w14:textId="77777777" w:rsidR="00C2331F" w:rsidRPr="00926BEA" w:rsidRDefault="00000000">
      <w:pPr>
        <w:pStyle w:val="Heading1"/>
        <w:rPr>
          <w:rFonts w:ascii="Times New Roman" w:hAnsi="Times New Roman" w:cs="Times New Roman"/>
          <w:sz w:val="36"/>
          <w:szCs w:val="36"/>
        </w:rPr>
      </w:pPr>
      <w:r w:rsidRPr="00926BEA">
        <w:rPr>
          <w:rFonts w:ascii="Times New Roman" w:hAnsi="Times New Roman" w:cs="Times New Roman"/>
          <w:sz w:val="36"/>
          <w:szCs w:val="36"/>
        </w:rPr>
        <w:t>6. Challenges Overcome</w:t>
      </w:r>
    </w:p>
    <w:p w14:paraId="5AC861F6" w14:textId="77777777" w:rsidR="00C2331F" w:rsidRPr="00CB7E3A" w:rsidRDefault="00000000">
      <w:pPr>
        <w:rPr>
          <w:rFonts w:ascii="Times New Roman" w:hAnsi="Times New Roman" w:cs="Times New Roman"/>
          <w:sz w:val="24"/>
          <w:szCs w:val="24"/>
        </w:rPr>
      </w:pPr>
      <w:r w:rsidRPr="00CB7E3A">
        <w:rPr>
          <w:rFonts w:ascii="Times New Roman" w:hAnsi="Times New Roman" w:cs="Times New Roman"/>
          <w:sz w:val="24"/>
          <w:szCs w:val="24"/>
        </w:rPr>
        <w:t xml:space="preserve">- </w:t>
      </w:r>
      <w:r w:rsidRPr="00926BEA">
        <w:rPr>
          <w:rFonts w:ascii="Times New Roman" w:hAnsi="Times New Roman" w:cs="Times New Roman"/>
          <w:sz w:val="28"/>
          <w:szCs w:val="28"/>
        </w:rPr>
        <w:t>File Diversity: Reliable parsing for PDFs and DOCX.</w:t>
      </w:r>
      <w:r w:rsidRPr="00926BEA">
        <w:rPr>
          <w:rFonts w:ascii="Times New Roman" w:hAnsi="Times New Roman" w:cs="Times New Roman"/>
          <w:sz w:val="28"/>
          <w:szCs w:val="28"/>
        </w:rPr>
        <w:br/>
        <w:t>- Data Quality &amp; Privacy: Regex-based sanitization ensures clean, secure inputs.</w:t>
      </w:r>
      <w:r w:rsidRPr="00926BEA">
        <w:rPr>
          <w:rFonts w:ascii="Times New Roman" w:hAnsi="Times New Roman" w:cs="Times New Roman"/>
          <w:sz w:val="28"/>
          <w:szCs w:val="28"/>
        </w:rPr>
        <w:br/>
        <w:t>- Header Inconsistency: Rule-based normalization applied.</w:t>
      </w:r>
    </w:p>
    <w:p w14:paraId="5462F81A" w14:textId="77777777" w:rsidR="00C2331F" w:rsidRPr="00926BEA" w:rsidRDefault="00000000">
      <w:pPr>
        <w:pStyle w:val="Heading1"/>
        <w:rPr>
          <w:rFonts w:ascii="Times New Roman" w:hAnsi="Times New Roman" w:cs="Times New Roman"/>
          <w:sz w:val="36"/>
          <w:szCs w:val="36"/>
        </w:rPr>
      </w:pPr>
      <w:r w:rsidRPr="00926BEA">
        <w:rPr>
          <w:rFonts w:ascii="Times New Roman" w:hAnsi="Times New Roman" w:cs="Times New Roman"/>
          <w:sz w:val="36"/>
          <w:szCs w:val="36"/>
        </w:rPr>
        <w:t>7. Conclusion &amp; Future Work</w:t>
      </w:r>
    </w:p>
    <w:p w14:paraId="73D4E033" w14:textId="77777777" w:rsidR="00C2331F" w:rsidRPr="00926BEA" w:rsidRDefault="00000000">
      <w:pPr>
        <w:rPr>
          <w:rFonts w:ascii="Times New Roman" w:hAnsi="Times New Roman" w:cs="Times New Roman"/>
          <w:sz w:val="28"/>
          <w:szCs w:val="28"/>
        </w:rPr>
      </w:pPr>
      <w:r w:rsidRPr="00926BEA">
        <w:rPr>
          <w:rFonts w:ascii="Times New Roman" w:hAnsi="Times New Roman" w:cs="Times New Roman"/>
          <w:sz w:val="28"/>
          <w:szCs w:val="28"/>
        </w:rPr>
        <w:t>Milestone 1 successfully established the foundation for the Skill Gap Analyzer: ingestion, cleaning, and rule-based skill extraction.</w:t>
      </w:r>
    </w:p>
    <w:p w14:paraId="472DA007" w14:textId="0E8ED3D8" w:rsidR="00C2331F" w:rsidRPr="00CB7E3A" w:rsidRDefault="00C2331F">
      <w:pPr>
        <w:rPr>
          <w:rFonts w:ascii="Times New Roman" w:hAnsi="Times New Roman" w:cs="Times New Roman"/>
          <w:sz w:val="24"/>
          <w:szCs w:val="24"/>
        </w:rPr>
      </w:pPr>
    </w:p>
    <w:sectPr w:rsidR="00C2331F" w:rsidRPr="00CB7E3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08634999">
    <w:abstractNumId w:val="8"/>
  </w:num>
  <w:num w:numId="2" w16cid:durableId="2061325015">
    <w:abstractNumId w:val="6"/>
  </w:num>
  <w:num w:numId="3" w16cid:durableId="1814834709">
    <w:abstractNumId w:val="5"/>
  </w:num>
  <w:num w:numId="4" w16cid:durableId="390620975">
    <w:abstractNumId w:val="4"/>
  </w:num>
  <w:num w:numId="5" w16cid:durableId="1757361020">
    <w:abstractNumId w:val="7"/>
  </w:num>
  <w:num w:numId="6" w16cid:durableId="1837455292">
    <w:abstractNumId w:val="3"/>
  </w:num>
  <w:num w:numId="7" w16cid:durableId="855266630">
    <w:abstractNumId w:val="2"/>
  </w:num>
  <w:num w:numId="8" w16cid:durableId="164828461">
    <w:abstractNumId w:val="1"/>
  </w:num>
  <w:num w:numId="9" w16cid:durableId="1958563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26412"/>
    <w:rsid w:val="0029639D"/>
    <w:rsid w:val="00326F90"/>
    <w:rsid w:val="00400873"/>
    <w:rsid w:val="00926BEA"/>
    <w:rsid w:val="00AA1D8D"/>
    <w:rsid w:val="00B47730"/>
    <w:rsid w:val="00C2331F"/>
    <w:rsid w:val="00CB0664"/>
    <w:rsid w:val="00CB7E3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05023A"/>
  <w14:defaultImageDpi w14:val="300"/>
  <w15:docId w15:val="{01FD6230-A57A-4E1C-841F-E15514280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505</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Srihitha Kalagarla</cp:lastModifiedBy>
  <cp:revision>2</cp:revision>
  <dcterms:created xsi:type="dcterms:W3CDTF">2025-09-29T11:04:00Z</dcterms:created>
  <dcterms:modified xsi:type="dcterms:W3CDTF">2025-09-29T11:04:00Z</dcterms:modified>
  <cp:category/>
</cp:coreProperties>
</file>