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02kn10v1o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mqbgfp4re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Paper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GameScript: A Simplified Scripting Language for Video Game Development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5ds4sxj0m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the Base Paper Is About (GameScript)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base paper introduces GameScript, a simplified scripting language used to define behavior in games.</w:t>
        <w:br w:type="textWrapping"/>
        <w:t xml:space="preserve"> The main idea of GameScript is not power, but simplicity and control.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ideas from the paper: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Everything is treated as an agent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agent has state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Behavior is defined using simple if–then rules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loops inside the language (logic runs every frame)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Mostly numeric variables and simple conditions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paper shows that even with these restrictions, complex behaviors can still be created.</w:t>
        <w:br w:type="textWrapping"/>
        <w:t xml:space="preserve"> The focus is on clear behavior definition rather than flexibility or performance.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n60r7a8mk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We Are Solving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web development, animations are usually written using CSS keyframes.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CSS animations are powerful, but they come with practical issues: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 to visualize timing when many elements are involved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Managing delays manually is messy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Coordinating multiple elements is error-prone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Debugging animation behavior is difficult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Animation logic and timing are tightly coupled with CSS code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simple animations, CSS works well.</w:t>
        <w:br w:type="textWrapping"/>
        <w:t xml:space="preserve"> For complex animation sequences, it becomes difficult to manage and maintain.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iwjxpxm7w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Our Project Does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project is a web-based animation tool.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allows developers to: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Visually create animations using a timeline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Preview animations in real time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clean CSS animation code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Instead of writing CSS keyframes manually, developers use a visual interface.</w:t>
        <w:br w:type="textWrapping"/>
        <w:t xml:space="preserve"> The final output is still standard CSS that can be used directly in any website.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57gqjdof1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Where GameScript Fits In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GameScript is not used instead of CSS.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 do not write GameScript code.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GameScript ideas are used internally to manage animation logic.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the tool: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animated element is treated as an agent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agent has states such as: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waiting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running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frame, simple rules decide how the animation progresses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Conceptually, the logic works like this: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current time is before the start time, nothing happens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animation is active, properties are updated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animation is finished, it is marked as complete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approach is directly inspired by the GameScript execution model described in the base paper.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7u4idr2r2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We Use GameScript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did not need GameScript to build this tool.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chose GameScript because: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the base paper for the project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Its agent-based, state-driven rule model fits animation sequencing naturally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Animations are inherently time-based and state-based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goal of the project is not to prove that GameScript is better than CSS, but to apply the paper’s model in a different domain.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9ppzhx52z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Technologies Used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Languages: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HTML for structure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CSS for final animation output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JavaScript for logic, timeline handling, and preview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Concepts: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Frame-based updates using requestAnimationFrame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State machines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Rule-based logic inspired by GameScript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backend is required.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y441xw8e1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Novelty of the Project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GameScript was originally proposed for video games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applies its core ideas to web animations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agent-based state logic to manage animation sequences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Generates real, usable CSS animation code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makes the project a practical extension of the base paper rather than a direct replication.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tfwrkpg3n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Final Summary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are building a visual tool to create animations that exports standard CSS code.</w:t>
        <w:br w:type="textWrapping"/>
        <w:t xml:space="preserve">GameScript is used only as an internal logic model to manage animation timing and behaviour.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