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1A39C" w14:textId="77777777" w:rsidR="00F04BC5" w:rsidRDefault="00F04BC5" w:rsidP="00F04BC5">
      <w:pPr>
        <w:rPr>
          <w:sz w:val="32"/>
          <w:szCs w:val="32"/>
          <w:lang w:val="en-US"/>
        </w:rPr>
      </w:pPr>
    </w:p>
    <w:p w14:paraId="6034F38C" w14:textId="0E7BDE2A" w:rsidR="00051FDA" w:rsidRPr="00F04BC5" w:rsidRDefault="00F04BC5" w:rsidP="00F04BC5">
      <w:pPr>
        <w:rPr>
          <w:sz w:val="32"/>
          <w:szCs w:val="32"/>
          <w:lang w:val="en-US"/>
        </w:rPr>
      </w:pPr>
      <w:r w:rsidRPr="00F04BC5">
        <w:rPr>
          <w:sz w:val="32"/>
          <w:szCs w:val="32"/>
          <w:lang w:val="en-US"/>
        </w:rPr>
        <w:t xml:space="preserve">This </w:t>
      </w:r>
      <w:r w:rsidR="009F3563">
        <w:rPr>
          <w:sz w:val="32"/>
          <w:szCs w:val="32"/>
          <w:lang w:val="en-US"/>
        </w:rPr>
        <w:t xml:space="preserve">line Summarizes </w:t>
      </w:r>
      <w:r w:rsidRPr="00F04BC5">
        <w:rPr>
          <w:sz w:val="32"/>
          <w:szCs w:val="32"/>
          <w:lang w:val="en-US"/>
        </w:rPr>
        <w:t xml:space="preserve">the </w:t>
      </w:r>
      <w:r w:rsidR="009F3563">
        <w:rPr>
          <w:sz w:val="32"/>
          <w:szCs w:val="32"/>
          <w:lang w:val="en-US"/>
        </w:rPr>
        <w:t>Purpose behind Creating the</w:t>
      </w:r>
      <w:r w:rsidRPr="00F04BC5">
        <w:rPr>
          <w:sz w:val="32"/>
          <w:szCs w:val="32"/>
          <w:lang w:val="en-US"/>
        </w:rPr>
        <w:t xml:space="preserve"> dashboard</w:t>
      </w:r>
    </w:p>
    <w:p w14:paraId="01D9C136" w14:textId="77777777" w:rsidR="00F04BC5" w:rsidRDefault="00F04BC5" w:rsidP="00F04BC5">
      <w:pPr>
        <w:rPr>
          <w:lang w:val="en-US"/>
        </w:rPr>
      </w:pPr>
    </w:p>
    <w:p w14:paraId="12F263D0" w14:textId="6ACE27CD" w:rsidR="00F04BC5" w:rsidRDefault="00F04BC5" w:rsidP="00F04BC5">
      <w:r w:rsidRPr="00F04BC5">
        <w:rPr>
          <w:noProof/>
        </w:rPr>
        <w:drawing>
          <wp:inline distT="0" distB="0" distL="0" distR="0" wp14:anchorId="2CDB36AD" wp14:editId="70CD6908">
            <wp:extent cx="5730875" cy="3859405"/>
            <wp:effectExtent l="0" t="0" r="3175" b="8255"/>
            <wp:docPr id="196595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578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530" cy="388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2485" w14:textId="77777777" w:rsidR="00F04BC5" w:rsidRPr="00F04BC5" w:rsidRDefault="00F04BC5" w:rsidP="00F04BC5">
      <w:pPr>
        <w:rPr>
          <w:sz w:val="32"/>
          <w:szCs w:val="32"/>
          <w:lang w:val="en-US"/>
        </w:rPr>
      </w:pPr>
    </w:p>
    <w:p w14:paraId="4509494E" w14:textId="4106B106" w:rsidR="00F04BC5" w:rsidRDefault="00F04BC5" w:rsidP="00F04BC5">
      <w:pPr>
        <w:rPr>
          <w:sz w:val="32"/>
          <w:szCs w:val="32"/>
          <w:lang w:val="en-US"/>
        </w:rPr>
      </w:pPr>
      <w:r w:rsidRPr="00F04BC5">
        <w:rPr>
          <w:sz w:val="32"/>
          <w:szCs w:val="32"/>
          <w:lang w:val="en-US"/>
        </w:rPr>
        <w:t xml:space="preserve">This </w:t>
      </w:r>
      <w:r w:rsidR="009F3563">
        <w:rPr>
          <w:sz w:val="32"/>
          <w:szCs w:val="32"/>
          <w:lang w:val="en-US"/>
        </w:rPr>
        <w:t>represents</w:t>
      </w:r>
      <w:r w:rsidRPr="00F04BC5">
        <w:rPr>
          <w:sz w:val="32"/>
          <w:szCs w:val="32"/>
          <w:lang w:val="en-US"/>
        </w:rPr>
        <w:t xml:space="preserve"> the Blueprint of</w:t>
      </w:r>
      <w:r w:rsidR="009F3563">
        <w:rPr>
          <w:sz w:val="32"/>
          <w:szCs w:val="32"/>
          <w:lang w:val="en-US"/>
        </w:rPr>
        <w:t xml:space="preserve"> the </w:t>
      </w:r>
      <w:r w:rsidRPr="00F04BC5">
        <w:rPr>
          <w:sz w:val="32"/>
          <w:szCs w:val="32"/>
          <w:lang w:val="en-US"/>
        </w:rPr>
        <w:t>dashboard</w:t>
      </w:r>
    </w:p>
    <w:p w14:paraId="0BAC9FB1" w14:textId="601C8950" w:rsidR="00F04BC5" w:rsidRDefault="00F04BC5" w:rsidP="00F04BC5">
      <w:pPr>
        <w:rPr>
          <w:sz w:val="32"/>
          <w:szCs w:val="32"/>
          <w:lang w:val="en-US"/>
        </w:rPr>
      </w:pPr>
      <w:r w:rsidRPr="00F04BC5">
        <w:rPr>
          <w:noProof/>
          <w:sz w:val="32"/>
          <w:szCs w:val="32"/>
          <w:lang w:val="en-US"/>
        </w:rPr>
        <w:drawing>
          <wp:inline distT="0" distB="0" distL="0" distR="0" wp14:anchorId="256112F6" wp14:editId="70E711BB">
            <wp:extent cx="5731510" cy="2663825"/>
            <wp:effectExtent l="0" t="0" r="2540" b="3175"/>
            <wp:docPr id="86483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39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6C76" w14:textId="1CE3B46A" w:rsidR="009F3563" w:rsidRDefault="009F3563" w:rsidP="00F04BC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 Finalizing the Data Visualization</w:t>
      </w:r>
    </w:p>
    <w:p w14:paraId="35C6D68F" w14:textId="26E2D4FE" w:rsidR="00C15854" w:rsidRDefault="00C15854" w:rsidP="00F04BC5">
      <w:pPr>
        <w:rPr>
          <w:sz w:val="32"/>
          <w:szCs w:val="32"/>
          <w:lang w:val="en-US"/>
        </w:rPr>
      </w:pPr>
      <w:r w:rsidRPr="00C15854">
        <w:rPr>
          <w:sz w:val="32"/>
          <w:szCs w:val="32"/>
          <w:lang w:val="en-US"/>
        </w:rPr>
        <w:drawing>
          <wp:inline distT="0" distB="0" distL="0" distR="0" wp14:anchorId="6711DD07" wp14:editId="1FA58F3F">
            <wp:extent cx="5731510" cy="3281045"/>
            <wp:effectExtent l="0" t="0" r="2540" b="0"/>
            <wp:docPr id="25247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740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277A" w14:textId="77777777" w:rsidR="00C15854" w:rsidRDefault="00C15854" w:rsidP="00C15854">
      <w:pPr>
        <w:rPr>
          <w:sz w:val="32"/>
          <w:szCs w:val="32"/>
          <w:lang w:val="en-US"/>
        </w:rPr>
      </w:pPr>
    </w:p>
    <w:p w14:paraId="06C7C40F" w14:textId="6631CD33" w:rsidR="00C15854" w:rsidRPr="00C15854" w:rsidRDefault="00C15854" w:rsidP="00C15854">
      <w:pPr>
        <w:rPr>
          <w:sz w:val="32"/>
          <w:szCs w:val="32"/>
          <w:lang w:val="en-US"/>
        </w:rPr>
      </w:pPr>
      <w:r w:rsidRPr="00C15854">
        <w:rPr>
          <w:sz w:val="32"/>
          <w:szCs w:val="32"/>
          <w:lang w:val="en-US"/>
        </w:rPr>
        <w:drawing>
          <wp:inline distT="0" distB="0" distL="0" distR="0" wp14:anchorId="1F99FA84" wp14:editId="60B449CF">
            <wp:extent cx="5731510" cy="3286125"/>
            <wp:effectExtent l="0" t="0" r="2540" b="9525"/>
            <wp:docPr id="133078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83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854" w:rsidRPr="00C15854" w:rsidSect="003C2A43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D3C4E" w14:textId="77777777" w:rsidR="003C2A43" w:rsidRDefault="003C2A43" w:rsidP="00F04BC5">
      <w:pPr>
        <w:spacing w:after="0" w:line="240" w:lineRule="auto"/>
      </w:pPr>
      <w:r>
        <w:separator/>
      </w:r>
    </w:p>
  </w:endnote>
  <w:endnote w:type="continuationSeparator" w:id="0">
    <w:p w14:paraId="20D75BE0" w14:textId="77777777" w:rsidR="003C2A43" w:rsidRDefault="003C2A43" w:rsidP="00F04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F97CC" w14:textId="77777777" w:rsidR="00F04BC5" w:rsidRDefault="00F04BC5">
    <w:pPr>
      <w:pStyle w:val="Footer"/>
    </w:pPr>
  </w:p>
  <w:p w14:paraId="18F02492" w14:textId="77777777" w:rsidR="00F04BC5" w:rsidRDefault="00F04BC5">
    <w:pPr>
      <w:pStyle w:val="Footer"/>
    </w:pPr>
  </w:p>
  <w:p w14:paraId="536CA5C3" w14:textId="77777777" w:rsidR="00F04BC5" w:rsidRDefault="00F04B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DC495" w14:textId="77777777" w:rsidR="003C2A43" w:rsidRDefault="003C2A43" w:rsidP="00F04BC5">
      <w:pPr>
        <w:spacing w:after="0" w:line="240" w:lineRule="auto"/>
      </w:pPr>
      <w:r>
        <w:separator/>
      </w:r>
    </w:p>
  </w:footnote>
  <w:footnote w:type="continuationSeparator" w:id="0">
    <w:p w14:paraId="354C518A" w14:textId="77777777" w:rsidR="003C2A43" w:rsidRDefault="003C2A43" w:rsidP="00F04B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CDA94" w14:textId="4AE0B9C2" w:rsidR="00F04BC5" w:rsidRPr="00F04BC5" w:rsidRDefault="00F04BC5">
    <w:pPr>
      <w:pStyle w:val="Header"/>
      <w:rPr>
        <w:b/>
        <w:bCs/>
        <w:sz w:val="44"/>
        <w:szCs w:val="44"/>
        <w:lang w:val="en-US"/>
      </w:rPr>
    </w:pPr>
    <w:r w:rsidRPr="00F04BC5">
      <w:rPr>
        <w:b/>
        <w:bCs/>
        <w:sz w:val="44"/>
        <w:szCs w:val="44"/>
        <w:lang w:val="en-US"/>
      </w:rPr>
      <w:t>Power Bi</w:t>
    </w:r>
    <w:r w:rsidR="009F3563">
      <w:rPr>
        <w:b/>
        <w:bCs/>
        <w:sz w:val="44"/>
        <w:szCs w:val="44"/>
        <w:lang w:val="en-US"/>
      </w:rPr>
      <w:t xml:space="preserve"> </w:t>
    </w:r>
    <w:proofErr w:type="spellStart"/>
    <w:r w:rsidRPr="00F04BC5">
      <w:rPr>
        <w:b/>
        <w:bCs/>
        <w:sz w:val="44"/>
        <w:szCs w:val="44"/>
        <w:lang w:val="en-US"/>
      </w:rPr>
      <w:t>DashBoard</w:t>
    </w:r>
    <w:proofErr w:type="spellEnd"/>
    <w:r w:rsidRPr="00F04BC5">
      <w:rPr>
        <w:b/>
        <w:bCs/>
        <w:sz w:val="44"/>
        <w:szCs w:val="44"/>
        <w:lang w:val="en-US"/>
      </w:rPr>
      <w:t xml:space="preserve"> of </w:t>
    </w:r>
    <w:proofErr w:type="spellStart"/>
    <w:r w:rsidRPr="00F04BC5">
      <w:rPr>
        <w:b/>
        <w:bCs/>
        <w:sz w:val="44"/>
        <w:szCs w:val="44"/>
        <w:lang w:val="en-US"/>
      </w:rPr>
      <w:t>Data&amp;</w:t>
    </w:r>
    <w:proofErr w:type="gramStart"/>
    <w:r w:rsidRPr="00F04BC5">
      <w:rPr>
        <w:b/>
        <w:bCs/>
        <w:sz w:val="44"/>
        <w:szCs w:val="44"/>
        <w:lang w:val="en-US"/>
      </w:rPr>
      <w:t>Mapping</w:t>
    </w:r>
    <w:proofErr w:type="spellEnd"/>
    <w:r w:rsidRPr="00F04BC5">
      <w:rPr>
        <w:b/>
        <w:bCs/>
        <w:sz w:val="44"/>
        <w:szCs w:val="44"/>
        <w:lang w:val="en-US"/>
      </w:rPr>
      <w:t>(</w:t>
    </w:r>
    <w:proofErr w:type="gramEnd"/>
    <w:r w:rsidR="009F3563">
      <w:rPr>
        <w:b/>
        <w:bCs/>
        <w:sz w:val="44"/>
        <w:szCs w:val="44"/>
        <w:lang w:val="en-US"/>
      </w:rPr>
      <w:t>I</w:t>
    </w:r>
    <w:r w:rsidRPr="00F04BC5">
      <w:rPr>
        <w:b/>
        <w:bCs/>
        <w:sz w:val="44"/>
        <w:szCs w:val="44"/>
        <w:lang w:val="en-US"/>
      </w:rPr>
      <w:t xml:space="preserve">npatient &amp; </w:t>
    </w:r>
    <w:r w:rsidR="009F3563">
      <w:rPr>
        <w:b/>
        <w:bCs/>
        <w:sz w:val="44"/>
        <w:szCs w:val="44"/>
        <w:lang w:val="en-US"/>
      </w:rPr>
      <w:t>O</w:t>
    </w:r>
    <w:r w:rsidRPr="00F04BC5">
      <w:rPr>
        <w:b/>
        <w:bCs/>
        <w:sz w:val="44"/>
        <w:szCs w:val="44"/>
        <w:lang w:val="en-US"/>
      </w:rPr>
      <w:t>utpatient)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BC5"/>
    <w:rsid w:val="00051FDA"/>
    <w:rsid w:val="003C2A43"/>
    <w:rsid w:val="005A0B92"/>
    <w:rsid w:val="009F3563"/>
    <w:rsid w:val="00AD6A21"/>
    <w:rsid w:val="00C15854"/>
    <w:rsid w:val="00EE19F5"/>
    <w:rsid w:val="00F04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2F0E28"/>
  <w15:chartTrackingRefBased/>
  <w15:docId w15:val="{9CD0B9DE-902E-46B7-8B5C-0572CD547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4B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BC5"/>
  </w:style>
  <w:style w:type="paragraph" w:styleId="Footer">
    <w:name w:val="footer"/>
    <w:basedOn w:val="Normal"/>
    <w:link w:val="FooterChar"/>
    <w:uiPriority w:val="99"/>
    <w:unhideWhenUsed/>
    <w:rsid w:val="00F04B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B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SRIJA GOLLAPOTHU</dc:creator>
  <cp:keywords/>
  <dc:description/>
  <cp:lastModifiedBy>SAI SRIJA GOLLAPOTHU</cp:lastModifiedBy>
  <cp:revision>2</cp:revision>
  <dcterms:created xsi:type="dcterms:W3CDTF">2024-03-17T08:00:00Z</dcterms:created>
  <dcterms:modified xsi:type="dcterms:W3CDTF">2024-03-17T08:00:00Z</dcterms:modified>
</cp:coreProperties>
</file>