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E129AE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oval id="_x0000_s1032" style="position:absolute;margin-left:375pt;margin-top:110.25pt;width:156pt;height:190.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5973E9" w:rsidRPr="005973E9" w:rsidRDefault="0019294A" w:rsidP="005973E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Request Credit card with </w:t>
                  </w:r>
                  <w:r w:rsidR="005973E9" w:rsidRPr="005973E9">
                    <w:rPr>
                      <w:sz w:val="24"/>
                      <w:szCs w:val="24"/>
                    </w:rPr>
                    <w:t>,View Card Transactio</w:t>
                  </w:r>
                  <w:r>
                    <w:rPr>
                      <w:sz w:val="24"/>
                      <w:szCs w:val="24"/>
                    </w:rPr>
                    <w:t xml:space="preserve">ns ,Withdraw </w:t>
                  </w:r>
                  <w:r w:rsidR="00744726">
                    <w:rPr>
                      <w:sz w:val="24"/>
                      <w:szCs w:val="24"/>
                    </w:rPr>
                    <w:t>cash</w:t>
                  </w:r>
                  <w:r w:rsidR="00744726" w:rsidRPr="005973E9">
                    <w:rPr>
                      <w:sz w:val="24"/>
                      <w:szCs w:val="24"/>
                    </w:rPr>
                    <w:t>, View</w:t>
                  </w:r>
                  <w:r w:rsidR="005973E9" w:rsidRPr="005973E9">
                    <w:rPr>
                      <w:sz w:val="24"/>
                      <w:szCs w:val="24"/>
                    </w:rPr>
                    <w:t xml:space="preserve"> your payments and transfer to your cc account</w:t>
                  </w:r>
                </w:p>
                <w:p w:rsidR="005973E9" w:rsidRPr="005973E9" w:rsidRDefault="005973E9" w:rsidP="005973E9">
                  <w:pPr>
                    <w:rPr>
                      <w:sz w:val="24"/>
                      <w:szCs w:val="24"/>
                    </w:rPr>
                  </w:pPr>
                  <w:r w:rsidRPr="005973E9">
                    <w:rPr>
                      <w:sz w:val="24"/>
                      <w:szCs w:val="24"/>
                    </w:rPr>
                    <w:t xml:space="preserve">,Search products by keyword and purchase </w:t>
                  </w:r>
                </w:p>
                <w:p w:rsidR="00034F6A" w:rsidRPr="005973E9" w:rsidRDefault="005973E9" w:rsidP="005973E9">
                  <w:pPr>
                    <w:rPr>
                      <w:szCs w:val="24"/>
                    </w:rPr>
                  </w:pPr>
                  <w:r w:rsidRPr="005973E9">
                    <w:rPr>
                      <w:sz w:val="24"/>
                      <w:szCs w:val="24"/>
                    </w:rPr>
                    <w:t>,View all purchased products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37.5pt;margin-top:300.75pt;width:102.75pt;height:78pt;flip:x;z-index:25167360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8" style="position:absolute;margin-left:375pt;margin-top:162pt;width:11.25pt;height:6pt;z-index:251671552" o:connectortype="curved" adj="10752,-842400,-858240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47" style="position:absolute;margin-left:261pt;margin-top:246pt;width:114pt;height:80.2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7">
              <w:txbxContent>
                <w:p w:rsidR="001A050D" w:rsidRPr="005F2899" w:rsidRDefault="00C5706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  <w:r w:rsidR="00FF0D35">
                    <w:rPr>
                      <w:sz w:val="24"/>
                      <w:szCs w:val="24"/>
                    </w:rPr>
                    <w:t>,</w:t>
                  </w:r>
                  <w:r w:rsidR="00FF0D35" w:rsidRPr="00FF0D35">
                    <w:t xml:space="preserve"> </w:t>
                  </w:r>
                  <w:r w:rsidR="00FF0D35" w:rsidRPr="00FF0D35">
                    <w:rPr>
                      <w:sz w:val="24"/>
                      <w:szCs w:val="24"/>
                    </w:rPr>
                    <w:t>Manage Bank Account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oval id="_x0000_s1073" style="position:absolute;margin-left:285pt;margin-top:417.75pt;width:234pt;height:154.5pt;z-index:25168486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73">
              <w:txbxContent>
                <w:p w:rsidR="00DD530C" w:rsidRPr="00DD530C" w:rsidRDefault="006E15F8" w:rsidP="006E15F8">
                  <w:pPr>
                    <w:rPr>
                      <w:b/>
                      <w:sz w:val="24"/>
                      <w:szCs w:val="24"/>
                    </w:rPr>
                  </w:pPr>
                  <w:r w:rsidRPr="006E15F8">
                    <w:rPr>
                      <w:b/>
                      <w:sz w:val="24"/>
                      <w:szCs w:val="24"/>
                    </w:rPr>
                    <w:t>Registe</w:t>
                  </w:r>
                  <w:r w:rsidR="007E5152">
                    <w:rPr>
                      <w:b/>
                      <w:sz w:val="24"/>
                      <w:szCs w:val="24"/>
                    </w:rPr>
                    <w:t>r with econ web name and  Login</w:t>
                  </w:r>
                  <w:r w:rsidRPr="006E15F8">
                    <w:rPr>
                      <w:b/>
                      <w:sz w:val="24"/>
                      <w:szCs w:val="24"/>
                    </w:rPr>
                    <w:t>,</w:t>
                  </w:r>
                  <w:r w:rsidR="007E5152">
                    <w:rPr>
                      <w:b/>
                      <w:sz w:val="24"/>
                      <w:szCs w:val="24"/>
                    </w:rPr>
                    <w:t xml:space="preserve">Add Products and view the same </w:t>
                  </w:r>
                  <w:r w:rsidRPr="006E15F8">
                    <w:rPr>
                      <w:b/>
                      <w:sz w:val="24"/>
                      <w:szCs w:val="24"/>
                    </w:rPr>
                    <w:t>,View all products with ranks</w:t>
                  </w:r>
                  <w:r w:rsidR="00DD530C" w:rsidRPr="00DD530C">
                    <w:rPr>
                      <w:b/>
                      <w:sz w:val="24"/>
                      <w:szCs w:val="24"/>
                    </w:rPr>
                    <w:t>,Find financial fraud -- View all normal and Fraud users</w:t>
                  </w:r>
                </w:p>
                <w:p w:rsidR="00966F2B" w:rsidRPr="00DD530C" w:rsidRDefault="00DD530C" w:rsidP="00DD530C">
                  <w:pPr>
                    <w:rPr>
                      <w:szCs w:val="24"/>
                    </w:rPr>
                  </w:pPr>
                  <w:r w:rsidRPr="00DD530C">
                    <w:rPr>
                      <w:b/>
                      <w:sz w:val="24"/>
                      <w:szCs w:val="24"/>
                    </w:rPr>
                    <w:t>,View Type of Financial frauds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76" type="#_x0000_t32" style="position:absolute;margin-left:172.5pt;margin-top:183pt;width:120.75pt;height:375pt;flip:y;z-index:251686912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78" style="position:absolute;margin-left:-29.25pt;margin-top:456.75pt;width:201.75pt;height:193.5pt;z-index:25168793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78">
              <w:txbxContent>
                <w:p w:rsidR="000B0D8F" w:rsidRPr="000B0D8F" w:rsidRDefault="000B0D8F" w:rsidP="000B0D8F">
                  <w:pPr>
                    <w:rPr>
                      <w:sz w:val="24"/>
                      <w:szCs w:val="24"/>
                    </w:rPr>
                  </w:pPr>
                  <w:r w:rsidRPr="000B0D8F">
                    <w:rPr>
                      <w:sz w:val="24"/>
                      <w:szCs w:val="24"/>
                    </w:rPr>
                    <w:t>View all Normal and Abnormal CC Users for cash limit</w:t>
                  </w:r>
                  <w:r w:rsidR="002C50FC">
                    <w:rPr>
                      <w:sz w:val="24"/>
                      <w:szCs w:val="24"/>
                    </w:rPr>
                    <w:t xml:space="preserve"> and give link to show in chart</w:t>
                  </w:r>
                  <w:r w:rsidRPr="000B0D8F">
                    <w:rPr>
                      <w:sz w:val="24"/>
                      <w:szCs w:val="24"/>
                    </w:rPr>
                    <w:t>,View all Normal and Abnormal CC Users for no.Cash for purchase transactions and give link to show in chart</w:t>
                  </w:r>
                </w:p>
                <w:p w:rsidR="00C507C4" w:rsidRPr="009226FA" w:rsidRDefault="000B0D8F" w:rsidP="000B0D8F">
                  <w:pPr>
                    <w:rPr>
                      <w:szCs w:val="24"/>
                    </w:rPr>
                  </w:pPr>
                  <w:r w:rsidRPr="000B0D8F">
                    <w:rPr>
                      <w:sz w:val="24"/>
                      <w:szCs w:val="24"/>
                    </w:rPr>
                    <w:t>,View all Normal and Abnormal CC Users for no.Cash to pay and give link to show in chart</w:t>
                  </w:r>
                  <w:r w:rsidR="00026527" w:rsidRPr="00026527">
                    <w:rPr>
                      <w:sz w:val="24"/>
                      <w:szCs w:val="24"/>
                    </w:rPr>
                    <w:t>,View your payments and transfer to your cc account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oval id="_x0000_s1052" style="position:absolute;margin-left:30pt;margin-top:266.2pt;width:213.75pt;height:198.05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2">
              <w:txbxContent>
                <w:p w:rsidR="005A672B" w:rsidRPr="009918F0" w:rsidRDefault="009548BE" w:rsidP="008D230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all users and authorize</w:t>
                  </w:r>
                  <w:r w:rsidR="009918F0" w:rsidRPr="009918F0">
                    <w:rPr>
                      <w:szCs w:val="24"/>
                    </w:rPr>
                    <w:t>,View E – Commerce Website users and authorize</w:t>
                  </w:r>
                  <w:r w:rsidR="00BC6235">
                    <w:rPr>
                      <w:szCs w:val="24"/>
                    </w:rPr>
                    <w:t>,</w:t>
                  </w:r>
                  <w:r w:rsidR="008D2300" w:rsidRPr="008D2300">
                    <w:t xml:space="preserve"> </w:t>
                  </w:r>
                  <w:r w:rsidR="008D2300" w:rsidRPr="008D2300">
                    <w:rPr>
                      <w:szCs w:val="24"/>
                    </w:rPr>
                    <w:t>View Credit</w:t>
                  </w:r>
                  <w:r w:rsidR="00640D3F">
                    <w:rPr>
                      <w:szCs w:val="24"/>
                    </w:rPr>
                    <w:t xml:space="preserve"> card request and Process with </w:t>
                  </w:r>
                  <w:r w:rsidR="008D2300" w:rsidRPr="008D2300">
                    <w:rPr>
                      <w:szCs w:val="24"/>
                    </w:rPr>
                    <w:t>,Generate card</w:t>
                  </w:r>
                  <w:r w:rsidR="00AA5CB1">
                    <w:rPr>
                      <w:szCs w:val="24"/>
                    </w:rPr>
                    <w:t xml:space="preserve"> transaction Bill for a period </w:t>
                  </w:r>
                  <w:r w:rsidR="008D2300" w:rsidRPr="008D2300">
                    <w:rPr>
                      <w:szCs w:val="24"/>
                    </w:rPr>
                    <w:t>,Show all Bank Fraud detection in Random-tree-based random forest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53" type="#_x0000_t38" style="position:absolute;margin-left:172.5pt;margin-top:176.25pt;width:104.25pt;height:94.5pt;rotation:180;flip:y;z-index:251670528" o:connectortype="curved" adj="10795,56743,-72259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56" type="#_x0000_t38" style="position:absolute;margin-left:-11.25pt;margin-top:189pt;width:102.75pt;height:77.25pt;rotation:270;flip:x;z-index:251672576" o:connectortype="curved" adj="10795,98144,-31691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80" type="#_x0000_t32" style="position:absolute;margin-left:-11.25pt;margin-top:176.25pt;width:68.25pt;height:4in;z-index:251689984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79" type="#_x0000_t32" style="position:absolute;margin-left:328.5pt;margin-top:563.05pt;width:12pt;height:15.95pt;flip:x;z-index:251688960" o:connectortype="straight" strokecolor="#8064a2 [3207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182.25pt;margin-top:579pt;width:155.25pt;height:28.4pt;z-index:25168281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1">
              <w:txbxContent>
                <w:p w:rsidR="00AD4FBE" w:rsidRPr="00411177" w:rsidRDefault="00E61059" w:rsidP="00AD4FBE">
                  <w:r>
                    <w:rPr>
                      <w:sz w:val="30"/>
                    </w:rPr>
                    <w:t xml:space="preserve">  </w:t>
                  </w:r>
                  <w:r w:rsidR="00E039A2">
                    <w:rPr>
                      <w:sz w:val="30"/>
                    </w:rPr>
                    <w:t>E Commerce Website</w:t>
                  </w:r>
                </w:p>
                <w:p w:rsidR="00E61059" w:rsidRPr="00405876" w:rsidRDefault="00E61059" w:rsidP="00E61059">
                  <w:pPr>
                    <w:rPr>
                      <w:sz w:val="30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75" type="#_x0000_t32" style="position:absolute;margin-left:328.5pt;margin-top:186.75pt;width:37.5pt;height:234.75pt;z-index:251685888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26" type="#_x0000_t202" style="position:absolute;margin-left:-33pt;margin-top:126pt;width:90pt;height:50.2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034F6A" w:rsidRPr="00BC0734" w:rsidRDefault="00225089" w:rsidP="00AD4FBE">
                  <w:pPr>
                    <w:rPr>
                      <w:sz w:val="28"/>
                      <w:szCs w:val="28"/>
                    </w:rPr>
                  </w:pPr>
                  <w:r w:rsidRPr="00BC0734">
                    <w:rPr>
                      <w:sz w:val="28"/>
                      <w:szCs w:val="28"/>
                    </w:rPr>
                    <w:t>Bank Admin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oval id="_x0000_s1027" style="position:absolute;margin-left:103.5pt;margin-top:98.25pt;width:129.75pt;height:98.2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7">
              <w:txbxContent>
                <w:p w:rsidR="00E24005" w:rsidRPr="003321CB" w:rsidRDefault="00DE30FD" w:rsidP="00034F6A">
                  <w:pPr>
                    <w:jc w:val="center"/>
                    <w:rPr>
                      <w:sz w:val="24"/>
                      <w:szCs w:val="24"/>
                    </w:rPr>
                  </w:pPr>
                  <w:r w:rsidRPr="00DE30FD">
                    <w:rPr>
                      <w:sz w:val="24"/>
                      <w:szCs w:val="24"/>
                    </w:rPr>
                    <w:t>Add bank details</w:t>
                  </w:r>
                  <w:r w:rsidR="00EE5092">
                    <w:rPr>
                      <w:sz w:val="24"/>
                      <w:szCs w:val="24"/>
                    </w:rPr>
                    <w:t>,</w:t>
                  </w:r>
                  <w:r w:rsidR="00EE5092" w:rsidRPr="00EE5092">
                    <w:t xml:space="preserve"> </w:t>
                  </w:r>
                  <w:r w:rsidR="00EE5092" w:rsidRPr="00EE5092">
                    <w:rPr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9" type="#_x0000_t32" style="position:absolute;margin-left:337.5pt;margin-top:382.5pt;width:73.5pt;height:7.3pt;flip:x y;z-index:25168179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8" type="#_x0000_t32" style="position:absolute;margin-left:337.5pt;margin-top:183pt;width:99pt;height:173.25pt;z-index:25168076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67" style="position:absolute;margin-left:411pt;margin-top:351pt;width:89.25pt;height:80.25pt;z-index:25167974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7">
              <w:txbxContent>
                <w:p w:rsidR="00456A4C" w:rsidRPr="00B97B1A" w:rsidRDefault="00B97B1A" w:rsidP="00B97B1A">
                  <w:pPr>
                    <w:rPr>
                      <w:szCs w:val="24"/>
                    </w:rPr>
                  </w:pPr>
                  <w:r w:rsidRPr="00B97B1A">
                    <w:rPr>
                      <w:b/>
                      <w:sz w:val="24"/>
                      <w:szCs w:val="24"/>
                    </w:rPr>
                    <w:t>View your profile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4" type="#_x0000_t202" style="position:absolute;margin-left:198pt;margin-top:246.7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5" type="#_x0000_t202" style="position:absolute;margin-left:39pt;margin-top:246.7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1" type="#_x0000_t32" style="position:absolute;margin-left:233.25pt;margin-top:162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2" type="#_x0000_t202" style="position:absolute;margin-left:315.75pt;margin-top:331.5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sz w:val="30"/>
          <w:u w:val="single"/>
        </w:rPr>
        <w:pict>
          <v:shape id="_x0000_s1060" type="#_x0000_t32" style="position:absolute;margin-left:57pt;margin-top:162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3" type="#_x0000_t202" style="position:absolute;margin-left:257.25pt;margin-top:209.2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49" type="#_x0000_t32" style="position:absolute;margin-left:312pt;margin-top:183pt;width:0;height:63pt;flip:y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8" type="#_x0000_t32" style="position:absolute;margin-left:306.75pt;margin-top:326.25pt;width:.75pt;height:35.15pt;flip:y;z-index:2516674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6" type="#_x0000_t202" style="position:absolute;margin-left:253.5pt;margin-top:361.4pt;width:84pt;height:28.4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8">
              <w:txbxContent>
                <w:p w:rsidR="00034F6A" w:rsidRPr="00034F6A" w:rsidRDefault="0065687A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F6A"/>
    <w:rsid w:val="00026527"/>
    <w:rsid w:val="00034F6A"/>
    <w:rsid w:val="00074E69"/>
    <w:rsid w:val="000916DF"/>
    <w:rsid w:val="000A141A"/>
    <w:rsid w:val="000B0D8F"/>
    <w:rsid w:val="000B50EF"/>
    <w:rsid w:val="000C75AB"/>
    <w:rsid w:val="000E17A2"/>
    <w:rsid w:val="000F0AB3"/>
    <w:rsid w:val="00103B0F"/>
    <w:rsid w:val="00125927"/>
    <w:rsid w:val="00135AEA"/>
    <w:rsid w:val="00144960"/>
    <w:rsid w:val="00145FF7"/>
    <w:rsid w:val="00176D05"/>
    <w:rsid w:val="00191213"/>
    <w:rsid w:val="0019294A"/>
    <w:rsid w:val="001A050D"/>
    <w:rsid w:val="001B25BF"/>
    <w:rsid w:val="001B32E7"/>
    <w:rsid w:val="001B41ED"/>
    <w:rsid w:val="001C1DB3"/>
    <w:rsid w:val="001D233F"/>
    <w:rsid w:val="001E16B8"/>
    <w:rsid w:val="00202D97"/>
    <w:rsid w:val="002226FB"/>
    <w:rsid w:val="00225089"/>
    <w:rsid w:val="002256EE"/>
    <w:rsid w:val="00235E84"/>
    <w:rsid w:val="00250CD8"/>
    <w:rsid w:val="00260081"/>
    <w:rsid w:val="002624F8"/>
    <w:rsid w:val="00280AC8"/>
    <w:rsid w:val="002B527E"/>
    <w:rsid w:val="002B55EC"/>
    <w:rsid w:val="002C50FC"/>
    <w:rsid w:val="002D0258"/>
    <w:rsid w:val="002E39BF"/>
    <w:rsid w:val="00305D52"/>
    <w:rsid w:val="003100E2"/>
    <w:rsid w:val="003321CB"/>
    <w:rsid w:val="00357A86"/>
    <w:rsid w:val="003728A1"/>
    <w:rsid w:val="003A3AC1"/>
    <w:rsid w:val="003A5516"/>
    <w:rsid w:val="003D2412"/>
    <w:rsid w:val="003E7AF3"/>
    <w:rsid w:val="003F07DC"/>
    <w:rsid w:val="00401C21"/>
    <w:rsid w:val="00405876"/>
    <w:rsid w:val="00411177"/>
    <w:rsid w:val="00412EE6"/>
    <w:rsid w:val="004177A8"/>
    <w:rsid w:val="00427D4A"/>
    <w:rsid w:val="00456A4C"/>
    <w:rsid w:val="00481DCD"/>
    <w:rsid w:val="004B1E0F"/>
    <w:rsid w:val="004D34E3"/>
    <w:rsid w:val="004E070B"/>
    <w:rsid w:val="004E3052"/>
    <w:rsid w:val="004F59A4"/>
    <w:rsid w:val="005164B2"/>
    <w:rsid w:val="00526F7D"/>
    <w:rsid w:val="00546902"/>
    <w:rsid w:val="00580A38"/>
    <w:rsid w:val="005936D4"/>
    <w:rsid w:val="005973E9"/>
    <w:rsid w:val="005A1D65"/>
    <w:rsid w:val="005A672B"/>
    <w:rsid w:val="005B3BB2"/>
    <w:rsid w:val="005F2899"/>
    <w:rsid w:val="0060604F"/>
    <w:rsid w:val="0063217F"/>
    <w:rsid w:val="00633E54"/>
    <w:rsid w:val="00640D3F"/>
    <w:rsid w:val="0065687A"/>
    <w:rsid w:val="00661AE3"/>
    <w:rsid w:val="006703F6"/>
    <w:rsid w:val="00681C77"/>
    <w:rsid w:val="00696CAF"/>
    <w:rsid w:val="006E15F8"/>
    <w:rsid w:val="006E6D96"/>
    <w:rsid w:val="00716275"/>
    <w:rsid w:val="00730207"/>
    <w:rsid w:val="00744726"/>
    <w:rsid w:val="0076313E"/>
    <w:rsid w:val="00776B40"/>
    <w:rsid w:val="0078199A"/>
    <w:rsid w:val="007843A6"/>
    <w:rsid w:val="007B1A5F"/>
    <w:rsid w:val="007B4D9F"/>
    <w:rsid w:val="007D756C"/>
    <w:rsid w:val="007E5152"/>
    <w:rsid w:val="007F25DF"/>
    <w:rsid w:val="00800B07"/>
    <w:rsid w:val="00810E64"/>
    <w:rsid w:val="00833C24"/>
    <w:rsid w:val="008503DF"/>
    <w:rsid w:val="00851490"/>
    <w:rsid w:val="008676A7"/>
    <w:rsid w:val="00872501"/>
    <w:rsid w:val="008B245A"/>
    <w:rsid w:val="008D2300"/>
    <w:rsid w:val="008F5FAF"/>
    <w:rsid w:val="008F6399"/>
    <w:rsid w:val="00902652"/>
    <w:rsid w:val="00902F76"/>
    <w:rsid w:val="009218C9"/>
    <w:rsid w:val="009226FA"/>
    <w:rsid w:val="00931E8C"/>
    <w:rsid w:val="009530FE"/>
    <w:rsid w:val="009548BE"/>
    <w:rsid w:val="00966F2B"/>
    <w:rsid w:val="00986CEC"/>
    <w:rsid w:val="009918F0"/>
    <w:rsid w:val="009A15C6"/>
    <w:rsid w:val="009E71B8"/>
    <w:rsid w:val="009F1E64"/>
    <w:rsid w:val="009F7B44"/>
    <w:rsid w:val="00A05142"/>
    <w:rsid w:val="00A17B38"/>
    <w:rsid w:val="00A2261C"/>
    <w:rsid w:val="00A81524"/>
    <w:rsid w:val="00A927AA"/>
    <w:rsid w:val="00AA5CB1"/>
    <w:rsid w:val="00AB370C"/>
    <w:rsid w:val="00AC452A"/>
    <w:rsid w:val="00AC5E01"/>
    <w:rsid w:val="00AD4FBE"/>
    <w:rsid w:val="00B04164"/>
    <w:rsid w:val="00B12E9C"/>
    <w:rsid w:val="00B4378B"/>
    <w:rsid w:val="00B460DC"/>
    <w:rsid w:val="00B5619A"/>
    <w:rsid w:val="00B71767"/>
    <w:rsid w:val="00B8175A"/>
    <w:rsid w:val="00B82731"/>
    <w:rsid w:val="00B97B1A"/>
    <w:rsid w:val="00BC0734"/>
    <w:rsid w:val="00BC0DF2"/>
    <w:rsid w:val="00BC6235"/>
    <w:rsid w:val="00BE7128"/>
    <w:rsid w:val="00BF0047"/>
    <w:rsid w:val="00C057C3"/>
    <w:rsid w:val="00C208BE"/>
    <w:rsid w:val="00C507C4"/>
    <w:rsid w:val="00C57068"/>
    <w:rsid w:val="00C7411C"/>
    <w:rsid w:val="00CB348D"/>
    <w:rsid w:val="00CB4B22"/>
    <w:rsid w:val="00CC70CA"/>
    <w:rsid w:val="00CD5613"/>
    <w:rsid w:val="00CD5960"/>
    <w:rsid w:val="00CE2C3E"/>
    <w:rsid w:val="00D16D11"/>
    <w:rsid w:val="00D30843"/>
    <w:rsid w:val="00D4095F"/>
    <w:rsid w:val="00D42FCD"/>
    <w:rsid w:val="00D731DE"/>
    <w:rsid w:val="00D7403E"/>
    <w:rsid w:val="00D8786C"/>
    <w:rsid w:val="00DA1990"/>
    <w:rsid w:val="00DD4EAC"/>
    <w:rsid w:val="00DD530C"/>
    <w:rsid w:val="00DD61E7"/>
    <w:rsid w:val="00DE30FD"/>
    <w:rsid w:val="00E039A2"/>
    <w:rsid w:val="00E129AE"/>
    <w:rsid w:val="00E24005"/>
    <w:rsid w:val="00E431D4"/>
    <w:rsid w:val="00E47939"/>
    <w:rsid w:val="00E61059"/>
    <w:rsid w:val="00E71420"/>
    <w:rsid w:val="00ED6E62"/>
    <w:rsid w:val="00EE5092"/>
    <w:rsid w:val="00F1306C"/>
    <w:rsid w:val="00F2501E"/>
    <w:rsid w:val="00F76D5F"/>
    <w:rsid w:val="00F81595"/>
    <w:rsid w:val="00F847B9"/>
    <w:rsid w:val="00F85D25"/>
    <w:rsid w:val="00FB1080"/>
    <w:rsid w:val="00FB76B0"/>
    <w:rsid w:val="00FE32E1"/>
    <w:rsid w:val="00FE4F83"/>
    <w:rsid w:val="00FF0D35"/>
    <w:rsid w:val="00FF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5" type="connector" idref="#_x0000_s1054"/>
        <o:r id="V:Rule16" type="connector" idref="#_x0000_s1076"/>
        <o:r id="V:Rule17" type="connector" idref="#_x0000_s1048"/>
        <o:r id="V:Rule18" type="connector" idref="#_x0000_s1075"/>
        <o:r id="V:Rule19" type="connector" idref="#_x0000_s1061"/>
        <o:r id="V:Rule20" type="connector" idref="#_x0000_s1080"/>
        <o:r id="V:Rule21" type="connector" idref="#_x0000_s1053"/>
        <o:r id="V:Rule22" type="connector" idref="#_x0000_s1079"/>
        <o:r id="V:Rule23" type="connector" idref="#_x0000_s1068"/>
        <o:r id="V:Rule24" type="connector" idref="#_x0000_s1060"/>
        <o:r id="V:Rule25" type="connector" idref="#_x0000_s1056"/>
        <o:r id="V:Rule26" type="connector" idref="#_x0000_s1049"/>
        <o:r id="V:Rule27" type="connector" idref="#_x0000_s1058"/>
        <o:r id="V:Rule28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241</cp:revision>
  <dcterms:created xsi:type="dcterms:W3CDTF">2013-01-02T08:34:00Z</dcterms:created>
  <dcterms:modified xsi:type="dcterms:W3CDTF">2021-02-18T10:12:00Z</dcterms:modified>
</cp:coreProperties>
</file>