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Pr="00DB19CF" w:rsidRDefault="00346AFC" w:rsidP="00205F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9CF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642">
        <w:rPr>
          <w:rFonts w:ascii="Times New Roman" w:hAnsi="Times New Roman" w:cs="Times New Roman"/>
          <w:sz w:val="28"/>
          <w:szCs w:val="28"/>
        </w:rPr>
        <w:t>[1] “</w:t>
      </w:r>
      <w:proofErr w:type="spellStart"/>
      <w:r w:rsidRPr="003F0642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3F0642">
        <w:rPr>
          <w:rFonts w:ascii="Times New Roman" w:hAnsi="Times New Roman" w:cs="Times New Roman"/>
          <w:sz w:val="28"/>
          <w:szCs w:val="28"/>
        </w:rPr>
        <w:t xml:space="preserve"> - Open Source P2P Money.” </w:t>
      </w:r>
      <w:proofErr w:type="spellStart"/>
      <w:r w:rsidRPr="003F0642">
        <w:rPr>
          <w:rFonts w:ascii="Times New Roman" w:hAnsi="Times New Roman" w:cs="Times New Roman"/>
          <w:sz w:val="28"/>
          <w:szCs w:val="28"/>
        </w:rPr>
        <w:t>n.d</w:t>
      </w:r>
      <w:proofErr w:type="spellEnd"/>
      <w:r w:rsidRPr="003F0642">
        <w:rPr>
          <w:rFonts w:ascii="Times New Roman" w:hAnsi="Times New Roman" w:cs="Times New Roman"/>
          <w:sz w:val="28"/>
          <w:szCs w:val="28"/>
        </w:rPr>
        <w:t>. Accessed December 12, 2019.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642">
        <w:rPr>
          <w:rFonts w:ascii="Times New Roman" w:hAnsi="Times New Roman" w:cs="Times New Roman"/>
          <w:sz w:val="28"/>
          <w:szCs w:val="28"/>
        </w:rPr>
        <w:t>https://bitcoin.org/en/.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642">
        <w:rPr>
          <w:rFonts w:ascii="Times New Roman" w:hAnsi="Times New Roman" w:cs="Times New Roman"/>
          <w:sz w:val="28"/>
          <w:szCs w:val="28"/>
        </w:rPr>
        <w:t xml:space="preserve">[2] </w:t>
      </w:r>
      <w:proofErr w:type="spellStart"/>
      <w:r w:rsidRPr="003F0642">
        <w:rPr>
          <w:rFonts w:ascii="Times New Roman" w:hAnsi="Times New Roman" w:cs="Times New Roman"/>
          <w:sz w:val="28"/>
          <w:szCs w:val="28"/>
        </w:rPr>
        <w:t>Wolters</w:t>
      </w:r>
      <w:proofErr w:type="spellEnd"/>
      <w:r w:rsidRPr="003F0642">
        <w:rPr>
          <w:rFonts w:ascii="Times New Roman" w:hAnsi="Times New Roman" w:cs="Times New Roman"/>
          <w:sz w:val="28"/>
          <w:szCs w:val="28"/>
        </w:rPr>
        <w:t>, Timothy. ”‘Carry Your Credit in Your Pocket’: The Early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F0642">
        <w:rPr>
          <w:rFonts w:ascii="Times New Roman" w:hAnsi="Times New Roman" w:cs="Times New Roman"/>
          <w:sz w:val="28"/>
          <w:szCs w:val="28"/>
        </w:rPr>
        <w:t>History of the Credit Card at Bank of America and Chase Manhattan.”</w:t>
      </w:r>
      <w:proofErr w:type="gramEnd"/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642">
        <w:rPr>
          <w:rFonts w:ascii="Times New Roman" w:hAnsi="Times New Roman" w:cs="Times New Roman"/>
          <w:sz w:val="28"/>
          <w:szCs w:val="28"/>
        </w:rPr>
        <w:t>Enterprise &amp; Society 1.2 (2000): 315-54. Print.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642">
        <w:rPr>
          <w:rFonts w:ascii="Times New Roman" w:hAnsi="Times New Roman" w:cs="Times New Roman"/>
          <w:sz w:val="28"/>
          <w:szCs w:val="28"/>
        </w:rPr>
        <w:t xml:space="preserve">[3] Mercer, Christina. </w:t>
      </w:r>
      <w:proofErr w:type="spellStart"/>
      <w:r w:rsidRPr="003F0642">
        <w:rPr>
          <w:rFonts w:ascii="Times New Roman" w:hAnsi="Times New Roman" w:cs="Times New Roman"/>
          <w:sz w:val="28"/>
          <w:szCs w:val="28"/>
        </w:rPr>
        <w:t>n.d</w:t>
      </w:r>
      <w:proofErr w:type="spellEnd"/>
      <w:r w:rsidRPr="003F0642">
        <w:rPr>
          <w:rFonts w:ascii="Times New Roman" w:hAnsi="Times New Roman" w:cs="Times New Roman"/>
          <w:sz w:val="28"/>
          <w:szCs w:val="28"/>
        </w:rPr>
        <w:t xml:space="preserve">. “History of PayPal: 1998 to Now.” </w:t>
      </w:r>
      <w:proofErr w:type="spellStart"/>
      <w:proofErr w:type="gramStart"/>
      <w:r w:rsidRPr="003F0642">
        <w:rPr>
          <w:rFonts w:ascii="Times New Roman" w:hAnsi="Times New Roman" w:cs="Times New Roman"/>
          <w:sz w:val="28"/>
          <w:szCs w:val="28"/>
        </w:rPr>
        <w:t>Techworld</w:t>
      </w:r>
      <w:proofErr w:type="spellEnd"/>
      <w:r w:rsidRPr="003F064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F0642">
        <w:rPr>
          <w:rFonts w:ascii="Times New Roman" w:hAnsi="Times New Roman" w:cs="Times New Roman"/>
          <w:sz w:val="28"/>
          <w:szCs w:val="28"/>
        </w:rPr>
        <w:t>Accessed December 12, 2019.</w:t>
      </w:r>
      <w:proofErr w:type="gramEnd"/>
      <w:r w:rsidRPr="003F0642">
        <w:rPr>
          <w:rFonts w:ascii="Times New Roman" w:hAnsi="Times New Roman" w:cs="Times New Roman"/>
          <w:sz w:val="28"/>
          <w:szCs w:val="28"/>
        </w:rPr>
        <w:t xml:space="preserve"> https://www.techworld.com/picturegallery/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F0642">
        <w:rPr>
          <w:rFonts w:ascii="Times New Roman" w:hAnsi="Times New Roman" w:cs="Times New Roman"/>
          <w:sz w:val="28"/>
          <w:szCs w:val="28"/>
        </w:rPr>
        <w:t>business/history-of-paypal-1998-now-3630386</w:t>
      </w:r>
      <w:proofErr w:type="gramEnd"/>
      <w:r w:rsidRPr="003F0642">
        <w:rPr>
          <w:rFonts w:ascii="Times New Roman" w:hAnsi="Times New Roman" w:cs="Times New Roman"/>
          <w:sz w:val="28"/>
          <w:szCs w:val="28"/>
        </w:rPr>
        <w:t>/.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642">
        <w:rPr>
          <w:rFonts w:ascii="Times New Roman" w:hAnsi="Times New Roman" w:cs="Times New Roman"/>
          <w:sz w:val="28"/>
          <w:szCs w:val="28"/>
        </w:rPr>
        <w:t xml:space="preserve">[4] Meadows, </w:t>
      </w:r>
      <w:proofErr w:type="spellStart"/>
      <w:r w:rsidRPr="003F0642">
        <w:rPr>
          <w:rFonts w:ascii="Times New Roman" w:hAnsi="Times New Roman" w:cs="Times New Roman"/>
          <w:sz w:val="28"/>
          <w:szCs w:val="28"/>
        </w:rPr>
        <w:t>Donella</w:t>
      </w:r>
      <w:proofErr w:type="spellEnd"/>
      <w:r w:rsidRPr="003F0642">
        <w:rPr>
          <w:rFonts w:ascii="Times New Roman" w:hAnsi="Times New Roman" w:cs="Times New Roman"/>
          <w:sz w:val="28"/>
          <w:szCs w:val="28"/>
        </w:rPr>
        <w:t xml:space="preserve"> H., and Diana Wright. Thinking in Systems: a Primer.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F0642">
        <w:rPr>
          <w:rFonts w:ascii="Times New Roman" w:hAnsi="Times New Roman" w:cs="Times New Roman"/>
          <w:sz w:val="28"/>
          <w:szCs w:val="28"/>
        </w:rPr>
        <w:t>Chelsea Green Publishing, 2015.</w:t>
      </w:r>
      <w:proofErr w:type="gramEnd"/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642">
        <w:rPr>
          <w:rFonts w:ascii="Times New Roman" w:hAnsi="Times New Roman" w:cs="Times New Roman"/>
          <w:sz w:val="28"/>
          <w:szCs w:val="28"/>
        </w:rPr>
        <w:t>[5] Andrew Ferguson, The rise of big data policing: surveillance, race, and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F0642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F0642">
        <w:rPr>
          <w:rFonts w:ascii="Times New Roman" w:hAnsi="Times New Roman" w:cs="Times New Roman"/>
          <w:sz w:val="28"/>
          <w:szCs w:val="28"/>
        </w:rPr>
        <w:t xml:space="preserve"> future of law enforcement,” New York; New York University Press,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642">
        <w:rPr>
          <w:rFonts w:ascii="Times New Roman" w:hAnsi="Times New Roman" w:cs="Times New Roman"/>
          <w:sz w:val="28"/>
          <w:szCs w:val="28"/>
        </w:rPr>
        <w:t>2017.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642">
        <w:rPr>
          <w:rFonts w:ascii="Times New Roman" w:hAnsi="Times New Roman" w:cs="Times New Roman"/>
          <w:sz w:val="28"/>
          <w:szCs w:val="28"/>
        </w:rPr>
        <w:t xml:space="preserve">[6] “The Rise of Big Data Policing — </w:t>
      </w:r>
      <w:proofErr w:type="spellStart"/>
      <w:r w:rsidRPr="003F0642">
        <w:rPr>
          <w:rFonts w:ascii="Times New Roman" w:hAnsi="Times New Roman" w:cs="Times New Roman"/>
          <w:sz w:val="28"/>
          <w:szCs w:val="28"/>
        </w:rPr>
        <w:t>TechCrunch</w:t>
      </w:r>
      <w:proofErr w:type="spellEnd"/>
      <w:r w:rsidRPr="003F0642">
        <w:rPr>
          <w:rFonts w:ascii="Times New Roman" w:hAnsi="Times New Roman" w:cs="Times New Roman"/>
          <w:sz w:val="28"/>
          <w:szCs w:val="28"/>
        </w:rPr>
        <w:t xml:space="preserve">.” </w:t>
      </w:r>
      <w:proofErr w:type="spellStart"/>
      <w:r w:rsidRPr="003F0642">
        <w:rPr>
          <w:rFonts w:ascii="Times New Roman" w:hAnsi="Times New Roman" w:cs="Times New Roman"/>
          <w:sz w:val="28"/>
          <w:szCs w:val="28"/>
        </w:rPr>
        <w:t>n.d</w:t>
      </w:r>
      <w:proofErr w:type="spellEnd"/>
      <w:r w:rsidRPr="003F0642">
        <w:rPr>
          <w:rFonts w:ascii="Times New Roman" w:hAnsi="Times New Roman" w:cs="Times New Roman"/>
          <w:sz w:val="28"/>
          <w:szCs w:val="28"/>
        </w:rPr>
        <w:t>. Accessed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642">
        <w:rPr>
          <w:rFonts w:ascii="Times New Roman" w:hAnsi="Times New Roman" w:cs="Times New Roman"/>
          <w:sz w:val="28"/>
          <w:szCs w:val="28"/>
        </w:rPr>
        <w:t>February 5, 2020. https://techcrunch.com/2017/10/22/the-rise-of-bigdata-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F0642">
        <w:rPr>
          <w:rFonts w:ascii="Times New Roman" w:hAnsi="Times New Roman" w:cs="Times New Roman"/>
          <w:sz w:val="28"/>
          <w:szCs w:val="28"/>
        </w:rPr>
        <w:t>policing</w:t>
      </w:r>
      <w:proofErr w:type="gramEnd"/>
      <w:r w:rsidRPr="003F0642">
        <w:rPr>
          <w:rFonts w:ascii="Times New Roman" w:hAnsi="Times New Roman" w:cs="Times New Roman"/>
          <w:sz w:val="28"/>
          <w:szCs w:val="28"/>
        </w:rPr>
        <w:t>/.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642">
        <w:rPr>
          <w:rFonts w:ascii="Times New Roman" w:hAnsi="Times New Roman" w:cs="Times New Roman"/>
          <w:sz w:val="28"/>
          <w:szCs w:val="28"/>
        </w:rPr>
        <w:t xml:space="preserve">[7] </w:t>
      </w:r>
      <w:proofErr w:type="spellStart"/>
      <w:r w:rsidRPr="003F0642">
        <w:rPr>
          <w:rFonts w:ascii="Times New Roman" w:hAnsi="Times New Roman" w:cs="Times New Roman"/>
          <w:sz w:val="28"/>
          <w:szCs w:val="28"/>
        </w:rPr>
        <w:t>Symanovich</w:t>
      </w:r>
      <w:proofErr w:type="spellEnd"/>
      <w:r w:rsidRPr="003F0642">
        <w:rPr>
          <w:rFonts w:ascii="Times New Roman" w:hAnsi="Times New Roman" w:cs="Times New Roman"/>
          <w:sz w:val="28"/>
          <w:szCs w:val="28"/>
        </w:rPr>
        <w:t>, Steve. “What Is a VPN?” Official Site,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642">
        <w:rPr>
          <w:rFonts w:ascii="Times New Roman" w:hAnsi="Times New Roman" w:cs="Times New Roman"/>
          <w:sz w:val="28"/>
          <w:szCs w:val="28"/>
        </w:rPr>
        <w:t>us.norton.com/internetsecurity-privacy-what-is-a-vpn.html.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642">
        <w:rPr>
          <w:rFonts w:ascii="Times New Roman" w:hAnsi="Times New Roman" w:cs="Times New Roman"/>
          <w:sz w:val="28"/>
          <w:szCs w:val="28"/>
        </w:rPr>
        <w:t xml:space="preserve">[8] Swan, M. (2015). </w:t>
      </w:r>
      <w:proofErr w:type="spellStart"/>
      <w:r w:rsidRPr="003F0642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3F0642">
        <w:rPr>
          <w:rFonts w:ascii="Times New Roman" w:hAnsi="Times New Roman" w:cs="Times New Roman"/>
          <w:sz w:val="28"/>
          <w:szCs w:val="28"/>
        </w:rPr>
        <w:t>: Blueprint for a New Economy. Sebastopol,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642">
        <w:rPr>
          <w:rFonts w:ascii="Times New Roman" w:hAnsi="Times New Roman" w:cs="Times New Roman"/>
          <w:sz w:val="28"/>
          <w:szCs w:val="28"/>
        </w:rPr>
        <w:t xml:space="preserve">CA: </w:t>
      </w:r>
      <w:proofErr w:type="spellStart"/>
      <w:r w:rsidRPr="003F0642">
        <w:rPr>
          <w:rFonts w:ascii="Times New Roman" w:hAnsi="Times New Roman" w:cs="Times New Roman"/>
          <w:sz w:val="28"/>
          <w:szCs w:val="28"/>
        </w:rPr>
        <w:t>OReilly</w:t>
      </w:r>
      <w:proofErr w:type="spellEnd"/>
      <w:r w:rsidRPr="003F0642">
        <w:rPr>
          <w:rFonts w:ascii="Times New Roman" w:hAnsi="Times New Roman" w:cs="Times New Roman"/>
          <w:sz w:val="28"/>
          <w:szCs w:val="28"/>
        </w:rPr>
        <w:t xml:space="preserve"> Media, Inc.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642">
        <w:rPr>
          <w:rFonts w:ascii="Times New Roman" w:hAnsi="Times New Roman" w:cs="Times New Roman"/>
          <w:sz w:val="28"/>
          <w:szCs w:val="28"/>
        </w:rPr>
        <w:t>[9] 2019 Data Breaches - Identity Theft Resource Center. (2020). Retrieved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642">
        <w:rPr>
          <w:rFonts w:ascii="Times New Roman" w:hAnsi="Times New Roman" w:cs="Times New Roman"/>
          <w:sz w:val="28"/>
          <w:szCs w:val="28"/>
        </w:rPr>
        <w:t>27 March 2020, from https://www.idtheftcenter.org/2019-data-breaches/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642">
        <w:rPr>
          <w:rFonts w:ascii="Times New Roman" w:hAnsi="Times New Roman" w:cs="Times New Roman"/>
          <w:sz w:val="28"/>
          <w:szCs w:val="28"/>
        </w:rPr>
        <w:t>[10</w:t>
      </w:r>
      <w:proofErr w:type="gramStart"/>
      <w:r w:rsidRPr="003F0642">
        <w:rPr>
          <w:rFonts w:ascii="Times New Roman" w:hAnsi="Times New Roman" w:cs="Times New Roman"/>
          <w:sz w:val="28"/>
          <w:szCs w:val="28"/>
        </w:rPr>
        <w:t>] ”</w:t>
      </w:r>
      <w:proofErr w:type="gramEnd"/>
      <w:r w:rsidRPr="003F0642">
        <w:rPr>
          <w:rFonts w:ascii="Times New Roman" w:hAnsi="Times New Roman" w:cs="Times New Roman"/>
          <w:sz w:val="28"/>
          <w:szCs w:val="28"/>
        </w:rPr>
        <w:t>Leverage Points: Places To Intervene In A System.” The Academy for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642">
        <w:rPr>
          <w:rFonts w:ascii="Times New Roman" w:hAnsi="Times New Roman" w:cs="Times New Roman"/>
          <w:sz w:val="28"/>
          <w:szCs w:val="28"/>
        </w:rPr>
        <w:t xml:space="preserve">Systems Change. </w:t>
      </w:r>
      <w:proofErr w:type="gramStart"/>
      <w:r w:rsidRPr="003F0642">
        <w:rPr>
          <w:rFonts w:ascii="Times New Roman" w:hAnsi="Times New Roman" w:cs="Times New Roman"/>
          <w:sz w:val="28"/>
          <w:szCs w:val="28"/>
        </w:rPr>
        <w:t>N. p., 2020.</w:t>
      </w:r>
      <w:proofErr w:type="gramEnd"/>
      <w:r w:rsidRPr="003F06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0642">
        <w:rPr>
          <w:rFonts w:ascii="Times New Roman" w:hAnsi="Times New Roman" w:cs="Times New Roman"/>
          <w:sz w:val="28"/>
          <w:szCs w:val="28"/>
        </w:rPr>
        <w:t>Web.</w:t>
      </w:r>
      <w:proofErr w:type="gramEnd"/>
      <w:r w:rsidRPr="003F0642">
        <w:rPr>
          <w:rFonts w:ascii="Times New Roman" w:hAnsi="Times New Roman" w:cs="Times New Roman"/>
          <w:sz w:val="28"/>
          <w:szCs w:val="28"/>
        </w:rPr>
        <w:t xml:space="preserve"> 3 Feb. 2020.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642">
        <w:rPr>
          <w:rFonts w:ascii="Times New Roman" w:hAnsi="Times New Roman" w:cs="Times New Roman"/>
          <w:sz w:val="28"/>
          <w:szCs w:val="28"/>
        </w:rPr>
        <w:t>[11</w:t>
      </w:r>
      <w:proofErr w:type="gramStart"/>
      <w:r w:rsidRPr="003F0642">
        <w:rPr>
          <w:rFonts w:ascii="Times New Roman" w:hAnsi="Times New Roman" w:cs="Times New Roman"/>
          <w:sz w:val="28"/>
          <w:szCs w:val="28"/>
        </w:rPr>
        <w:t>] ”</w:t>
      </w:r>
      <w:proofErr w:type="gramEnd"/>
      <w:r w:rsidRPr="003F0642">
        <w:rPr>
          <w:rFonts w:ascii="Times New Roman" w:hAnsi="Times New Roman" w:cs="Times New Roman"/>
          <w:sz w:val="28"/>
          <w:szCs w:val="28"/>
        </w:rPr>
        <w:t>What’s New In The 2019 Cost Of A Data Breach Report.” Security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F0642">
        <w:rPr>
          <w:rFonts w:ascii="Times New Roman" w:hAnsi="Times New Roman" w:cs="Times New Roman"/>
          <w:sz w:val="28"/>
          <w:szCs w:val="28"/>
        </w:rPr>
        <w:t>Intelligence.</w:t>
      </w:r>
      <w:proofErr w:type="gramEnd"/>
      <w:r w:rsidRPr="003F06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0642">
        <w:rPr>
          <w:rFonts w:ascii="Times New Roman" w:hAnsi="Times New Roman" w:cs="Times New Roman"/>
          <w:sz w:val="28"/>
          <w:szCs w:val="28"/>
        </w:rPr>
        <w:t>N. p., 2020.</w:t>
      </w:r>
      <w:proofErr w:type="gramEnd"/>
      <w:r w:rsidRPr="003F06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0642">
        <w:rPr>
          <w:rFonts w:ascii="Times New Roman" w:hAnsi="Times New Roman" w:cs="Times New Roman"/>
          <w:sz w:val="28"/>
          <w:szCs w:val="28"/>
        </w:rPr>
        <w:t>Web.</w:t>
      </w:r>
      <w:proofErr w:type="gramEnd"/>
      <w:r w:rsidRPr="003F0642">
        <w:rPr>
          <w:rFonts w:ascii="Times New Roman" w:hAnsi="Times New Roman" w:cs="Times New Roman"/>
          <w:sz w:val="28"/>
          <w:szCs w:val="28"/>
        </w:rPr>
        <w:t xml:space="preserve"> 6 Feb. 2020.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642">
        <w:rPr>
          <w:rFonts w:ascii="Times New Roman" w:hAnsi="Times New Roman" w:cs="Times New Roman"/>
          <w:sz w:val="28"/>
          <w:szCs w:val="28"/>
        </w:rPr>
        <w:lastRenderedPageBreak/>
        <w:t xml:space="preserve">[12] Arthur, W. (2018, March 23). Lawsuits may be </w:t>
      </w:r>
      <w:proofErr w:type="gramStart"/>
      <w:r w:rsidRPr="003F0642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3F0642">
        <w:rPr>
          <w:rFonts w:ascii="Times New Roman" w:hAnsi="Times New Roman" w:cs="Times New Roman"/>
          <w:sz w:val="28"/>
          <w:szCs w:val="28"/>
        </w:rPr>
        <w:t xml:space="preserve"> to tighter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F0642">
        <w:rPr>
          <w:rFonts w:ascii="Times New Roman" w:hAnsi="Times New Roman" w:cs="Times New Roman"/>
          <w:sz w:val="28"/>
          <w:szCs w:val="28"/>
        </w:rPr>
        <w:t>US data privacy rules.</w:t>
      </w:r>
      <w:proofErr w:type="gramEnd"/>
      <w:r w:rsidRPr="003F0642">
        <w:rPr>
          <w:rFonts w:ascii="Times New Roman" w:hAnsi="Times New Roman" w:cs="Times New Roman"/>
          <w:sz w:val="28"/>
          <w:szCs w:val="28"/>
        </w:rPr>
        <w:t xml:space="preserve"> Retrieved March 26, 2020, from</w:t>
      </w:r>
    </w:p>
    <w:p w:rsidR="003F0642" w:rsidRPr="003F0642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642">
        <w:rPr>
          <w:rFonts w:ascii="Times New Roman" w:hAnsi="Times New Roman" w:cs="Times New Roman"/>
          <w:sz w:val="28"/>
          <w:szCs w:val="28"/>
        </w:rPr>
        <w:t>https://dailybrief.oxan.com/Analysis/DB230635/Lawsuits-may-bekey-</w:t>
      </w:r>
    </w:p>
    <w:p w:rsidR="003C0441" w:rsidRDefault="003F0642" w:rsidP="003F06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F0642">
        <w:rPr>
          <w:rFonts w:ascii="Times New Roman" w:hAnsi="Times New Roman" w:cs="Times New Roman"/>
          <w:sz w:val="28"/>
          <w:szCs w:val="28"/>
        </w:rPr>
        <w:t>to-tighter-US-data-privacy-rules</w:t>
      </w:r>
      <w:proofErr w:type="gramEnd"/>
    </w:p>
    <w:p w:rsidR="00B54BC4" w:rsidRPr="00E1116C" w:rsidRDefault="00B54BC4" w:rsidP="00B54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16C">
        <w:rPr>
          <w:rFonts w:ascii="Times New Roman" w:hAnsi="Times New Roman" w:cs="Times New Roman"/>
          <w:bCs/>
          <w:sz w:val="28"/>
          <w:szCs w:val="28"/>
        </w:rPr>
        <w:t xml:space="preserve">[13] Arthur, W. (2018, March 23). Lawsuits may be </w:t>
      </w:r>
      <w:proofErr w:type="gramStart"/>
      <w:r w:rsidRPr="00E1116C">
        <w:rPr>
          <w:rFonts w:ascii="Times New Roman" w:hAnsi="Times New Roman" w:cs="Times New Roman"/>
          <w:bCs/>
          <w:sz w:val="28"/>
          <w:szCs w:val="28"/>
        </w:rPr>
        <w:t>key</w:t>
      </w:r>
      <w:proofErr w:type="gramEnd"/>
      <w:r w:rsidRPr="00E1116C">
        <w:rPr>
          <w:rFonts w:ascii="Times New Roman" w:hAnsi="Times New Roman" w:cs="Times New Roman"/>
          <w:bCs/>
          <w:sz w:val="28"/>
          <w:szCs w:val="28"/>
        </w:rPr>
        <w:t xml:space="preserve"> to tighter</w:t>
      </w:r>
    </w:p>
    <w:p w:rsidR="00B54BC4" w:rsidRPr="00E1116C" w:rsidRDefault="00B54BC4" w:rsidP="00B54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116C">
        <w:rPr>
          <w:rFonts w:ascii="Times New Roman" w:hAnsi="Times New Roman" w:cs="Times New Roman"/>
          <w:bCs/>
          <w:sz w:val="28"/>
          <w:szCs w:val="28"/>
        </w:rPr>
        <w:t>US data privacy rules.</w:t>
      </w:r>
      <w:proofErr w:type="gramEnd"/>
      <w:r w:rsidRPr="00E1116C">
        <w:rPr>
          <w:rFonts w:ascii="Times New Roman" w:hAnsi="Times New Roman" w:cs="Times New Roman"/>
          <w:bCs/>
          <w:sz w:val="28"/>
          <w:szCs w:val="28"/>
        </w:rPr>
        <w:t xml:space="preserve"> Retrieved March 26, 2020, from</w:t>
      </w:r>
    </w:p>
    <w:p w:rsidR="00B54BC4" w:rsidRPr="00E1116C" w:rsidRDefault="00B54BC4" w:rsidP="00B54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16C">
        <w:rPr>
          <w:rFonts w:ascii="Times New Roman" w:hAnsi="Times New Roman" w:cs="Times New Roman"/>
          <w:bCs/>
          <w:sz w:val="28"/>
          <w:szCs w:val="28"/>
        </w:rPr>
        <w:t>https://dailybrief.oxan.com/Analysis/DB230635/Lawsuits-may-bekey-</w:t>
      </w:r>
    </w:p>
    <w:p w:rsidR="00B54BC4" w:rsidRPr="00E1116C" w:rsidRDefault="00B54BC4" w:rsidP="00B54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116C">
        <w:rPr>
          <w:rFonts w:ascii="Times New Roman" w:hAnsi="Times New Roman" w:cs="Times New Roman"/>
          <w:bCs/>
          <w:sz w:val="28"/>
          <w:szCs w:val="28"/>
        </w:rPr>
        <w:t>to-tighter-US-data-privacy-rules</w:t>
      </w:r>
      <w:proofErr w:type="gramEnd"/>
    </w:p>
    <w:p w:rsidR="00B54BC4" w:rsidRPr="00E1116C" w:rsidRDefault="00B54BC4" w:rsidP="00B54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16C">
        <w:rPr>
          <w:rFonts w:ascii="Times New Roman" w:hAnsi="Times New Roman" w:cs="Times New Roman"/>
          <w:bCs/>
          <w:sz w:val="28"/>
          <w:szCs w:val="28"/>
        </w:rPr>
        <w:t>[14] “Leverage Points: Places to Intervene in a System.” The Academy for</w:t>
      </w:r>
    </w:p>
    <w:p w:rsidR="00B54BC4" w:rsidRPr="00E1116C" w:rsidRDefault="00B54BC4" w:rsidP="00B54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16C">
        <w:rPr>
          <w:rFonts w:ascii="Times New Roman" w:hAnsi="Times New Roman" w:cs="Times New Roman"/>
          <w:bCs/>
          <w:sz w:val="28"/>
          <w:szCs w:val="28"/>
        </w:rPr>
        <w:t>Systems Change, donellameadows.org/archives/leverage-points-</w:t>
      </w:r>
      <w:proofErr w:type="spellStart"/>
      <w:r w:rsidRPr="00E1116C">
        <w:rPr>
          <w:rFonts w:ascii="Times New Roman" w:hAnsi="Times New Roman" w:cs="Times New Roman"/>
          <w:bCs/>
          <w:sz w:val="28"/>
          <w:szCs w:val="28"/>
        </w:rPr>
        <w:t>placesto</w:t>
      </w:r>
      <w:proofErr w:type="spellEnd"/>
      <w:r w:rsidRPr="00E1116C">
        <w:rPr>
          <w:rFonts w:ascii="Times New Roman" w:hAnsi="Times New Roman" w:cs="Times New Roman"/>
          <w:bCs/>
          <w:sz w:val="28"/>
          <w:szCs w:val="28"/>
        </w:rPr>
        <w:t>-</w:t>
      </w:r>
    </w:p>
    <w:p w:rsidR="00B54BC4" w:rsidRPr="00E1116C" w:rsidRDefault="00B54BC4" w:rsidP="00B54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116C">
        <w:rPr>
          <w:rFonts w:ascii="Times New Roman" w:hAnsi="Times New Roman" w:cs="Times New Roman"/>
          <w:bCs/>
          <w:sz w:val="28"/>
          <w:szCs w:val="28"/>
        </w:rPr>
        <w:t>intervene-in-a-system</w:t>
      </w:r>
      <w:proofErr w:type="gramEnd"/>
      <w:r w:rsidRPr="00E1116C">
        <w:rPr>
          <w:rFonts w:ascii="Times New Roman" w:hAnsi="Times New Roman" w:cs="Times New Roman"/>
          <w:bCs/>
          <w:sz w:val="28"/>
          <w:szCs w:val="28"/>
        </w:rPr>
        <w:t>/.</w:t>
      </w:r>
    </w:p>
    <w:p w:rsidR="00B54BC4" w:rsidRPr="00E1116C" w:rsidRDefault="00B54BC4" w:rsidP="00B54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16C">
        <w:rPr>
          <w:rFonts w:ascii="Times New Roman" w:hAnsi="Times New Roman" w:cs="Times New Roman"/>
          <w:bCs/>
          <w:sz w:val="28"/>
          <w:szCs w:val="28"/>
        </w:rPr>
        <w:t xml:space="preserve">[15] Singh, Simon. The Code Book: the Secrets behind </w:t>
      </w:r>
      <w:proofErr w:type="spellStart"/>
      <w:r w:rsidRPr="00E1116C">
        <w:rPr>
          <w:rFonts w:ascii="Times New Roman" w:hAnsi="Times New Roman" w:cs="Times New Roman"/>
          <w:bCs/>
          <w:sz w:val="28"/>
          <w:szCs w:val="28"/>
        </w:rPr>
        <w:t>Codebreaking</w:t>
      </w:r>
      <w:proofErr w:type="spellEnd"/>
      <w:r w:rsidRPr="00E1116C">
        <w:rPr>
          <w:rFonts w:ascii="Times New Roman" w:hAnsi="Times New Roman" w:cs="Times New Roman"/>
          <w:bCs/>
          <w:sz w:val="28"/>
          <w:szCs w:val="28"/>
        </w:rPr>
        <w:t>. Ember,</w:t>
      </w:r>
    </w:p>
    <w:p w:rsidR="00B54BC4" w:rsidRPr="00E1116C" w:rsidRDefault="00B54BC4" w:rsidP="00B54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16C">
        <w:rPr>
          <w:rFonts w:ascii="Times New Roman" w:hAnsi="Times New Roman" w:cs="Times New Roman"/>
          <w:bCs/>
          <w:sz w:val="28"/>
          <w:szCs w:val="28"/>
        </w:rPr>
        <w:t>2016.</w:t>
      </w:r>
    </w:p>
    <w:p w:rsidR="00B54BC4" w:rsidRPr="00E1116C" w:rsidRDefault="00B54BC4" w:rsidP="00B54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16C">
        <w:rPr>
          <w:rFonts w:ascii="Times New Roman" w:hAnsi="Times New Roman" w:cs="Times New Roman"/>
          <w:bCs/>
          <w:sz w:val="28"/>
          <w:szCs w:val="28"/>
        </w:rPr>
        <w:t>[16] Marwick, Alice E. “How Your Data Are Being Deeply Mined.” The New</w:t>
      </w:r>
    </w:p>
    <w:p w:rsidR="00B54BC4" w:rsidRPr="00E1116C" w:rsidRDefault="00B54BC4" w:rsidP="00B54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16C">
        <w:rPr>
          <w:rFonts w:ascii="Times New Roman" w:hAnsi="Times New Roman" w:cs="Times New Roman"/>
          <w:bCs/>
          <w:sz w:val="28"/>
          <w:szCs w:val="28"/>
        </w:rPr>
        <w:t>York Review of Books, www.nybooks.com/articles/2014/01/09/howyour-</w:t>
      </w:r>
    </w:p>
    <w:p w:rsidR="003F0642" w:rsidRPr="00E1116C" w:rsidRDefault="00B54BC4" w:rsidP="00B54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1116C">
        <w:rPr>
          <w:rFonts w:ascii="Times New Roman" w:hAnsi="Times New Roman" w:cs="Times New Roman"/>
          <w:bCs/>
          <w:sz w:val="28"/>
          <w:szCs w:val="28"/>
        </w:rPr>
        <w:t>data-are-being-deeply-mined</w:t>
      </w:r>
      <w:proofErr w:type="gramEnd"/>
      <w:r w:rsidRPr="00E1116C">
        <w:rPr>
          <w:rFonts w:ascii="Times New Roman" w:hAnsi="Times New Roman" w:cs="Times New Roman"/>
          <w:bCs/>
          <w:sz w:val="28"/>
          <w:szCs w:val="28"/>
        </w:rPr>
        <w:t>/.</w:t>
      </w:r>
    </w:p>
    <w:sectPr w:rsidR="003F0642" w:rsidRPr="00E1116C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205015"/>
    <w:rsid w:val="00205FC3"/>
    <w:rsid w:val="00346AFC"/>
    <w:rsid w:val="003C0441"/>
    <w:rsid w:val="003F0642"/>
    <w:rsid w:val="004D35B6"/>
    <w:rsid w:val="00643315"/>
    <w:rsid w:val="00A44E81"/>
    <w:rsid w:val="00B17AD3"/>
    <w:rsid w:val="00B548C9"/>
    <w:rsid w:val="00B54BC4"/>
    <w:rsid w:val="00B74B28"/>
    <w:rsid w:val="00C41726"/>
    <w:rsid w:val="00CF6001"/>
    <w:rsid w:val="00D5121E"/>
    <w:rsid w:val="00DB19CF"/>
    <w:rsid w:val="00DD227D"/>
    <w:rsid w:val="00E1116C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15</cp:revision>
  <dcterms:created xsi:type="dcterms:W3CDTF">2016-12-19T05:55:00Z</dcterms:created>
  <dcterms:modified xsi:type="dcterms:W3CDTF">2021-02-13T09:50:00Z</dcterms:modified>
</cp:coreProperties>
</file>