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B91B2" w14:textId="77777777" w:rsidR="00DC444C" w:rsidRDefault="00DC444C" w:rsidP="00DC444C">
      <w:pPr>
        <w:pStyle w:val="pw-post-body-paragraph"/>
        <w:shd w:val="clear" w:color="auto" w:fill="FFFFFF"/>
        <w:spacing w:before="480" w:beforeAutospacing="0" w:after="0" w:afterAutospacing="0" w:line="480" w:lineRule="atLeast"/>
        <w:rPr>
          <w:rFonts w:ascii="Georgia" w:hAnsi="Georgia"/>
          <w:color w:val="292929"/>
          <w:spacing w:val="-1"/>
          <w:sz w:val="30"/>
          <w:szCs w:val="30"/>
        </w:rPr>
      </w:pPr>
      <w:r>
        <w:rPr>
          <w:rFonts w:ascii="Georgia" w:hAnsi="Georgia"/>
          <w:color w:val="292929"/>
          <w:spacing w:val="-1"/>
          <w:sz w:val="30"/>
          <w:szCs w:val="30"/>
        </w:rPr>
        <w:t xml:space="preserve">The dataset consists of 303 </w:t>
      </w:r>
      <w:proofErr w:type="gramStart"/>
      <w:r>
        <w:rPr>
          <w:rFonts w:ascii="Georgia" w:hAnsi="Georgia"/>
          <w:color w:val="292929"/>
          <w:spacing w:val="-1"/>
          <w:sz w:val="30"/>
          <w:szCs w:val="30"/>
        </w:rPr>
        <w:t>individuals</w:t>
      </w:r>
      <w:proofErr w:type="gramEnd"/>
      <w:r>
        <w:rPr>
          <w:rFonts w:ascii="Georgia" w:hAnsi="Georgia"/>
          <w:color w:val="292929"/>
          <w:spacing w:val="-1"/>
          <w:sz w:val="30"/>
          <w:szCs w:val="30"/>
        </w:rPr>
        <w:t xml:space="preserve"> data. There are 14 columns in the dataset, which are described below.</w:t>
      </w:r>
    </w:p>
    <w:p w14:paraId="554141AA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51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Age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: displays the age of the individual.</w:t>
      </w:r>
    </w:p>
    <w:p w14:paraId="4380F518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Sex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: displays the gender of the individual using the following </w:t>
      </w:r>
      <w:proofErr w:type="gramStart"/>
      <w:r>
        <w:rPr>
          <w:rFonts w:ascii="Georgia" w:hAnsi="Georgia" w:cs="Segoe UI"/>
          <w:color w:val="292929"/>
          <w:spacing w:val="-1"/>
          <w:sz w:val="30"/>
          <w:szCs w:val="30"/>
        </w:rPr>
        <w:t>format 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1 = male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0 = female</w:t>
      </w:r>
    </w:p>
    <w:p w14:paraId="4547677F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Chest-pain type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: displays the type of chest-pain experienced by the individual using the following </w:t>
      </w:r>
      <w:proofErr w:type="gramStart"/>
      <w:r>
        <w:rPr>
          <w:rFonts w:ascii="Georgia" w:hAnsi="Georgia" w:cs="Segoe UI"/>
          <w:color w:val="292929"/>
          <w:spacing w:val="-1"/>
          <w:sz w:val="30"/>
          <w:szCs w:val="30"/>
        </w:rPr>
        <w:t>format 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1 = typical angina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2 = atypical angina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3 = non — anginal pain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4 = asymptotic</w:t>
      </w:r>
    </w:p>
    <w:p w14:paraId="5F5A3B71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Resting Blood Pressure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: displays the resting blood pressure value of an individual in mmHg (unit)</w:t>
      </w:r>
    </w:p>
    <w:p w14:paraId="23A742C2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 xml:space="preserve">Serum </w:t>
      </w:r>
      <w:proofErr w:type="spellStart"/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Cholestrol</w:t>
      </w:r>
      <w:proofErr w:type="spellEnd"/>
      <w:r>
        <w:rPr>
          <w:rFonts w:ascii="Georgia" w:hAnsi="Georgia" w:cs="Segoe UI"/>
          <w:color w:val="292929"/>
          <w:spacing w:val="-1"/>
          <w:sz w:val="30"/>
          <w:szCs w:val="30"/>
        </w:rPr>
        <w:t>: displays the serum cholesterol in mg/dl (unit)</w:t>
      </w:r>
    </w:p>
    <w:p w14:paraId="62B8C4BF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Fasting Blood Sugar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: compares the fasting blood sugar value of an individual with 120mg/dl.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 xml:space="preserve">If fasting blood sugar &gt; 120mg/dl </w:t>
      </w:r>
      <w:proofErr w:type="gramStart"/>
      <w:r>
        <w:rPr>
          <w:rFonts w:ascii="Georgia" w:hAnsi="Georgia" w:cs="Segoe UI"/>
          <w:color w:val="292929"/>
          <w:spacing w:val="-1"/>
          <w:sz w:val="30"/>
          <w:szCs w:val="30"/>
        </w:rPr>
        <w:t>then 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 1 (true)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else : 0 (false)</w:t>
      </w:r>
    </w:p>
    <w:p w14:paraId="6560BD09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 xml:space="preserve">Resting </w:t>
      </w:r>
      <w:proofErr w:type="gramStart"/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ECG 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 displays resting electrocardiographic results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0 = normal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1 = having ST-T wave abnormality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 xml:space="preserve">2 = left ventricular </w:t>
      </w:r>
      <w:proofErr w:type="spellStart"/>
      <w:r>
        <w:rPr>
          <w:rFonts w:ascii="Georgia" w:hAnsi="Georgia" w:cs="Segoe UI"/>
          <w:color w:val="292929"/>
          <w:spacing w:val="-1"/>
          <w:sz w:val="30"/>
          <w:szCs w:val="30"/>
        </w:rPr>
        <w:t>hyperthrophy</w:t>
      </w:r>
      <w:proofErr w:type="spellEnd"/>
    </w:p>
    <w:p w14:paraId="4B40E074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lastRenderedPageBreak/>
        <w:t xml:space="preserve">Max heart rate </w:t>
      </w:r>
      <w:proofErr w:type="gramStart"/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achieved 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 displays the max heart rate achieved by an individual.</w:t>
      </w:r>
    </w:p>
    <w:p w14:paraId="12EFA859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 xml:space="preserve">Exercise induced </w:t>
      </w:r>
      <w:proofErr w:type="gramStart"/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angina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 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1 = yes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0 = no</w:t>
      </w:r>
    </w:p>
    <w:p w14:paraId="0F1A0885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ST depression induced by exercise relative to rest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: displays the value which is an integer or float.</w:t>
      </w:r>
    </w:p>
    <w:p w14:paraId="74C593E8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 xml:space="preserve">Peak exercise ST </w:t>
      </w:r>
      <w:proofErr w:type="gramStart"/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segment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 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1 = upsloping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2 = flat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 xml:space="preserve">3 = </w:t>
      </w:r>
      <w:proofErr w:type="spellStart"/>
      <w:r>
        <w:rPr>
          <w:rFonts w:ascii="Georgia" w:hAnsi="Georgia" w:cs="Segoe UI"/>
          <w:color w:val="292929"/>
          <w:spacing w:val="-1"/>
          <w:sz w:val="30"/>
          <w:szCs w:val="30"/>
        </w:rPr>
        <w:t>downsloping</w:t>
      </w:r>
      <w:proofErr w:type="spellEnd"/>
    </w:p>
    <w:p w14:paraId="5AC810F5" w14:textId="680FF360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 xml:space="preserve">Number of major vessels (0–3) </w:t>
      </w:r>
      <w:r w:rsidR="00013CA2"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coloured</w:t>
      </w: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 xml:space="preserve"> by </w:t>
      </w:r>
      <w:proofErr w:type="spellStart"/>
      <w:proofErr w:type="gramStart"/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flourosopy</w:t>
      </w:r>
      <w:proofErr w:type="spellEnd"/>
      <w:r>
        <w:rPr>
          <w:rFonts w:ascii="Georgia" w:hAnsi="Georgia" w:cs="Segoe UI"/>
          <w:color w:val="292929"/>
          <w:spacing w:val="-1"/>
          <w:sz w:val="30"/>
          <w:szCs w:val="30"/>
        </w:rPr>
        <w:t> 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 displays the value as integer or float.</w:t>
      </w:r>
    </w:p>
    <w:p w14:paraId="483F7393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proofErr w:type="spellStart"/>
      <w:proofErr w:type="gramStart"/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Thal</w:t>
      </w:r>
      <w:proofErr w:type="spellEnd"/>
      <w:r>
        <w:rPr>
          <w:rFonts w:ascii="Georgia" w:hAnsi="Georgia" w:cs="Segoe UI"/>
          <w:color w:val="292929"/>
          <w:spacing w:val="-1"/>
          <w:sz w:val="30"/>
          <w:szCs w:val="30"/>
        </w:rPr>
        <w:t> 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 displays the thalassemia :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3 = normal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6 = fixed defect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7 = reversible defect</w:t>
      </w:r>
    </w:p>
    <w:p w14:paraId="4541AFCF" w14:textId="77777777" w:rsidR="00DC444C" w:rsidRDefault="00DC444C" w:rsidP="00DC444C">
      <w:pPr>
        <w:pStyle w:val="nf"/>
        <w:numPr>
          <w:ilvl w:val="0"/>
          <w:numId w:val="1"/>
        </w:numPr>
        <w:shd w:val="clear" w:color="auto" w:fill="FFFFFF"/>
        <w:spacing w:before="274" w:beforeAutospacing="0" w:after="0" w:afterAutospacing="0" w:line="420" w:lineRule="atLeast"/>
        <w:ind w:left="1170"/>
        <w:rPr>
          <w:rFonts w:ascii="Georgia" w:hAnsi="Georgia" w:cs="Segoe UI"/>
          <w:color w:val="292929"/>
          <w:spacing w:val="-1"/>
          <w:sz w:val="30"/>
          <w:szCs w:val="30"/>
        </w:rPr>
      </w:pPr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 xml:space="preserve">Diagnosis of heart </w:t>
      </w:r>
      <w:proofErr w:type="gramStart"/>
      <w:r>
        <w:rPr>
          <w:rStyle w:val="Emphasis"/>
          <w:rFonts w:ascii="Georgia" w:hAnsi="Georgia" w:cs="Segoe UI"/>
          <w:b/>
          <w:bCs/>
          <w:color w:val="292929"/>
          <w:spacing w:val="-1"/>
          <w:sz w:val="30"/>
          <w:szCs w:val="30"/>
        </w:rPr>
        <w:t>disease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t> :</w:t>
      </w:r>
      <w:proofErr w:type="gramEnd"/>
      <w:r>
        <w:rPr>
          <w:rFonts w:ascii="Georgia" w:hAnsi="Georgia" w:cs="Segoe UI"/>
          <w:color w:val="292929"/>
          <w:spacing w:val="-1"/>
          <w:sz w:val="30"/>
          <w:szCs w:val="30"/>
        </w:rPr>
        <w:t xml:space="preserve"> Displays whether the individual is suffering from heart disease or not :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0 = absence</w:t>
      </w:r>
      <w:r>
        <w:rPr>
          <w:rFonts w:ascii="Georgia" w:hAnsi="Georgia" w:cs="Segoe UI"/>
          <w:color w:val="292929"/>
          <w:spacing w:val="-1"/>
          <w:sz w:val="30"/>
          <w:szCs w:val="30"/>
        </w:rPr>
        <w:br/>
        <w:t>1, 2, 3, 4 = present.</w:t>
      </w:r>
    </w:p>
    <w:p w14:paraId="04027723" w14:textId="77777777" w:rsidR="001748A2" w:rsidRDefault="001748A2"/>
    <w:sectPr w:rsidR="00174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D804C2"/>
    <w:multiLevelType w:val="multilevel"/>
    <w:tmpl w:val="6922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54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44C"/>
    <w:rsid w:val="00013CA2"/>
    <w:rsid w:val="001748A2"/>
    <w:rsid w:val="0034603E"/>
    <w:rsid w:val="00425D9F"/>
    <w:rsid w:val="00B118E0"/>
    <w:rsid w:val="00DC444C"/>
    <w:rsid w:val="00E8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BDC9"/>
  <w15:chartTrackingRefBased/>
  <w15:docId w15:val="{7A9D3DFD-F46F-4141-9CB9-52D37A1D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DC4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nf">
    <w:name w:val="nf"/>
    <w:basedOn w:val="Normal"/>
    <w:rsid w:val="00DC4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DC44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3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pantech e</dc:creator>
  <cp:keywords/>
  <dc:description/>
  <cp:lastModifiedBy>pantech e</cp:lastModifiedBy>
  <cp:revision>4</cp:revision>
  <dcterms:created xsi:type="dcterms:W3CDTF">2023-01-06T12:50:00Z</dcterms:created>
  <dcterms:modified xsi:type="dcterms:W3CDTF">2023-01-06T13:59:00Z</dcterms:modified>
</cp:coreProperties>
</file>