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943600" cy="3161030"/>
            <wp:effectExtent l="0" t="0" r="0" b="0"/>
            <wp:docPr id="14815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4306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54630"/>
            <wp:effectExtent l="0" t="0" r="0" b="0"/>
            <wp:docPr id="18557473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7340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39390"/>
            <wp:effectExtent l="0" t="0" r="0" b="0"/>
            <wp:docPr id="19428056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5640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677795"/>
            <wp:effectExtent l="0" t="0" r="0" b="0"/>
            <wp:docPr id="1073865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5851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702560"/>
            <wp:effectExtent l="0" t="0" r="0" b="0"/>
            <wp:docPr id="8035969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6946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096895"/>
            <wp:effectExtent l="0" t="0" r="0" b="0"/>
            <wp:docPr id="2074864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4002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01"/>
    <w:rsid w:val="003A7FC8"/>
    <w:rsid w:val="004B000A"/>
    <w:rsid w:val="006708F1"/>
    <w:rsid w:val="00837A39"/>
    <w:rsid w:val="00CD0D01"/>
    <w:rsid w:val="00F36D66"/>
    <w:rsid w:val="00F713BA"/>
    <w:rsid w:val="D7B9B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styleId="17">
    <w:name w:val="Intense Quote"/>
    <w:basedOn w:val="1"/>
    <w:next w:val="1"/>
    <w:link w:val="1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8">
    <w:name w:val="Intense Quote Char"/>
    <w:basedOn w:val="11"/>
    <w:link w:val="17"/>
    <w:uiPriority w:val="30"/>
    <w:rPr>
      <w:b/>
      <w:bCs/>
      <w:i/>
      <w:iCs/>
      <w:color w:val="4F81BD" w:themeColor="accent1"/>
    </w:rPr>
  </w:style>
  <w:style w:type="character" w:customStyle="1" w:styleId="19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3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2">
    <w:name w:val="Quote Char"/>
    <w:basedOn w:val="11"/>
    <w:link w:val="31"/>
    <w:uiPriority w:val="29"/>
    <w:rPr>
      <w:i/>
      <w:iCs/>
      <w:color w:val="3F3F3F" w:themeColor="text1" w:themeTint="BF"/>
    </w:r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</Words>
  <Characters>9</Characters>
  <Lines>1</Lines>
  <Paragraphs>1</Paragraphs>
  <TotalTime>20</TotalTime>
  <ScaleCrop>false</ScaleCrop>
  <LinksUpToDate>false</LinksUpToDate>
  <CharactersWithSpaces>9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2024-05-09T16:57:00Z</dcterms:created>
  <dc:creator>Aluru, Vinod Kumar</dc:creator>
  <cp:lastModifiedBy>Reddypally Deeksith</cp:lastModifiedBy>
  <dcterms:modified xsi:type="dcterms:W3CDTF">2024-05-09T22:29:16Z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