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spacing w:before="5" w:after="0"/>
        <w:ind w:left="0" w:right="0" w:hanging="0"/>
        <w:rPr>
          <w:sz w:val="2"/>
        </w:rPr>
      </w:pPr>
      <w:r>
        <w:rPr>
          <w:sz w:val="2"/>
        </w:rPr>
      </w:r>
    </w:p>
    <w:tbl>
      <w:tblPr>
        <w:tblW w:w="10801" w:type="dxa"/>
        <w:jc w:val="left"/>
        <w:tblInd w:w="130" w:type="dxa"/>
        <w:tblLayout w:type="fixed"/>
        <w:tblCellMar>
          <w:top w:w="0" w:type="dxa"/>
          <w:left w:w="10" w:type="dxa"/>
          <w:bottom w:w="0" w:type="dxa"/>
          <w:right w:w="0" w:type="dxa"/>
        </w:tblCellMar>
        <w:tblLook w:val="01e0"/>
      </w:tblPr>
      <w:tblGrid>
        <w:gridCol w:w="3781"/>
        <w:gridCol w:w="3495"/>
        <w:gridCol w:w="3525"/>
      </w:tblGrid>
      <w:tr>
        <w:trPr>
          <w:trHeight w:val="918" w:hRule="atLeast"/>
        </w:trPr>
        <w:tc>
          <w:tcPr>
            <w:tcW w:w="3781" w:type="dxa"/>
            <w:tcBorders>
              <w:top w:val="single" w:sz="8" w:space="0" w:color="010101"/>
              <w:left w:val="single" w:sz="8" w:space="0" w:color="010101"/>
            </w:tcBorders>
            <w:shd w:color="auto" w:fill="D3D3D3" w:val="clear"/>
          </w:tcPr>
          <w:p>
            <w:pPr>
              <w:pStyle w:val="TableParagraph"/>
              <w:widowControl w:val="false"/>
              <w:spacing w:lineRule="exact" w:line="229" w:before="0" w:after="0"/>
              <w:ind w:left="39" w:right="0" w:hanging="0"/>
              <w:rPr>
                <w:b/>
                <w:b/>
                <w:sz w:val="20"/>
              </w:rPr>
            </w:pPr>
            <w:r>
              <w:rPr>
                <w:b/>
                <w:spacing w:val="-2"/>
                <w:sz w:val="20"/>
              </w:rPr>
              <w:t>J 6 Police Station,</w:t>
            </w:r>
          </w:p>
          <w:p>
            <w:pPr>
              <w:pStyle w:val="TableParagraph"/>
              <w:widowControl w:val="false"/>
              <w:spacing w:lineRule="exact" w:line="229" w:before="0" w:after="0"/>
              <w:ind w:left="39" w:right="0" w:hanging="0"/>
              <w:rPr>
                <w:b/>
                <w:b/>
                <w:sz w:val="20"/>
              </w:rPr>
            </w:pPr>
            <w:r>
              <w:rPr>
                <w:b/>
                <w:spacing w:val="-2"/>
                <w:sz w:val="20"/>
              </w:rPr>
              <w:t>X7M6+Q9X, Sannadi St,</w:t>
            </w:r>
          </w:p>
          <w:p>
            <w:pPr>
              <w:pStyle w:val="TableParagraph"/>
              <w:widowControl w:val="false"/>
              <w:spacing w:lineRule="exact" w:line="229" w:before="0" w:after="0"/>
              <w:ind w:left="39" w:right="0" w:hanging="0"/>
              <w:rPr>
                <w:b/>
                <w:b/>
                <w:sz w:val="20"/>
              </w:rPr>
            </w:pPr>
            <w:r>
              <w:rPr>
                <w:b/>
                <w:spacing w:val="-2"/>
                <w:sz w:val="20"/>
              </w:rPr>
              <w:t>Lalitha Nagar, Thiruvanmiyur, Chennai, Tamil Nadu 600041</w:t>
            </w:r>
          </w:p>
        </w:tc>
        <w:tc>
          <w:tcPr>
            <w:tcW w:w="3495" w:type="dxa"/>
            <w:tcBorders>
              <w:top w:val="single" w:sz="8" w:space="0" w:color="010101"/>
            </w:tcBorders>
            <w:shd w:color="auto" w:fill="D3D3D3" w:val="clear"/>
          </w:tcPr>
          <w:p>
            <w:pPr>
              <w:pStyle w:val="TableParagraph"/>
              <w:widowControl w:val="false"/>
              <w:tabs>
                <w:tab w:val="clear" w:pos="720"/>
                <w:tab w:val="left" w:pos="3388" w:leader="none"/>
              </w:tabs>
              <w:spacing w:before="26" w:after="0"/>
              <w:ind w:left="1644" w:right="0" w:hanging="0"/>
              <w:rPr>
                <w:sz w:val="20"/>
              </w:rPr>
            </w:pPr>
            <w:r>
              <w:rPr>
                <w:b/>
                <w:sz w:val="20"/>
              </w:rPr>
              <w:t>Case</w:t>
            </w:r>
            <w:r>
              <w:rPr>
                <w:b/>
                <w:spacing w:val="-2"/>
                <w:sz w:val="20"/>
              </w:rPr>
              <w:t xml:space="preserve"> Number</w:t>
            </w:r>
            <w:r>
              <w:rPr>
                <w:b/>
                <w:sz w:val="20"/>
              </w:rPr>
              <w:tab/>
            </w:r>
            <w:r>
              <w:rPr>
                <w:spacing w:val="-10"/>
                <w:sz w:val="20"/>
              </w:rPr>
              <w:t>:</w:t>
            </w:r>
          </w:p>
          <w:p>
            <w:pPr>
              <w:pStyle w:val="TableParagraph"/>
              <w:widowControl w:val="false"/>
              <w:tabs>
                <w:tab w:val="clear" w:pos="720"/>
                <w:tab w:val="left" w:pos="3388" w:leader="none"/>
              </w:tabs>
              <w:spacing w:before="81" w:after="0"/>
              <w:ind w:left="1644" w:right="0" w:hanging="0"/>
              <w:rPr>
                <w:sz w:val="20"/>
              </w:rPr>
            </w:pPr>
            <w:r>
              <w:rPr>
                <w:b/>
                <w:spacing w:val="-2"/>
                <w:sz w:val="20"/>
              </w:rPr>
              <w:t>Investigator</w:t>
            </w:r>
            <w:r>
              <w:rPr>
                <w:b/>
                <w:sz w:val="20"/>
              </w:rPr>
              <w:tab/>
            </w:r>
            <w:r>
              <w:rPr>
                <w:spacing w:val="-10"/>
                <w:sz w:val="20"/>
              </w:rPr>
              <w:t>:</w:t>
            </w:r>
          </w:p>
          <w:p>
            <w:pPr>
              <w:pStyle w:val="TableParagraph"/>
              <w:widowControl w:val="false"/>
              <w:tabs>
                <w:tab w:val="clear" w:pos="720"/>
                <w:tab w:val="left" w:pos="3388" w:leader="none"/>
              </w:tabs>
              <w:spacing w:before="80" w:after="0"/>
              <w:ind w:left="1644" w:right="0" w:hanging="0"/>
              <w:rPr>
                <w:sz w:val="20"/>
              </w:rPr>
            </w:pPr>
            <w:r>
              <w:rPr>
                <w:b/>
                <w:sz w:val="20"/>
              </w:rPr>
              <w:t>Date</w:t>
            </w:r>
            <w:r>
              <w:rPr>
                <w:b/>
                <w:spacing w:val="-2"/>
                <w:sz w:val="20"/>
              </w:rPr>
              <w:t xml:space="preserve"> </w:t>
            </w:r>
            <w:r>
              <w:rPr>
                <w:b/>
                <w:sz w:val="20"/>
              </w:rPr>
              <w:t>of</w:t>
            </w:r>
            <w:r>
              <w:rPr>
                <w:b/>
                <w:spacing w:val="-3"/>
                <w:sz w:val="20"/>
              </w:rPr>
              <w:t xml:space="preserve"> </w:t>
            </w:r>
            <w:r>
              <w:rPr>
                <w:b/>
                <w:spacing w:val="-2"/>
                <w:sz w:val="20"/>
              </w:rPr>
              <w:t>Death</w:t>
            </w:r>
            <w:r>
              <w:rPr>
                <w:b/>
                <w:sz w:val="20"/>
              </w:rPr>
              <w:tab/>
            </w:r>
            <w:r>
              <w:rPr>
                <w:spacing w:val="-10"/>
                <w:sz w:val="20"/>
              </w:rPr>
              <w:t>:</w:t>
            </w:r>
          </w:p>
        </w:tc>
        <w:tc>
          <w:tcPr>
            <w:tcW w:w="3525" w:type="dxa"/>
            <w:tcBorders>
              <w:top w:val="single" w:sz="8" w:space="0" w:color="010101"/>
              <w:right w:val="single" w:sz="8" w:space="0" w:color="010101"/>
            </w:tcBorders>
            <w:shd w:color="auto" w:fill="D3D3D3" w:val="clear"/>
          </w:tcPr>
          <w:p>
            <w:pPr>
              <w:pStyle w:val="TableParagraph"/>
              <w:widowControl w:val="false"/>
              <w:spacing w:before="26" w:after="0"/>
              <w:ind w:left="72" w:right="0" w:hanging="0"/>
              <w:rPr>
                <w:b/>
                <w:b/>
                <w:sz w:val="20"/>
              </w:rPr>
            </w:pPr>
            <w:r>
              <w:rPr>
                <w:b/>
                <w:spacing w:val="-2"/>
                <w:sz w:val="20"/>
              </w:rPr>
              <w:t>00003</w:t>
            </w:r>
          </w:p>
          <w:p>
            <w:pPr>
              <w:pStyle w:val="TableParagraph"/>
              <w:widowControl w:val="false"/>
              <w:spacing w:lineRule="atLeast" w:line="310" w:before="1" w:after="0"/>
              <w:ind w:left="72" w:right="1883" w:hanging="0"/>
              <w:rPr>
                <w:b/>
                <w:b/>
                <w:sz w:val="20"/>
              </w:rPr>
            </w:pPr>
            <w:r>
              <w:rPr>
                <w:b/>
                <w:sz w:val="20"/>
              </w:rPr>
              <w:t xml:space="preserve">Aravind K. </w:t>
            </w:r>
            <w:r>
              <w:rPr>
                <w:b/>
                <w:sz w:val="20"/>
              </w:rPr>
              <w:t>8/5</w:t>
            </w:r>
            <w:r>
              <w:rPr>
                <w:b/>
                <w:spacing w:val="-2"/>
                <w:sz w:val="20"/>
              </w:rPr>
              <w:t>/2019</w:t>
            </w:r>
          </w:p>
        </w:tc>
      </w:tr>
      <w:tr>
        <w:trPr>
          <w:trHeight w:val="301" w:hRule="atLeast"/>
        </w:trPr>
        <w:tc>
          <w:tcPr>
            <w:tcW w:w="3781" w:type="dxa"/>
            <w:tcBorders>
              <w:left w:val="single" w:sz="8" w:space="0" w:color="010101"/>
              <w:bottom w:val="single" w:sz="8" w:space="0" w:color="010101"/>
            </w:tcBorders>
            <w:shd w:color="auto" w:fill="D3D3D3" w:val="clear"/>
          </w:tcPr>
          <w:p>
            <w:pPr>
              <w:pStyle w:val="TableParagraph"/>
              <w:widowControl w:val="false"/>
              <w:spacing w:before="37" w:after="0"/>
              <w:ind w:left="39" w:right="0" w:hanging="0"/>
              <w:rPr>
                <w:b/>
                <w:b/>
                <w:sz w:val="20"/>
              </w:rPr>
            </w:pPr>
            <w:r>
              <w:rPr>
                <w:b/>
                <w:sz w:val="20"/>
              </w:rPr>
            </w:r>
          </w:p>
        </w:tc>
        <w:tc>
          <w:tcPr>
            <w:tcW w:w="3495" w:type="dxa"/>
            <w:tcBorders>
              <w:bottom w:val="single" w:sz="8" w:space="0" w:color="010101"/>
            </w:tcBorders>
            <w:shd w:color="auto" w:fill="D3D3D3" w:val="clear"/>
          </w:tcPr>
          <w:p>
            <w:pPr>
              <w:pStyle w:val="TableParagraph"/>
              <w:widowControl w:val="false"/>
              <w:tabs>
                <w:tab w:val="clear" w:pos="720"/>
                <w:tab w:val="left" w:pos="3388" w:leader="none"/>
              </w:tabs>
              <w:spacing w:before="37" w:after="0"/>
              <w:ind w:left="1644" w:right="0" w:hanging="0"/>
              <w:rPr>
                <w:sz w:val="20"/>
              </w:rPr>
            </w:pPr>
            <w:r>
              <w:rPr>
                <w:b/>
                <w:sz w:val="20"/>
              </w:rPr>
              <w:t>Date</w:t>
            </w:r>
            <w:r>
              <w:rPr>
                <w:b/>
                <w:spacing w:val="-3"/>
                <w:sz w:val="20"/>
              </w:rPr>
              <w:t xml:space="preserve"> </w:t>
            </w:r>
            <w:r>
              <w:rPr>
                <w:b/>
                <w:spacing w:val="-2"/>
                <w:sz w:val="20"/>
              </w:rPr>
              <w:t>Today</w:t>
            </w:r>
            <w:r>
              <w:rPr>
                <w:b/>
                <w:sz w:val="20"/>
              </w:rPr>
              <w:tab/>
            </w:r>
            <w:r>
              <w:rPr>
                <w:spacing w:val="-10"/>
                <w:sz w:val="20"/>
              </w:rPr>
              <w:t>:</w:t>
            </w:r>
          </w:p>
        </w:tc>
        <w:tc>
          <w:tcPr>
            <w:tcW w:w="3525" w:type="dxa"/>
            <w:tcBorders>
              <w:bottom w:val="single" w:sz="8" w:space="0" w:color="010101"/>
              <w:right w:val="single" w:sz="8" w:space="0" w:color="010101"/>
            </w:tcBorders>
            <w:shd w:color="auto" w:fill="D3D3D3" w:val="clear"/>
          </w:tcPr>
          <w:p>
            <w:pPr>
              <w:pStyle w:val="TableParagraph"/>
              <w:widowControl w:val="false"/>
              <w:spacing w:before="37" w:after="0"/>
              <w:ind w:left="72" w:right="0" w:hanging="0"/>
              <w:rPr>
                <w:b/>
                <w:b/>
                <w:sz w:val="20"/>
              </w:rPr>
            </w:pPr>
            <w:r>
              <w:rPr>
                <w:b/>
                <w:spacing w:val="-2"/>
                <w:sz w:val="20"/>
              </w:rPr>
              <w:t>9/</w:t>
            </w:r>
            <w:r>
              <w:rPr>
                <w:b/>
                <w:spacing w:val="-2"/>
                <w:sz w:val="20"/>
              </w:rPr>
              <w:t>5/2019</w:t>
            </w:r>
          </w:p>
        </w:tc>
      </w:tr>
      <w:tr>
        <w:trPr>
          <w:trHeight w:val="577" w:hRule="atLeast"/>
        </w:trPr>
        <w:tc>
          <w:tcPr>
            <w:tcW w:w="3781" w:type="dxa"/>
            <w:tcBorders>
              <w:top w:val="single" w:sz="8" w:space="0" w:color="010101"/>
            </w:tcBorders>
          </w:tcPr>
          <w:p>
            <w:pPr>
              <w:pStyle w:val="TableParagraph"/>
              <w:widowControl w:val="false"/>
              <w:spacing w:before="0" w:after="0"/>
              <w:ind w:left="0" w:right="0" w:hanging="0"/>
              <w:rPr>
                <w:sz w:val="18"/>
              </w:rPr>
            </w:pPr>
            <w:r>
              <w:rPr>
                <w:sz w:val="18"/>
              </w:rPr>
            </w:r>
          </w:p>
        </w:tc>
        <w:tc>
          <w:tcPr>
            <w:tcW w:w="3495" w:type="dxa"/>
            <w:tcBorders>
              <w:top w:val="single" w:sz="8" w:space="0" w:color="010101"/>
            </w:tcBorders>
          </w:tcPr>
          <w:p>
            <w:pPr>
              <w:pStyle w:val="TableParagraph"/>
              <w:widowControl w:val="false"/>
              <w:spacing w:before="170" w:after="0"/>
              <w:ind w:left="370" w:right="0" w:hanging="0"/>
              <w:rPr>
                <w:b/>
                <w:b/>
                <w:sz w:val="20"/>
              </w:rPr>
            </w:pPr>
            <w:r>
              <w:rPr>
                <w:b/>
                <w:sz w:val="20"/>
              </w:rPr>
              <w:t>INVESTIGATION</w:t>
            </w:r>
            <w:r>
              <w:rPr>
                <w:b/>
                <w:spacing w:val="-6"/>
                <w:sz w:val="20"/>
              </w:rPr>
              <w:t xml:space="preserve"> </w:t>
            </w:r>
            <w:r>
              <w:rPr>
                <w:b/>
                <w:spacing w:val="-2"/>
                <w:sz w:val="20"/>
              </w:rPr>
              <w:t>REPORT</w:t>
            </w:r>
          </w:p>
        </w:tc>
        <w:tc>
          <w:tcPr>
            <w:tcW w:w="3525" w:type="dxa"/>
            <w:tcBorders>
              <w:top w:val="single" w:sz="8" w:space="0" w:color="010101"/>
            </w:tcBorders>
          </w:tcPr>
          <w:p>
            <w:pPr>
              <w:pStyle w:val="TableParagraph"/>
              <w:widowControl w:val="false"/>
              <w:spacing w:before="0" w:after="0"/>
              <w:ind w:left="0" w:right="0" w:hanging="0"/>
              <w:rPr>
                <w:sz w:val="18"/>
              </w:rPr>
            </w:pPr>
            <w:r>
              <w:rPr>
                <w:sz w:val="18"/>
              </w:rPr>
            </w:r>
          </w:p>
        </w:tc>
      </w:tr>
      <w:tr>
        <w:trPr>
          <w:trHeight w:val="698" w:hRule="atLeast"/>
        </w:trPr>
        <w:tc>
          <w:tcPr>
            <w:tcW w:w="3781" w:type="dxa"/>
            <w:tcBorders>
              <w:bottom w:val="single" w:sz="8" w:space="0" w:color="010101"/>
            </w:tcBorders>
          </w:tcPr>
          <w:p>
            <w:pPr>
              <w:pStyle w:val="TableParagraph"/>
              <w:widowControl w:val="false"/>
              <w:tabs>
                <w:tab w:val="clear" w:pos="720"/>
                <w:tab w:val="left" w:pos="1516" w:leader="none"/>
              </w:tabs>
              <w:spacing w:before="166" w:after="0"/>
              <w:ind w:left="49" w:right="0" w:hanging="0"/>
              <w:rPr>
                <w:b/>
                <w:b/>
                <w:sz w:val="24"/>
              </w:rPr>
            </w:pPr>
            <w:r>
              <w:rPr>
                <w:b/>
                <w:spacing w:val="-2"/>
                <w:sz w:val="24"/>
              </w:rPr>
              <w:t>Decedent:</w:t>
            </w:r>
            <w:r>
              <w:rPr>
                <w:b/>
                <w:sz w:val="24"/>
              </w:rPr>
              <w:tab/>
            </w:r>
            <w:r>
              <w:rPr>
                <w:b/>
                <w:spacing w:val="-2"/>
                <w:sz w:val="24"/>
              </w:rPr>
              <w:t>R. Sripriya</w:t>
            </w:r>
          </w:p>
        </w:tc>
        <w:tc>
          <w:tcPr>
            <w:tcW w:w="3495" w:type="dxa"/>
            <w:tcBorders>
              <w:bottom w:val="single" w:sz="8" w:space="0" w:color="010101"/>
            </w:tcBorders>
          </w:tcPr>
          <w:p>
            <w:pPr>
              <w:pStyle w:val="TableParagraph"/>
              <w:widowControl w:val="false"/>
              <w:spacing w:before="0" w:after="0"/>
              <w:ind w:left="0" w:right="0" w:hanging="0"/>
              <w:rPr>
                <w:sz w:val="18"/>
              </w:rPr>
            </w:pPr>
            <w:r>
              <w:rPr>
                <w:sz w:val="18"/>
              </w:rPr>
            </w:r>
          </w:p>
        </w:tc>
        <w:tc>
          <w:tcPr>
            <w:tcW w:w="3525" w:type="dxa"/>
            <w:tcBorders>
              <w:bottom w:val="single" w:sz="8" w:space="0" w:color="010101"/>
            </w:tcBorders>
          </w:tcPr>
          <w:p>
            <w:pPr>
              <w:pStyle w:val="TableParagraph"/>
              <w:widowControl w:val="false"/>
              <w:spacing w:before="166" w:after="0"/>
              <w:ind w:left="0" w:right="28" w:hanging="0"/>
              <w:jc w:val="right"/>
              <w:rPr>
                <w:b/>
                <w:b/>
                <w:sz w:val="24"/>
              </w:rPr>
            </w:pPr>
            <w:r>
              <w:rPr>
                <w:b/>
                <w:spacing w:val="-2"/>
                <w:sz w:val="24"/>
              </w:rPr>
              <w:t>00003</w:t>
            </w:r>
          </w:p>
        </w:tc>
      </w:tr>
      <w:tr>
        <w:trPr>
          <w:trHeight w:val="543" w:hRule="atLeast"/>
        </w:trPr>
        <w:tc>
          <w:tcPr>
            <w:tcW w:w="3781" w:type="dxa"/>
            <w:tcBorders>
              <w:top w:val="single" w:sz="8" w:space="0" w:color="010101"/>
            </w:tcBorders>
          </w:tcPr>
          <w:p>
            <w:pPr>
              <w:pStyle w:val="TableParagraph"/>
              <w:widowControl w:val="false"/>
              <w:spacing w:before="83" w:after="0"/>
              <w:ind w:left="0" w:right="0" w:hanging="0"/>
              <w:rPr>
                <w:sz w:val="20"/>
              </w:rPr>
            </w:pPr>
            <w:r>
              <w:rPr>
                <w:sz w:val="20"/>
              </w:rPr>
            </w:r>
          </w:p>
          <w:p>
            <w:pPr>
              <w:pStyle w:val="TableParagraph"/>
              <w:widowControl w:val="false"/>
              <w:spacing w:lineRule="exact" w:line="210" w:before="0" w:after="0"/>
              <w:ind w:left="49" w:right="0" w:hanging="0"/>
              <w:rPr>
                <w:b/>
                <w:b/>
                <w:sz w:val="20"/>
              </w:rPr>
            </w:pPr>
            <w:r>
              <w:rPr>
                <w:b/>
                <w:spacing w:val="-2"/>
                <w:sz w:val="20"/>
              </w:rPr>
              <w:t>SYNOPSIS</w:t>
            </w:r>
          </w:p>
        </w:tc>
        <w:tc>
          <w:tcPr>
            <w:tcW w:w="3495" w:type="dxa"/>
            <w:tcBorders>
              <w:top w:val="single" w:sz="8" w:space="0" w:color="010101"/>
            </w:tcBorders>
          </w:tcPr>
          <w:p>
            <w:pPr>
              <w:pStyle w:val="TableParagraph"/>
              <w:widowControl w:val="false"/>
              <w:spacing w:before="0" w:after="0"/>
              <w:ind w:left="0" w:right="0" w:hanging="0"/>
              <w:rPr>
                <w:sz w:val="18"/>
              </w:rPr>
            </w:pPr>
            <w:r>
              <w:rPr>
                <w:sz w:val="18"/>
              </w:rPr>
            </w:r>
          </w:p>
        </w:tc>
        <w:tc>
          <w:tcPr>
            <w:tcW w:w="3525" w:type="dxa"/>
            <w:tcBorders>
              <w:top w:val="single" w:sz="8" w:space="0" w:color="010101"/>
            </w:tcBorders>
          </w:tcPr>
          <w:p>
            <w:pPr>
              <w:pStyle w:val="TableParagraph"/>
              <w:widowControl w:val="false"/>
              <w:spacing w:before="0" w:after="0"/>
              <w:ind w:left="0" w:right="0" w:hanging="0"/>
              <w:rPr>
                <w:sz w:val="18"/>
              </w:rPr>
            </w:pPr>
            <w:r>
              <w:rPr>
                <w:sz w:val="18"/>
              </w:rPr>
            </w:r>
          </w:p>
        </w:tc>
      </w:tr>
    </w:tbl>
    <w:p>
      <w:pPr>
        <w:pStyle w:val="TextBody"/>
        <w:spacing w:before="227" w:after="0"/>
        <w:rPr/>
      </w:pPr>
      <w:r>
        <w:rPr/>
        <w:t>The</w:t>
      </w:r>
      <w:r>
        <w:rPr>
          <w:spacing w:val="-2"/>
        </w:rPr>
        <w:t xml:space="preserve"> </w:t>
      </w:r>
      <w:r>
        <w:rPr/>
        <w:t>decedent</w:t>
      </w:r>
      <w:r>
        <w:rPr>
          <w:spacing w:val="-2"/>
        </w:rPr>
        <w:t xml:space="preserve"> </w:t>
      </w:r>
      <w:r>
        <w:rPr/>
        <w:t>is</w:t>
      </w:r>
      <w:r>
        <w:rPr>
          <w:spacing w:val="-1"/>
        </w:rPr>
        <w:t xml:space="preserve"> </w:t>
      </w:r>
      <w:r>
        <w:rPr/>
        <w:t>a</w:t>
      </w:r>
      <w:r>
        <w:rPr>
          <w:spacing w:val="-1"/>
        </w:rPr>
        <w:t xml:space="preserve"> 45</w:t>
      </w:r>
      <w:r>
        <w:rPr/>
        <w:t>-year-old</w:t>
      </w:r>
      <w:r>
        <w:rPr>
          <w:spacing w:val="-2"/>
        </w:rPr>
        <w:t xml:space="preserve"> fe</w:t>
      </w:r>
      <w:r>
        <w:rPr/>
        <w:t>male</w:t>
      </w:r>
      <w:r>
        <w:rPr>
          <w:spacing w:val="-2"/>
        </w:rPr>
        <w:t>, whose face was found inside a wooden box, hung from the Signal post in front of J 6 police station, Thiruvanmiyur, reported by public.</w:t>
      </w:r>
    </w:p>
    <w:p>
      <w:pPr>
        <w:pStyle w:val="TextBody"/>
        <w:spacing w:before="228" w:after="0"/>
        <w:ind w:left="0" w:right="0" w:hanging="0"/>
        <w:rPr>
          <w:sz w:val="22"/>
          <w:szCs w:val="22"/>
        </w:rPr>
      </w:pPr>
      <w:r>
        <w:rPr>
          <w:sz w:val="22"/>
          <w:szCs w:val="22"/>
        </w:rPr>
      </w:r>
    </w:p>
    <w:p>
      <w:pPr>
        <w:pStyle w:val="TextBody"/>
        <w:tabs>
          <w:tab w:val="clear" w:pos="720"/>
          <w:tab w:val="left" w:pos="10112" w:leader="none"/>
        </w:tabs>
        <w:spacing w:before="0" w:after="0"/>
        <w:ind w:left="159" w:right="0" w:hanging="0"/>
        <w:jc w:val="left"/>
        <w:rPr/>
      </w:pPr>
      <w:r>
        <w:rPr>
          <w:rStyle w:val="StrongEmphasis"/>
          <w:spacing w:val="-2"/>
          <w:sz w:val="22"/>
          <w:szCs w:val="22"/>
        </w:rPr>
        <w:t>DESCRIPTION OF INCIDENT</w:t>
      </w:r>
    </w:p>
    <w:p>
      <w:pPr>
        <w:pStyle w:val="TextBody"/>
        <w:spacing w:before="0" w:after="283"/>
        <w:rPr>
          <w:sz w:val="22"/>
          <w:szCs w:val="22"/>
        </w:rPr>
      </w:pPr>
      <w:r>
        <w:rPr>
          <w:sz w:val="22"/>
          <w:szCs w:val="22"/>
        </w:rPr>
        <w:t>On 08/05/19 at 0800 hours, the undersigned, Inspector Aravind K., received a call from a concerned citizen reporting a suspicious wooden box hanging from a signal post in front of the J 6 Police Station. Upon investigation, the box was found to contain the face of a human female, later identified as R. Sripriya, aged 45.</w:t>
      </w:r>
    </w:p>
    <w:p>
      <w:pPr>
        <w:pStyle w:val="TextBody"/>
        <w:spacing w:before="0" w:after="283"/>
        <w:rPr>
          <w:sz w:val="22"/>
          <w:szCs w:val="22"/>
        </w:rPr>
      </w:pPr>
      <w:r>
        <w:rPr>
          <w:sz w:val="22"/>
          <w:szCs w:val="22"/>
        </w:rPr>
        <w:t>The wooden box was intricately carved and securely fastened to the signal post with metal chains. The box itself was sealed with nails and required tools to open. Upon opening, the dismembered face of the decedent was discovered, with visible signs of trauma indicating the use of a sharp object.</w:t>
      </w:r>
    </w:p>
    <w:p>
      <w:pPr>
        <w:pStyle w:val="TextBody"/>
        <w:spacing w:before="0" w:after="283"/>
        <w:rPr/>
      </w:pPr>
      <w:r>
        <w:rPr>
          <w:rStyle w:val="StrongEmphasis"/>
          <w:sz w:val="22"/>
          <w:szCs w:val="22"/>
        </w:rPr>
        <w:t>08/05/19 @ 0830 Hours</w:t>
      </w:r>
      <w:r>
        <w:rPr>
          <w:sz w:val="22"/>
          <w:szCs w:val="22"/>
        </w:rPr>
        <w:br/>
        <w:t>While on scene, the undersigned, Inspector Aravind K., documented the following information: The face was cleanly removed from the rest of the body, with precision cuts suggesting the use of a sharp instrument by someone with knowledge of anatomy. The box was carefully positioned at a height that would draw attention from passersby and the authorities.</w:t>
      </w:r>
    </w:p>
    <w:p>
      <w:pPr>
        <w:pStyle w:val="TextBody"/>
        <w:spacing w:before="0" w:after="283"/>
        <w:rPr>
          <w:sz w:val="22"/>
          <w:szCs w:val="22"/>
        </w:rPr>
      </w:pPr>
      <w:r>
        <w:rPr>
          <w:sz w:val="22"/>
          <w:szCs w:val="22"/>
        </w:rPr>
        <w:t>The face showed signs of blunt force trauma prior to the dismemberment, indicating a struggle or assault before death. The rest of the body was not found at the scene, and an immediate search was initiated in the surrounding area.</w:t>
      </w:r>
    </w:p>
    <w:p>
      <w:pPr>
        <w:pStyle w:val="TextBody"/>
        <w:spacing w:before="0" w:after="283"/>
        <w:rPr/>
      </w:pPr>
      <w:r>
        <w:rPr>
          <w:rStyle w:val="StrongEmphasis"/>
          <w:sz w:val="22"/>
          <w:szCs w:val="22"/>
        </w:rPr>
        <w:t>SCENE VISIT</w:t>
      </w:r>
      <w:r>
        <w:rPr>
          <w:sz w:val="22"/>
          <w:szCs w:val="22"/>
        </w:rPr>
        <w:br/>
      </w:r>
      <w:r>
        <w:rPr>
          <w:rStyle w:val="StrongEmphasis"/>
          <w:sz w:val="22"/>
          <w:szCs w:val="22"/>
        </w:rPr>
        <w:t>08/05/19</w:t>
      </w:r>
    </w:p>
    <w:p>
      <w:pPr>
        <w:pStyle w:val="TextBody"/>
        <w:spacing w:before="0" w:after="283"/>
        <w:rPr>
          <w:sz w:val="22"/>
          <w:szCs w:val="22"/>
        </w:rPr>
      </w:pPr>
      <w:r>
        <w:rPr>
          <w:sz w:val="22"/>
          <w:szCs w:val="22"/>
        </w:rPr>
        <w:t>I arrived on the scene at 0830 hours and was greeted by the officers on duty. The signal post where the box was hung is located at a busy intersection in front of the police station, suggesting the perpetrator intended to send a message or challenge the authorities. The box was carefully removed from the post and brought to the station for further examination.</w:t>
      </w:r>
    </w:p>
    <w:p>
      <w:pPr>
        <w:pStyle w:val="TextBody"/>
        <w:spacing w:before="0" w:after="283"/>
        <w:rPr>
          <w:sz w:val="22"/>
          <w:szCs w:val="22"/>
        </w:rPr>
      </w:pPr>
      <w:r>
        <w:rPr>
          <w:sz w:val="22"/>
          <w:szCs w:val="22"/>
        </w:rPr>
        <w:t>Upon closer inspection, the box contained the dismembered face of the decedent, positioned in a manner that suggested a deliberate act of desecration. The cuts were clean and precise, indicating the use of surgical instruments. Bloodstains were found inside the box, but the rest of the body was missing.</w:t>
      </w:r>
    </w:p>
    <w:p>
      <w:pPr>
        <w:pStyle w:val="TextBody"/>
        <w:spacing w:before="0" w:after="283"/>
        <w:rPr>
          <w:sz w:val="22"/>
          <w:szCs w:val="22"/>
        </w:rPr>
      </w:pPr>
      <w:r>
        <w:rPr>
          <w:sz w:val="22"/>
          <w:szCs w:val="22"/>
        </w:rPr>
        <w:t>The face was retrieved and documented as evidence. It was then sent to the forensic lab for further analysis, including DNA testing to confirm the identity of the decedent.</w:t>
      </w:r>
    </w:p>
    <w:p>
      <w:pPr>
        <w:pStyle w:val="TextBody"/>
        <w:spacing w:before="0" w:after="283"/>
        <w:rPr>
          <w:sz w:val="22"/>
          <w:szCs w:val="22"/>
        </w:rPr>
      </w:pPr>
      <w:r>
        <w:rPr>
          <w:sz w:val="22"/>
          <w:szCs w:val="22"/>
        </w:rPr>
        <w:t>I pronounced the decedent deceased based on the condition of the remains. The evidence was sealed with tag #0020995 at 0915 hours and sent to the forensic department for further analysis.</w:t>
      </w:r>
    </w:p>
    <w:p>
      <w:pPr>
        <w:sectPr>
          <w:footerReference w:type="default" r:id="rId2"/>
          <w:type w:val="nextPage"/>
          <w:pgSz w:w="12240" w:h="15840"/>
          <w:pgMar w:left="600" w:right="600" w:gutter="0" w:header="0" w:top="620" w:footer="769" w:bottom="960"/>
          <w:pgNumType w:fmt="decimal"/>
          <w:formProt w:val="false"/>
          <w:textDirection w:val="lrTb"/>
          <w:docGrid w:type="default" w:linePitch="100" w:charSpace="0"/>
        </w:sectPr>
        <w:pStyle w:val="Normal"/>
        <w:tabs>
          <w:tab w:val="clear" w:pos="720"/>
          <w:tab w:val="left" w:pos="10112" w:leader="none"/>
        </w:tabs>
        <w:spacing w:before="0" w:after="0"/>
        <w:ind w:left="159" w:right="0" w:hanging="0"/>
        <w:jc w:val="left"/>
        <w:rPr>
          <w:sz w:val="22"/>
          <w:szCs w:val="22"/>
        </w:rPr>
      </w:pPr>
      <w:r>
        <w:rPr>
          <w:sz w:val="22"/>
          <w:szCs w:val="22"/>
        </w:rPr>
      </w:r>
    </w:p>
    <w:p>
      <w:pPr>
        <w:pStyle w:val="TextBody"/>
        <w:tabs>
          <w:tab w:val="clear" w:pos="720"/>
          <w:tab w:val="left" w:pos="10112" w:leader="none"/>
        </w:tabs>
        <w:spacing w:before="80" w:after="0"/>
        <w:ind w:left="159" w:right="0" w:hanging="0"/>
        <w:jc w:val="left"/>
        <w:rPr/>
      </w:pPr>
      <w:r>
        <w:rPr>
          <w:rStyle w:val="StrongEmphasis"/>
          <w:sz w:val="22"/>
          <w:szCs w:val="22"/>
        </w:rPr>
        <w:t>SOCIAL HISTORY</w:t>
      </w:r>
      <w:r>
        <w:rPr>
          <w:sz w:val="22"/>
          <w:szCs w:val="22"/>
        </w:rPr>
        <w:br/>
      </w:r>
      <w:r>
        <w:rPr>
          <w:rStyle w:val="StrongEmphasis"/>
          <w:sz w:val="22"/>
          <w:szCs w:val="22"/>
        </w:rPr>
        <w:t>08/05/19</w:t>
      </w:r>
    </w:p>
    <w:p>
      <w:pPr>
        <w:pStyle w:val="TextBody"/>
        <w:spacing w:before="0" w:after="283"/>
        <w:rPr>
          <w:sz w:val="22"/>
          <w:szCs w:val="22"/>
        </w:rPr>
      </w:pPr>
      <w:r>
        <w:rPr>
          <w:sz w:val="22"/>
          <w:szCs w:val="22"/>
        </w:rPr>
        <w:t>The decedent, R. Sripriya, was a 45-year-old female residing in Thiruvanmiyur. She was a local resident, known to live alone, with no immediate family in the vicinity. Further investigation is ongoing to determine her social connections and any potential motives behind her murder.</w:t>
      </w:r>
    </w:p>
    <w:p>
      <w:pPr>
        <w:pStyle w:val="TextBody"/>
        <w:spacing w:before="0" w:after="283"/>
        <w:rPr/>
      </w:pPr>
      <w:r>
        <w:rPr>
          <w:rStyle w:val="StrongEmphasis"/>
          <w:sz w:val="22"/>
          <w:szCs w:val="22"/>
        </w:rPr>
        <w:t>FAMILY CONTACT INFORMATION</w:t>
      </w:r>
      <w:r>
        <w:rPr>
          <w:sz w:val="22"/>
          <w:szCs w:val="22"/>
        </w:rPr>
        <w:br/>
      </w:r>
      <w:r>
        <w:rPr>
          <w:rStyle w:val="StrongEmphasis"/>
          <w:sz w:val="22"/>
          <w:szCs w:val="22"/>
        </w:rPr>
        <w:t>08/05/19 @ 0930 Hours</w:t>
      </w:r>
    </w:p>
    <w:p>
      <w:pPr>
        <w:pStyle w:val="TextBody"/>
        <w:spacing w:before="0" w:after="283"/>
        <w:rPr>
          <w:sz w:val="22"/>
          <w:szCs w:val="22"/>
        </w:rPr>
      </w:pPr>
      <w:r>
        <w:rPr>
          <w:sz w:val="22"/>
          <w:szCs w:val="22"/>
        </w:rPr>
        <w:t>Inspector Aravind K. attempted to locate any known relatives or acquaintances of the decedent. Initial inquiries revealed that the decedent had no immediate family living nearby, and further efforts are being made to contact distant relatives or associates.</w:t>
      </w:r>
    </w:p>
    <w:p>
      <w:pPr>
        <w:pStyle w:val="TextBody"/>
        <w:spacing w:before="0" w:after="283"/>
        <w:rPr/>
      </w:pPr>
      <w:r>
        <w:rPr>
          <w:rStyle w:val="StrongEmphasis"/>
          <w:sz w:val="22"/>
          <w:szCs w:val="22"/>
        </w:rPr>
        <w:t>DISPOSITION OF BODY</w:t>
      </w:r>
      <w:r>
        <w:rPr>
          <w:sz w:val="22"/>
          <w:szCs w:val="22"/>
        </w:rPr>
        <w:br/>
      </w:r>
      <w:r>
        <w:rPr>
          <w:rStyle w:val="StrongEmphasis"/>
          <w:sz w:val="22"/>
          <w:szCs w:val="22"/>
        </w:rPr>
        <w:t>08/05/19</w:t>
      </w:r>
    </w:p>
    <w:p>
      <w:pPr>
        <w:pStyle w:val="TextBody"/>
        <w:spacing w:before="0" w:after="283"/>
        <w:rPr>
          <w:sz w:val="22"/>
          <w:szCs w:val="22"/>
        </w:rPr>
      </w:pPr>
      <w:r>
        <w:rPr>
          <w:sz w:val="22"/>
          <w:szCs w:val="22"/>
        </w:rPr>
        <w:t>The remains were transported to the Chennai Forensic Department for autopsy.</w:t>
      </w:r>
    </w:p>
    <w:p>
      <w:pPr>
        <w:pStyle w:val="Normal"/>
        <w:tabs>
          <w:tab w:val="clear" w:pos="720"/>
          <w:tab w:val="left" w:pos="10112" w:leader="none"/>
        </w:tabs>
        <w:spacing w:before="80" w:after="0"/>
        <w:ind w:left="159" w:right="0" w:hanging="0"/>
        <w:jc w:val="left"/>
        <w:rPr>
          <w:sz w:val="20"/>
        </w:rPr>
      </w:pPr>
      <w:r>
        <w:rPr/>
      </w:r>
    </w:p>
    <w:p>
      <w:pPr>
        <w:pStyle w:val="Normal"/>
        <w:tabs>
          <w:tab w:val="clear" w:pos="720"/>
          <w:tab w:val="left" w:pos="10112" w:leader="none"/>
        </w:tabs>
        <w:spacing w:before="80" w:after="0"/>
        <w:ind w:left="159" w:right="0" w:hanging="0"/>
        <w:jc w:val="left"/>
        <w:rPr>
          <w:sz w:val="20"/>
        </w:rPr>
      </w:pPr>
      <w:r>
        <w:rPr/>
      </w:r>
    </w:p>
    <w:p>
      <w:pPr>
        <w:pStyle w:val="Normal"/>
        <w:tabs>
          <w:tab w:val="clear" w:pos="720"/>
          <w:tab w:val="left" w:pos="10112" w:leader="none"/>
        </w:tabs>
        <w:spacing w:before="80" w:after="0"/>
        <w:ind w:left="159" w:right="0" w:hanging="0"/>
        <w:jc w:val="left"/>
        <w:rPr>
          <w:sz w:val="20"/>
        </w:rPr>
      </w:pPr>
      <w:r>
        <w:rPr/>
      </w:r>
    </w:p>
    <w:p>
      <w:pPr>
        <w:pStyle w:val="Normal"/>
        <w:tabs>
          <w:tab w:val="clear" w:pos="720"/>
          <w:tab w:val="left" w:pos="10112" w:leader="none"/>
        </w:tabs>
        <w:spacing w:before="80" w:after="0"/>
        <w:ind w:left="159" w:right="0" w:hanging="0"/>
        <w:jc w:val="left"/>
        <w:rPr>
          <w:sz w:val="20"/>
        </w:rPr>
      </w:pPr>
      <w:r>
        <w:rPr/>
      </w:r>
    </w:p>
    <w:p>
      <w:pPr>
        <w:pStyle w:val="Normal"/>
        <w:tabs>
          <w:tab w:val="clear" w:pos="720"/>
          <w:tab w:val="left" w:pos="10112" w:leader="none"/>
        </w:tabs>
        <w:spacing w:before="80" w:after="0"/>
        <w:ind w:left="159" w:right="0" w:hanging="0"/>
        <w:jc w:val="left"/>
        <w:rPr>
          <w:sz w:val="20"/>
        </w:rPr>
      </w:pPr>
      <w:r>
        <w:rPr/>
      </w:r>
    </w:p>
    <w:p>
      <w:pPr>
        <w:pStyle w:val="Normal"/>
        <w:tabs>
          <w:tab w:val="clear" w:pos="720"/>
          <w:tab w:val="left" w:pos="10112" w:leader="none"/>
        </w:tabs>
        <w:spacing w:before="80" w:after="0"/>
        <w:ind w:left="159" w:right="0" w:hanging="0"/>
        <w:jc w:val="left"/>
        <w:rPr>
          <w:sz w:val="20"/>
        </w:rPr>
      </w:pPr>
      <w:r>
        <w:rPr/>
      </w:r>
    </w:p>
    <w:p>
      <w:pPr>
        <w:pStyle w:val="Normal"/>
        <w:tabs>
          <w:tab w:val="clear" w:pos="720"/>
          <w:tab w:val="left" w:pos="10112" w:leader="none"/>
        </w:tabs>
        <w:spacing w:before="80" w:after="0"/>
        <w:ind w:left="159" w:right="0" w:hanging="0"/>
        <w:jc w:val="left"/>
        <w:rPr>
          <w:sz w:val="20"/>
        </w:rPr>
      </w:pPr>
      <w:r>
        <w:rPr/>
      </w:r>
    </w:p>
    <w:p>
      <w:pPr>
        <w:pStyle w:val="Normal"/>
        <w:tabs>
          <w:tab w:val="clear" w:pos="720"/>
          <w:tab w:val="left" w:pos="10112" w:leader="none"/>
        </w:tabs>
        <w:spacing w:before="80" w:after="0"/>
        <w:ind w:left="159" w:right="0" w:hanging="0"/>
        <w:jc w:val="left"/>
        <w:rPr>
          <w:sz w:val="20"/>
        </w:rPr>
      </w:pPr>
      <w:r>
        <w:rPr/>
      </w:r>
    </w:p>
    <w:p>
      <w:pPr>
        <w:pStyle w:val="Normal"/>
        <w:tabs>
          <w:tab w:val="clear" w:pos="720"/>
          <w:tab w:val="left" w:pos="10112" w:leader="none"/>
        </w:tabs>
        <w:spacing w:before="80" w:after="0"/>
        <w:ind w:left="159" w:right="0" w:hanging="0"/>
        <w:jc w:val="left"/>
        <w:rPr>
          <w:sz w:val="20"/>
        </w:rPr>
      </w:pPr>
      <w:r>
        <w:rPr/>
      </w:r>
    </w:p>
    <w:p>
      <w:pPr>
        <w:pStyle w:val="Normal"/>
        <w:tabs>
          <w:tab w:val="clear" w:pos="720"/>
          <w:tab w:val="left" w:pos="10112" w:leader="none"/>
        </w:tabs>
        <w:spacing w:before="80" w:after="0"/>
        <w:ind w:left="159" w:right="0" w:hanging="0"/>
        <w:jc w:val="left"/>
        <w:rPr>
          <w:sz w:val="20"/>
        </w:rPr>
      </w:pPr>
      <w:r>
        <w:rPr/>
      </w:r>
    </w:p>
    <w:p>
      <w:pPr>
        <w:pStyle w:val="Normal"/>
        <w:tabs>
          <w:tab w:val="clear" w:pos="720"/>
          <w:tab w:val="left" w:pos="10112" w:leader="none"/>
        </w:tabs>
        <w:spacing w:before="80" w:after="0"/>
        <w:ind w:left="159" w:right="0" w:hanging="0"/>
        <w:jc w:val="left"/>
        <w:rPr>
          <w:sz w:val="20"/>
        </w:rPr>
      </w:pPr>
      <w:r>
        <w:rPr/>
      </w:r>
    </w:p>
    <w:p>
      <w:pPr>
        <w:pStyle w:val="Normal"/>
        <w:tabs>
          <w:tab w:val="clear" w:pos="720"/>
          <w:tab w:val="left" w:pos="10112" w:leader="none"/>
        </w:tabs>
        <w:spacing w:before="80" w:after="0"/>
        <w:ind w:left="159" w:right="0" w:hanging="0"/>
        <w:jc w:val="left"/>
        <w:rPr>
          <w:sz w:val="20"/>
        </w:rPr>
      </w:pPr>
      <w:r>
        <w:rPr/>
      </w:r>
    </w:p>
    <w:p>
      <w:pPr>
        <w:pStyle w:val="Normal"/>
        <w:tabs>
          <w:tab w:val="clear" w:pos="720"/>
          <w:tab w:val="left" w:pos="10112" w:leader="none"/>
        </w:tabs>
        <w:spacing w:before="80" w:after="0"/>
        <w:ind w:left="159" w:right="0" w:hanging="0"/>
        <w:jc w:val="left"/>
        <w:rPr>
          <w:sz w:val="20"/>
        </w:rPr>
      </w:pPr>
      <w:r>
        <w:rPr/>
      </w:r>
    </w:p>
    <w:p>
      <w:pPr>
        <w:pStyle w:val="Normal"/>
        <w:tabs>
          <w:tab w:val="clear" w:pos="720"/>
          <w:tab w:val="left" w:pos="10112" w:leader="none"/>
        </w:tabs>
        <w:spacing w:before="80" w:after="0"/>
        <w:ind w:left="159" w:right="0" w:hanging="0"/>
        <w:jc w:val="left"/>
        <w:rPr>
          <w:sz w:val="20"/>
        </w:rPr>
      </w:pPr>
      <w:r>
        <w:rPr/>
      </w:r>
    </w:p>
    <w:p>
      <w:pPr>
        <w:pStyle w:val="Normal"/>
        <w:tabs>
          <w:tab w:val="clear" w:pos="720"/>
          <w:tab w:val="left" w:pos="10112" w:leader="none"/>
        </w:tabs>
        <w:spacing w:before="80" w:after="0"/>
        <w:ind w:left="159" w:right="0" w:hanging="0"/>
        <w:jc w:val="left"/>
        <w:rPr>
          <w:sz w:val="20"/>
        </w:rPr>
      </w:pPr>
      <w:r>
        <w:rPr/>
      </w:r>
    </w:p>
    <w:p>
      <w:pPr>
        <w:pStyle w:val="Normal"/>
        <w:tabs>
          <w:tab w:val="clear" w:pos="720"/>
          <w:tab w:val="left" w:pos="10112" w:leader="none"/>
        </w:tabs>
        <w:spacing w:before="80" w:after="0"/>
        <w:ind w:left="159" w:right="0" w:hanging="0"/>
        <w:jc w:val="left"/>
        <w:rPr>
          <w:sz w:val="20"/>
        </w:rPr>
      </w:pPr>
      <w:r>
        <w:rPr/>
      </w:r>
    </w:p>
    <w:p>
      <w:pPr>
        <w:pStyle w:val="Normal"/>
        <w:tabs>
          <w:tab w:val="clear" w:pos="720"/>
          <w:tab w:val="left" w:pos="10112" w:leader="none"/>
        </w:tabs>
        <w:spacing w:before="80" w:after="0"/>
        <w:ind w:left="159" w:right="0" w:hanging="0"/>
        <w:jc w:val="left"/>
        <w:rPr>
          <w:sz w:val="20"/>
        </w:rPr>
      </w:pPr>
      <w:r>
        <w:rPr/>
        <mc:AlternateContent>
          <mc:Choice Requires="wps">
            <w:drawing>
              <wp:anchor behindDoc="1" distT="0" distB="0" distL="0" distR="0" simplePos="0" locked="0" layoutInCell="0" allowOverlap="1" relativeHeight="10">
                <wp:simplePos x="0" y="0"/>
                <wp:positionH relativeFrom="page">
                  <wp:posOffset>561340</wp:posOffset>
                </wp:positionH>
                <wp:positionV relativeFrom="page">
                  <wp:posOffset>9430385</wp:posOffset>
                </wp:positionV>
                <wp:extent cx="2157095" cy="139065"/>
                <wp:effectExtent l="0" t="0" r="0" b="0"/>
                <wp:wrapNone/>
                <wp:docPr id="7" name="Textbox 4"/>
                <a:graphic xmlns:a="http://schemas.openxmlformats.org/drawingml/2006/main">
                  <a:graphicData uri="http://schemas.microsoft.com/office/word/2010/wordprocessingShape">
                    <wps:wsp>
                      <wps:cNvSpPr/>
                      <wps:spPr>
                        <a:xfrm>
                          <a:off x="0" y="0"/>
                          <a:ext cx="2157120" cy="13896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rFonts w:ascii="Arial MT" w:hAnsi="Arial MT"/>
                                <w:sz w:val="16"/>
                              </w:rPr>
                            </w:pPr>
                            <w:r>
                              <w:rPr>
                                <w:rFonts w:ascii="Arial MT" w:hAnsi="Arial MT"/>
                                <w:color w:val="000000"/>
                                <w:sz w:val="16"/>
                              </w:rPr>
                              <w:t>Investigation</w:t>
                            </w:r>
                            <w:r>
                              <w:rPr>
                                <w:rFonts w:ascii="Arial MT" w:hAnsi="Arial MT"/>
                                <w:color w:val="000000"/>
                                <w:spacing w:val="-7"/>
                                <w:sz w:val="16"/>
                              </w:rPr>
                              <w:t xml:space="preserve"> </w:t>
                            </w:r>
                            <w:r>
                              <w:rPr>
                                <w:rFonts w:ascii="Arial MT" w:hAnsi="Arial MT"/>
                                <w:color w:val="000000"/>
                                <w:sz w:val="16"/>
                              </w:rPr>
                              <w:t>Narrative</w:t>
                            </w:r>
                            <w:r>
                              <w:rPr>
                                <w:rFonts w:ascii="Arial MT" w:hAnsi="Arial MT"/>
                                <w:color w:val="000000"/>
                                <w:spacing w:val="-6"/>
                                <w:sz w:val="16"/>
                              </w:rPr>
                              <w:t xml:space="preserve"> </w:t>
                            </w:r>
                            <w:r>
                              <w:rPr>
                                <w:rFonts w:ascii="Arial MT" w:hAnsi="Arial MT"/>
                                <w:color w:val="000000"/>
                                <w:sz w:val="16"/>
                              </w:rPr>
                              <w:t>Report,</w:t>
                            </w:r>
                            <w:r>
                              <w:rPr>
                                <w:rFonts w:ascii="Arial MT" w:hAnsi="Arial MT"/>
                                <w:color w:val="000000"/>
                                <w:spacing w:val="-6"/>
                                <w:sz w:val="16"/>
                              </w:rPr>
                              <w:t xml:space="preserve"> </w:t>
                            </w:r>
                            <w:r>
                              <w:rPr>
                                <w:rFonts w:ascii="Arial MT" w:hAnsi="Arial MT"/>
                                <w:color w:val="000000"/>
                                <w:sz w:val="16"/>
                              </w:rPr>
                              <w:t>dated</w:t>
                            </w:r>
                            <w:r>
                              <w:rPr>
                                <w:rFonts w:ascii="Arial MT" w:hAnsi="Arial MT"/>
                                <w:color w:val="000000"/>
                                <w:spacing w:val="-6"/>
                                <w:sz w:val="16"/>
                              </w:rPr>
                              <w:t xml:space="preserve"> </w:t>
                            </w:r>
                            <w:r>
                              <w:rPr>
                                <w:rFonts w:ascii="Arial MT" w:hAnsi="Arial MT"/>
                                <w:color w:val="000000"/>
                                <w:spacing w:val="-2"/>
                                <w:sz w:val="16"/>
                              </w:rPr>
                              <w:t>5/30/2013</w:t>
                            </w:r>
                          </w:p>
                        </w:txbxContent>
                      </wps:txbx>
                      <wps:bodyPr lIns="0" rIns="0" tIns="0" bIns="0" anchor="t">
                        <a:noAutofit/>
                      </wps:bodyPr>
                    </wps:wsp>
                  </a:graphicData>
                </a:graphic>
              </wp:anchor>
            </w:drawing>
          </mc:Choice>
          <mc:Fallback>
            <w:pict>
              <v:rect id="shape_0" ID="Textbox 4" path="m0,0l-2147483645,0l-2147483645,-2147483646l0,-2147483646xe" stroked="f" o:allowincell="f" style="position:absolute;margin-left:44.2pt;margin-top:742.55pt;width:169.8pt;height:10.9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rFonts w:ascii="Arial MT" w:hAnsi="Arial MT"/>
                          <w:sz w:val="16"/>
                        </w:rPr>
                      </w:pPr>
                      <w:r>
                        <w:rPr>
                          <w:rFonts w:ascii="Arial MT" w:hAnsi="Arial MT"/>
                          <w:color w:val="000000"/>
                          <w:sz w:val="16"/>
                        </w:rPr>
                        <w:t>Investigation</w:t>
                      </w:r>
                      <w:r>
                        <w:rPr>
                          <w:rFonts w:ascii="Arial MT" w:hAnsi="Arial MT"/>
                          <w:color w:val="000000"/>
                          <w:spacing w:val="-7"/>
                          <w:sz w:val="16"/>
                        </w:rPr>
                        <w:t xml:space="preserve"> </w:t>
                      </w:r>
                      <w:r>
                        <w:rPr>
                          <w:rFonts w:ascii="Arial MT" w:hAnsi="Arial MT"/>
                          <w:color w:val="000000"/>
                          <w:sz w:val="16"/>
                        </w:rPr>
                        <w:t>Narrative</w:t>
                      </w:r>
                      <w:r>
                        <w:rPr>
                          <w:rFonts w:ascii="Arial MT" w:hAnsi="Arial MT"/>
                          <w:color w:val="000000"/>
                          <w:spacing w:val="-6"/>
                          <w:sz w:val="16"/>
                        </w:rPr>
                        <w:t xml:space="preserve"> </w:t>
                      </w:r>
                      <w:r>
                        <w:rPr>
                          <w:rFonts w:ascii="Arial MT" w:hAnsi="Arial MT"/>
                          <w:color w:val="000000"/>
                          <w:sz w:val="16"/>
                        </w:rPr>
                        <w:t>Report,</w:t>
                      </w:r>
                      <w:r>
                        <w:rPr>
                          <w:rFonts w:ascii="Arial MT" w:hAnsi="Arial MT"/>
                          <w:color w:val="000000"/>
                          <w:spacing w:val="-6"/>
                          <w:sz w:val="16"/>
                        </w:rPr>
                        <w:t xml:space="preserve"> </w:t>
                      </w:r>
                      <w:r>
                        <w:rPr>
                          <w:rFonts w:ascii="Arial MT" w:hAnsi="Arial MT"/>
                          <w:color w:val="000000"/>
                          <w:sz w:val="16"/>
                        </w:rPr>
                        <w:t>dated</w:t>
                      </w:r>
                      <w:r>
                        <w:rPr>
                          <w:rFonts w:ascii="Arial MT" w:hAnsi="Arial MT"/>
                          <w:color w:val="000000"/>
                          <w:spacing w:val="-6"/>
                          <w:sz w:val="16"/>
                        </w:rPr>
                        <w:t xml:space="preserve"> </w:t>
                      </w:r>
                      <w:r>
                        <w:rPr>
                          <w:rFonts w:ascii="Arial MT" w:hAnsi="Arial MT"/>
                          <w:color w:val="000000"/>
                          <w:spacing w:val="-2"/>
                          <w:sz w:val="16"/>
                        </w:rPr>
                        <w:t>5/30/2013</w:t>
                      </w:r>
                    </w:p>
                  </w:txbxContent>
                </v:textbox>
                <w10:wrap type="none"/>
              </v:rect>
            </w:pict>
          </mc:Fallback>
        </mc:AlternateContent>
      </w:r>
    </w:p>
    <w:p>
      <w:pPr>
        <w:pStyle w:val="Normal"/>
        <w:tabs>
          <w:tab w:val="clear" w:pos="720"/>
          <w:tab w:val="left" w:pos="10112" w:leader="none"/>
        </w:tabs>
        <w:spacing w:before="80" w:after="0"/>
        <w:ind w:left="159" w:right="0" w:hanging="0"/>
        <w:jc w:val="left"/>
        <w:rPr>
          <w:sz w:val="20"/>
        </w:rPr>
      </w:pPr>
      <w:r>
        <w:rPr/>
      </w:r>
    </w:p>
    <w:p>
      <w:pPr>
        <w:pStyle w:val="Normal"/>
        <w:tabs>
          <w:tab w:val="clear" w:pos="720"/>
          <w:tab w:val="left" w:pos="10112" w:leader="none"/>
        </w:tabs>
        <w:spacing w:before="80" w:after="0"/>
        <w:ind w:left="159" w:right="0" w:hanging="0"/>
        <w:jc w:val="left"/>
        <w:rPr>
          <w:sz w:val="20"/>
        </w:rPr>
      </w:pPr>
      <w:r>
        <w:rPr/>
      </w:r>
    </w:p>
    <w:p>
      <w:pPr>
        <w:pStyle w:val="Normal"/>
        <w:tabs>
          <w:tab w:val="clear" w:pos="720"/>
          <w:tab w:val="left" w:pos="10112" w:leader="none"/>
        </w:tabs>
        <w:spacing w:before="80" w:after="0"/>
        <w:ind w:left="159" w:right="0" w:hanging="0"/>
        <w:jc w:val="left"/>
        <w:rPr>
          <w:sz w:val="20"/>
        </w:rPr>
      </w:pPr>
      <w:r>
        <w:rPr/>
      </w:r>
    </w:p>
    <w:p>
      <w:pPr>
        <w:pStyle w:val="Normal"/>
        <w:tabs>
          <w:tab w:val="clear" w:pos="720"/>
          <w:tab w:val="left" w:pos="10112" w:leader="none"/>
        </w:tabs>
        <w:spacing w:before="80" w:after="0"/>
        <w:ind w:left="159" w:right="0" w:hanging="0"/>
        <w:jc w:val="left"/>
        <w:rPr>
          <w:sz w:val="20"/>
        </w:rPr>
      </w:pPr>
      <w:r>
        <w:rPr/>
        <mc:AlternateContent>
          <mc:Choice Requires="wps">
            <w:drawing>
              <wp:anchor behindDoc="1" distT="0" distB="0" distL="0" distR="0" simplePos="0" locked="0" layoutInCell="0" allowOverlap="1" relativeHeight="12">
                <wp:simplePos x="0" y="0"/>
                <wp:positionH relativeFrom="page">
                  <wp:posOffset>6342380</wp:posOffset>
                </wp:positionH>
                <wp:positionV relativeFrom="page">
                  <wp:posOffset>9430385</wp:posOffset>
                </wp:positionV>
                <wp:extent cx="572770" cy="139065"/>
                <wp:effectExtent l="0" t="0" r="0" b="0"/>
                <wp:wrapNone/>
                <wp:docPr id="9" name="Textbox 5"/>
                <a:graphic xmlns:a="http://schemas.openxmlformats.org/drawingml/2006/main">
                  <a:graphicData uri="http://schemas.microsoft.com/office/word/2010/wordprocessingShape">
                    <wps:wsp>
                      <wps:cNvSpPr/>
                      <wps:spPr>
                        <a:xfrm>
                          <a:off x="0" y="0"/>
                          <a:ext cx="572760" cy="13896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rFonts w:ascii="Arial MT" w:hAnsi="Arial MT"/>
                                <w:sz w:val="16"/>
                              </w:rPr>
                            </w:pPr>
                            <w:r>
                              <w:rPr>
                                <w:rFonts w:ascii="Arial MT" w:hAnsi="Arial MT"/>
                                <w:color w:val="000000"/>
                                <w:sz w:val="16"/>
                              </w:rPr>
                              <w:t>Page</w:t>
                            </w:r>
                            <w:r>
                              <w:rPr>
                                <w:rFonts w:ascii="Arial MT" w:hAnsi="Arial MT"/>
                                <w:color w:val="000000"/>
                                <w:spacing w:val="41"/>
                                <w:sz w:val="16"/>
                              </w:rPr>
                              <w:t xml:space="preserve"> </w:t>
                            </w:r>
                            <w:r>
                              <w:rPr>
                                <w:rFonts w:ascii="Arial MT" w:hAnsi="Arial MT"/>
                                <w:color w:val="000000"/>
                                <w:sz w:val="16"/>
                              </w:rPr>
                              <w:t>1</w:t>
                            </w:r>
                            <w:r>
                              <w:rPr>
                                <w:rFonts w:ascii="Arial MT" w:hAnsi="Arial MT"/>
                                <w:color w:val="000000"/>
                                <w:spacing w:val="-2"/>
                                <w:sz w:val="16"/>
                              </w:rPr>
                              <w:t xml:space="preserve"> </w:t>
                            </w:r>
                            <w:r>
                              <w:rPr>
                                <w:rFonts w:ascii="Arial MT" w:hAnsi="Arial MT"/>
                                <w:color w:val="000000"/>
                                <w:spacing w:val="-2"/>
                                <w:sz w:val="16"/>
                              </w:rPr>
                              <w:t xml:space="preserve">Page 2 of Page 2 </w:t>
                            </w:r>
                          </w:p>
                        </w:txbxContent>
                      </wps:txbx>
                      <wps:bodyPr lIns="0" rIns="0" tIns="0" bIns="0" anchor="t">
                        <a:noAutofit/>
                      </wps:bodyPr>
                    </wps:wsp>
                  </a:graphicData>
                </a:graphic>
              </wp:anchor>
            </w:drawing>
          </mc:Choice>
          <mc:Fallback>
            <w:pict>
              <v:rect id="shape_0" ID="Textbox 5" path="m0,0l-2147483645,0l-2147483645,-2147483646l0,-2147483646xe" stroked="f" o:allowincell="f" style="position:absolute;margin-left:499.4pt;margin-top:742.55pt;width:45.05pt;height:10.9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rFonts w:ascii="Arial MT" w:hAnsi="Arial MT"/>
                          <w:sz w:val="16"/>
                        </w:rPr>
                      </w:pPr>
                      <w:r>
                        <w:rPr>
                          <w:rFonts w:ascii="Arial MT" w:hAnsi="Arial MT"/>
                          <w:color w:val="000000"/>
                          <w:sz w:val="16"/>
                        </w:rPr>
                        <w:t>Page</w:t>
                      </w:r>
                      <w:r>
                        <w:rPr>
                          <w:rFonts w:ascii="Arial MT" w:hAnsi="Arial MT"/>
                          <w:color w:val="000000"/>
                          <w:spacing w:val="41"/>
                          <w:sz w:val="16"/>
                        </w:rPr>
                        <w:t xml:space="preserve"> </w:t>
                      </w:r>
                      <w:r>
                        <w:rPr>
                          <w:rFonts w:ascii="Arial MT" w:hAnsi="Arial MT"/>
                          <w:color w:val="000000"/>
                          <w:sz w:val="16"/>
                        </w:rPr>
                        <w:t>1</w:t>
                      </w:r>
                      <w:r>
                        <w:rPr>
                          <w:rFonts w:ascii="Arial MT" w:hAnsi="Arial MT"/>
                          <w:color w:val="000000"/>
                          <w:spacing w:val="-2"/>
                          <w:sz w:val="16"/>
                        </w:rPr>
                        <w:t xml:space="preserve"> </w:t>
                      </w:r>
                      <w:r>
                        <w:rPr>
                          <w:rFonts w:ascii="Arial MT" w:hAnsi="Arial MT"/>
                          <w:color w:val="000000"/>
                          <w:spacing w:val="-2"/>
                          <w:sz w:val="16"/>
                        </w:rPr>
                        <w:t xml:space="preserve">Page 2 of Page 2 </w:t>
                      </w:r>
                    </w:p>
                  </w:txbxContent>
                </v:textbox>
                <w10:wrap type="none"/>
              </v:rect>
            </w:pict>
          </mc:Fallback>
        </mc:AlternateContent>
      </w:r>
    </w:p>
    <w:p>
      <w:pPr>
        <w:pStyle w:val="Normal"/>
        <w:tabs>
          <w:tab w:val="clear" w:pos="720"/>
          <w:tab w:val="left" w:pos="10112" w:leader="none"/>
        </w:tabs>
        <w:spacing w:before="80" w:after="0"/>
        <w:ind w:left="159" w:right="0" w:hanging="0"/>
        <w:jc w:val="left"/>
        <w:rPr>
          <w:sz w:val="20"/>
        </w:rPr>
      </w:pPr>
      <w:r>
        <w:rPr/>
      </w:r>
    </w:p>
    <w:p>
      <w:pPr>
        <w:pStyle w:val="Normal"/>
        <w:tabs>
          <w:tab w:val="clear" w:pos="720"/>
          <w:tab w:val="left" w:pos="10112" w:leader="none"/>
        </w:tabs>
        <w:spacing w:before="80" w:after="0"/>
        <w:ind w:left="159" w:right="0" w:hanging="0"/>
        <w:jc w:val="left"/>
        <w:rPr>
          <w:sz w:val="20"/>
        </w:rPr>
      </w:pPr>
      <w:r>
        <w:rPr/>
      </w:r>
    </w:p>
    <w:p>
      <w:pPr>
        <w:pStyle w:val="Normal"/>
        <w:tabs>
          <w:tab w:val="clear" w:pos="720"/>
          <w:tab w:val="left" w:pos="10112" w:leader="none"/>
        </w:tabs>
        <w:spacing w:before="80" w:after="0"/>
        <w:ind w:left="159" w:right="0" w:hanging="0"/>
        <w:jc w:val="left"/>
        <w:rPr>
          <w:sz w:val="20"/>
        </w:rPr>
      </w:pPr>
      <w:r>
        <w:rPr/>
      </w:r>
    </w:p>
    <w:p>
      <w:pPr>
        <w:pStyle w:val="Normal"/>
        <w:tabs>
          <w:tab w:val="clear" w:pos="720"/>
          <w:tab w:val="left" w:pos="10112" w:leader="none"/>
        </w:tabs>
        <w:spacing w:before="80" w:after="0"/>
        <w:ind w:left="159" w:right="0" w:hanging="0"/>
        <w:jc w:val="left"/>
        <w:rPr>
          <w:sz w:val="20"/>
        </w:rPr>
      </w:pPr>
      <w:r>
        <w:rPr/>
      </w:r>
    </w:p>
    <w:p>
      <w:pPr>
        <w:pStyle w:val="Normal"/>
        <w:tabs>
          <w:tab w:val="clear" w:pos="720"/>
          <w:tab w:val="left" w:pos="10112" w:leader="none"/>
        </w:tabs>
        <w:spacing w:before="80" w:after="0"/>
        <w:ind w:left="159" w:right="0" w:hanging="0"/>
        <w:jc w:val="left"/>
        <w:rPr>
          <w:sz w:val="20"/>
        </w:rPr>
      </w:pPr>
      <w:r>
        <w:rPr/>
      </w:r>
    </w:p>
    <w:p>
      <w:pPr>
        <w:pStyle w:val="Normal"/>
        <w:tabs>
          <w:tab w:val="clear" w:pos="720"/>
          <w:tab w:val="left" w:pos="10112" w:leader="none"/>
        </w:tabs>
        <w:spacing w:before="80" w:after="0"/>
        <w:ind w:left="159" w:right="0" w:hanging="0"/>
        <w:jc w:val="left"/>
        <w:rPr>
          <w:sz w:val="20"/>
        </w:rPr>
      </w:pPr>
      <w:r>
        <w:rPr/>
      </w:r>
    </w:p>
    <w:p>
      <w:pPr>
        <w:pStyle w:val="Normal"/>
        <w:tabs>
          <w:tab w:val="clear" w:pos="720"/>
          <w:tab w:val="left" w:pos="10112" w:leader="none"/>
        </w:tabs>
        <w:spacing w:before="80" w:after="0"/>
        <w:ind w:left="159" w:right="0" w:hanging="0"/>
        <w:jc w:val="left"/>
        <w:rPr>
          <w:sz w:val="20"/>
        </w:rPr>
      </w:pPr>
      <w:r>
        <w:rPr/>
      </w:r>
    </w:p>
    <w:p>
      <w:pPr>
        <w:pStyle w:val="Normal"/>
        <w:tabs>
          <w:tab w:val="clear" w:pos="720"/>
          <w:tab w:val="left" w:pos="10112" w:leader="none"/>
        </w:tabs>
        <w:spacing w:before="80" w:after="0"/>
        <w:ind w:left="159" w:right="0" w:hanging="0"/>
        <w:jc w:val="left"/>
        <w:rPr>
          <w:sz w:val="20"/>
        </w:rPr>
      </w:pPr>
      <w:r>
        <w:rPr>
          <w:sz w:val="2"/>
        </w:rPr>
      </w:r>
    </w:p>
    <w:sectPr>
      <w:footerReference w:type="default" r:id="rId3"/>
      <w:type w:val="nextPage"/>
      <w:pgSz w:w="12240" w:h="15840"/>
      <w:pgMar w:left="600" w:right="600" w:gutter="0" w:header="0" w:top="460" w:footer="769" w:bottom="960"/>
      <w:pgNumType w:start="2"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Arial M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ind w:left="0" w:right="0" w:hanging="0"/>
      <w:rPr/>
    </w:pPr>
    <w:r>
      <w:rPr/>
      <mc:AlternateContent>
        <mc:Choice Requires="wps">
          <w:drawing>
            <wp:anchor behindDoc="1" distT="0" distB="0" distL="0" distR="0" simplePos="0" locked="0" layoutInCell="0" allowOverlap="1" relativeHeight="2">
              <wp:simplePos x="0" y="0"/>
              <wp:positionH relativeFrom="page">
                <wp:posOffset>561340</wp:posOffset>
              </wp:positionH>
              <wp:positionV relativeFrom="page">
                <wp:posOffset>9430385</wp:posOffset>
              </wp:positionV>
              <wp:extent cx="2157095" cy="139065"/>
              <wp:effectExtent l="0" t="0" r="0" b="0"/>
              <wp:wrapNone/>
              <wp:docPr id="1" name="Textbox 1"/>
              <a:graphic xmlns:a="http://schemas.openxmlformats.org/drawingml/2006/main">
                <a:graphicData uri="http://schemas.microsoft.com/office/word/2010/wordprocessingShape">
                  <wps:wsp>
                    <wps:cNvSpPr/>
                    <wps:spPr>
                      <a:xfrm>
                        <a:off x="0" y="0"/>
                        <a:ext cx="2157120" cy="13896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rFonts w:ascii="Arial MT" w:hAnsi="Arial MT"/>
                              <w:sz w:val="16"/>
                            </w:rPr>
                          </w:pPr>
                          <w:r>
                            <w:rPr>
                              <w:rFonts w:ascii="Arial MT" w:hAnsi="Arial MT"/>
                              <w:color w:val="000000"/>
                              <w:sz w:val="16"/>
                            </w:rPr>
                            <w:t>Investigation</w:t>
                          </w:r>
                          <w:r>
                            <w:rPr>
                              <w:rFonts w:ascii="Arial MT" w:hAnsi="Arial MT"/>
                              <w:color w:val="000000"/>
                              <w:spacing w:val="-7"/>
                              <w:sz w:val="16"/>
                            </w:rPr>
                            <w:t xml:space="preserve"> </w:t>
                          </w:r>
                          <w:r>
                            <w:rPr>
                              <w:rFonts w:ascii="Arial MT" w:hAnsi="Arial MT"/>
                              <w:color w:val="000000"/>
                              <w:sz w:val="16"/>
                            </w:rPr>
                            <w:t>Narrative</w:t>
                          </w:r>
                          <w:r>
                            <w:rPr>
                              <w:rFonts w:ascii="Arial MT" w:hAnsi="Arial MT"/>
                              <w:color w:val="000000"/>
                              <w:spacing w:val="-6"/>
                              <w:sz w:val="16"/>
                            </w:rPr>
                            <w:t xml:space="preserve"> </w:t>
                          </w:r>
                          <w:r>
                            <w:rPr>
                              <w:rFonts w:ascii="Arial MT" w:hAnsi="Arial MT"/>
                              <w:color w:val="000000"/>
                              <w:sz w:val="16"/>
                            </w:rPr>
                            <w:t>Report,</w:t>
                          </w:r>
                          <w:r>
                            <w:rPr>
                              <w:rFonts w:ascii="Arial MT" w:hAnsi="Arial MT"/>
                              <w:color w:val="000000"/>
                              <w:spacing w:val="-6"/>
                              <w:sz w:val="16"/>
                            </w:rPr>
                            <w:t xml:space="preserve"> </w:t>
                          </w:r>
                          <w:r>
                            <w:rPr>
                              <w:rFonts w:ascii="Arial MT" w:hAnsi="Arial MT"/>
                              <w:color w:val="000000"/>
                              <w:sz w:val="16"/>
                            </w:rPr>
                            <w:t>dated</w:t>
                          </w:r>
                          <w:r>
                            <w:rPr>
                              <w:rFonts w:ascii="Arial MT" w:hAnsi="Arial MT"/>
                              <w:color w:val="000000"/>
                              <w:spacing w:val="-6"/>
                              <w:sz w:val="16"/>
                            </w:rPr>
                            <w:t xml:space="preserve"> </w:t>
                          </w:r>
                          <w:r>
                            <w:rPr>
                              <w:rFonts w:ascii="Arial MT" w:hAnsi="Arial MT"/>
                              <w:color w:val="000000"/>
                              <w:spacing w:val="-2"/>
                              <w:sz w:val="16"/>
                            </w:rPr>
                            <w:t>5/30/2013</w:t>
                          </w:r>
                        </w:p>
                      </w:txbxContent>
                    </wps:txbx>
                    <wps:bodyPr lIns="0" rIns="0" tIns="0" bIns="0" anchor="t">
                      <a:noAutofit/>
                    </wps:bodyPr>
                  </wps:wsp>
                </a:graphicData>
              </a:graphic>
            </wp:anchor>
          </w:drawing>
        </mc:Choice>
        <mc:Fallback>
          <w:pict>
            <v:rect id="shape_0" ID="Textbox 1" path="m0,0l-2147483645,0l-2147483645,-2147483646l0,-2147483646xe" stroked="f" o:allowincell="f" style="position:absolute;margin-left:44.2pt;margin-top:742.55pt;width:169.8pt;height:10.9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rFonts w:ascii="Arial MT" w:hAnsi="Arial MT"/>
                        <w:sz w:val="16"/>
                      </w:rPr>
                    </w:pPr>
                    <w:r>
                      <w:rPr>
                        <w:rFonts w:ascii="Arial MT" w:hAnsi="Arial MT"/>
                        <w:color w:val="000000"/>
                        <w:sz w:val="16"/>
                      </w:rPr>
                      <w:t>Investigation</w:t>
                    </w:r>
                    <w:r>
                      <w:rPr>
                        <w:rFonts w:ascii="Arial MT" w:hAnsi="Arial MT"/>
                        <w:color w:val="000000"/>
                        <w:spacing w:val="-7"/>
                        <w:sz w:val="16"/>
                      </w:rPr>
                      <w:t xml:space="preserve"> </w:t>
                    </w:r>
                    <w:r>
                      <w:rPr>
                        <w:rFonts w:ascii="Arial MT" w:hAnsi="Arial MT"/>
                        <w:color w:val="000000"/>
                        <w:sz w:val="16"/>
                      </w:rPr>
                      <w:t>Narrative</w:t>
                    </w:r>
                    <w:r>
                      <w:rPr>
                        <w:rFonts w:ascii="Arial MT" w:hAnsi="Arial MT"/>
                        <w:color w:val="000000"/>
                        <w:spacing w:val="-6"/>
                        <w:sz w:val="16"/>
                      </w:rPr>
                      <w:t xml:space="preserve"> </w:t>
                    </w:r>
                    <w:r>
                      <w:rPr>
                        <w:rFonts w:ascii="Arial MT" w:hAnsi="Arial MT"/>
                        <w:color w:val="000000"/>
                        <w:sz w:val="16"/>
                      </w:rPr>
                      <w:t>Report,</w:t>
                    </w:r>
                    <w:r>
                      <w:rPr>
                        <w:rFonts w:ascii="Arial MT" w:hAnsi="Arial MT"/>
                        <w:color w:val="000000"/>
                        <w:spacing w:val="-6"/>
                        <w:sz w:val="16"/>
                      </w:rPr>
                      <w:t xml:space="preserve"> </w:t>
                    </w:r>
                    <w:r>
                      <w:rPr>
                        <w:rFonts w:ascii="Arial MT" w:hAnsi="Arial MT"/>
                        <w:color w:val="000000"/>
                        <w:sz w:val="16"/>
                      </w:rPr>
                      <w:t>dated</w:t>
                    </w:r>
                    <w:r>
                      <w:rPr>
                        <w:rFonts w:ascii="Arial MT" w:hAnsi="Arial MT"/>
                        <w:color w:val="000000"/>
                        <w:spacing w:val="-6"/>
                        <w:sz w:val="16"/>
                      </w:rPr>
                      <w:t xml:space="preserve"> </w:t>
                    </w:r>
                    <w:r>
                      <w:rPr>
                        <w:rFonts w:ascii="Arial MT" w:hAnsi="Arial MT"/>
                        <w:color w:val="000000"/>
                        <w:spacing w:val="-2"/>
                        <w:sz w:val="16"/>
                      </w:rPr>
                      <w:t>5/30/2013</w:t>
                    </w:r>
                  </w:p>
                </w:txbxContent>
              </v:textbox>
              <w10:wrap type="none"/>
            </v:rect>
          </w:pict>
        </mc:Fallback>
      </mc:AlternateContent>
      <mc:AlternateContent>
        <mc:Choice Requires="wps">
          <w:drawing>
            <wp:anchor behindDoc="1" distT="0" distB="0" distL="0" distR="0" simplePos="0" locked="0" layoutInCell="0" allowOverlap="1" relativeHeight="4">
              <wp:simplePos x="0" y="0"/>
              <wp:positionH relativeFrom="page">
                <wp:posOffset>4590415</wp:posOffset>
              </wp:positionH>
              <wp:positionV relativeFrom="page">
                <wp:posOffset>9430385</wp:posOffset>
              </wp:positionV>
              <wp:extent cx="1339850" cy="139065"/>
              <wp:effectExtent l="0" t="0" r="0" b="0"/>
              <wp:wrapNone/>
              <wp:docPr id="3" name="Textbox 2"/>
              <a:graphic xmlns:a="http://schemas.openxmlformats.org/drawingml/2006/main">
                <a:graphicData uri="http://schemas.microsoft.com/office/word/2010/wordprocessingShape">
                  <wps:wsp>
                    <wps:cNvSpPr/>
                    <wps:spPr>
                      <a:xfrm>
                        <a:off x="0" y="0"/>
                        <a:ext cx="1339920" cy="13896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rFonts w:ascii="Arial MT" w:hAnsi="Arial MT"/>
                              <w:sz w:val="16"/>
                            </w:rPr>
                          </w:pPr>
                          <w:r>
                            <w:rPr>
                              <w:rFonts w:ascii="Arial MT" w:hAnsi="Arial MT"/>
                              <w:color w:val="000000"/>
                              <w:sz w:val="16"/>
                            </w:rPr>
                            <w:t>Michael</w:t>
                          </w:r>
                          <w:r>
                            <w:rPr>
                              <w:rFonts w:ascii="Arial MT" w:hAnsi="Arial MT"/>
                              <w:color w:val="000000"/>
                              <w:spacing w:val="-3"/>
                              <w:sz w:val="16"/>
                            </w:rPr>
                            <w:t xml:space="preserve"> </w:t>
                          </w:r>
                          <w:r>
                            <w:rPr>
                              <w:rFonts w:ascii="Arial MT" w:hAnsi="Arial MT"/>
                              <w:color w:val="000000"/>
                              <w:sz w:val="16"/>
                            </w:rPr>
                            <w:t>B.</w:t>
                          </w:r>
                          <w:r>
                            <w:rPr>
                              <w:rFonts w:ascii="Arial MT" w:hAnsi="Arial MT"/>
                              <w:color w:val="000000"/>
                              <w:spacing w:val="-3"/>
                              <w:sz w:val="16"/>
                            </w:rPr>
                            <w:t xml:space="preserve"> </w:t>
                          </w:r>
                          <w:r>
                            <w:rPr>
                              <w:rFonts w:ascii="Arial MT" w:hAnsi="Arial MT"/>
                              <w:color w:val="000000"/>
                              <w:sz w:val="16"/>
                            </w:rPr>
                            <w:t>Hardin</w:t>
                          </w:r>
                          <w:r>
                            <w:rPr>
                              <w:rFonts w:ascii="Arial MT" w:hAnsi="Arial MT"/>
                              <w:color w:val="000000"/>
                              <w:spacing w:val="58"/>
                              <w:w w:val="150"/>
                              <w:sz w:val="16"/>
                            </w:rPr>
                            <w:t xml:space="preserve"> </w:t>
                          </w:r>
                          <w:r>
                            <w:rPr>
                              <w:rFonts w:ascii="Arial MT" w:hAnsi="Arial MT"/>
                              <w:color w:val="000000"/>
                              <w:sz w:val="16"/>
                            </w:rPr>
                            <w:t>13-</w:t>
                          </w:r>
                          <w:r>
                            <w:rPr>
                              <w:rFonts w:ascii="Arial MT" w:hAnsi="Arial MT"/>
                              <w:color w:val="000000"/>
                              <w:spacing w:val="-2"/>
                              <w:sz w:val="16"/>
                            </w:rPr>
                            <w:t>01335</w:t>
                          </w:r>
                        </w:p>
                      </w:txbxContent>
                    </wps:txbx>
                    <wps:bodyPr lIns="0" rIns="0" tIns="0" bIns="0" anchor="t">
                      <a:noAutofit/>
                    </wps:bodyPr>
                  </wps:wsp>
                </a:graphicData>
              </a:graphic>
            </wp:anchor>
          </w:drawing>
        </mc:Choice>
        <mc:Fallback>
          <w:pict>
            <v:rect id="shape_0" ID="Textbox 2" path="m0,0l-2147483645,0l-2147483645,-2147483646l0,-2147483646xe" stroked="f" o:allowincell="f" style="position:absolute;margin-left:361.45pt;margin-top:742.55pt;width:105.45pt;height:10.9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rFonts w:ascii="Arial MT" w:hAnsi="Arial MT"/>
                        <w:sz w:val="16"/>
                      </w:rPr>
                    </w:pPr>
                    <w:r>
                      <w:rPr>
                        <w:rFonts w:ascii="Arial MT" w:hAnsi="Arial MT"/>
                        <w:color w:val="000000"/>
                        <w:sz w:val="16"/>
                      </w:rPr>
                      <w:t>Michael</w:t>
                    </w:r>
                    <w:r>
                      <w:rPr>
                        <w:rFonts w:ascii="Arial MT" w:hAnsi="Arial MT"/>
                        <w:color w:val="000000"/>
                        <w:spacing w:val="-3"/>
                        <w:sz w:val="16"/>
                      </w:rPr>
                      <w:t xml:space="preserve"> </w:t>
                    </w:r>
                    <w:r>
                      <w:rPr>
                        <w:rFonts w:ascii="Arial MT" w:hAnsi="Arial MT"/>
                        <w:color w:val="000000"/>
                        <w:sz w:val="16"/>
                      </w:rPr>
                      <w:t>B.</w:t>
                    </w:r>
                    <w:r>
                      <w:rPr>
                        <w:rFonts w:ascii="Arial MT" w:hAnsi="Arial MT"/>
                        <w:color w:val="000000"/>
                        <w:spacing w:val="-3"/>
                        <w:sz w:val="16"/>
                      </w:rPr>
                      <w:t xml:space="preserve"> </w:t>
                    </w:r>
                    <w:r>
                      <w:rPr>
                        <w:rFonts w:ascii="Arial MT" w:hAnsi="Arial MT"/>
                        <w:color w:val="000000"/>
                        <w:sz w:val="16"/>
                      </w:rPr>
                      <w:t>Hardin</w:t>
                    </w:r>
                    <w:r>
                      <w:rPr>
                        <w:rFonts w:ascii="Arial MT" w:hAnsi="Arial MT"/>
                        <w:color w:val="000000"/>
                        <w:spacing w:val="58"/>
                        <w:w w:val="150"/>
                        <w:sz w:val="16"/>
                      </w:rPr>
                      <w:t xml:space="preserve"> </w:t>
                    </w:r>
                    <w:r>
                      <w:rPr>
                        <w:rFonts w:ascii="Arial MT" w:hAnsi="Arial MT"/>
                        <w:color w:val="000000"/>
                        <w:sz w:val="16"/>
                      </w:rPr>
                      <w:t>13-</w:t>
                    </w:r>
                    <w:r>
                      <w:rPr>
                        <w:rFonts w:ascii="Arial MT" w:hAnsi="Arial MT"/>
                        <w:color w:val="000000"/>
                        <w:spacing w:val="-2"/>
                        <w:sz w:val="16"/>
                      </w:rPr>
                      <w:t>01335</w:t>
                    </w:r>
                  </w:p>
                </w:txbxContent>
              </v:textbox>
              <w10:wrap type="none"/>
            </v:rect>
          </w:pict>
        </mc:Fallback>
      </mc:AlternateContent>
      <mc:AlternateContent>
        <mc:Choice Requires="wps">
          <w:drawing>
            <wp:anchor behindDoc="1" distT="0" distB="0" distL="0" distR="0" simplePos="0" locked="0" layoutInCell="0" allowOverlap="1" relativeHeight="6">
              <wp:simplePos x="0" y="0"/>
              <wp:positionH relativeFrom="page">
                <wp:posOffset>6342380</wp:posOffset>
              </wp:positionH>
              <wp:positionV relativeFrom="page">
                <wp:posOffset>9430385</wp:posOffset>
              </wp:positionV>
              <wp:extent cx="572770" cy="139065"/>
              <wp:effectExtent l="0" t="0" r="0" b="0"/>
              <wp:wrapNone/>
              <wp:docPr id="5" name="Textbox 3"/>
              <a:graphic xmlns:a="http://schemas.openxmlformats.org/drawingml/2006/main">
                <a:graphicData uri="http://schemas.microsoft.com/office/word/2010/wordprocessingShape">
                  <wps:wsp>
                    <wps:cNvSpPr/>
                    <wps:spPr>
                      <a:xfrm>
                        <a:off x="0" y="0"/>
                        <a:ext cx="572760" cy="13896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rFonts w:ascii="Arial MT" w:hAnsi="Arial MT"/>
                              <w:sz w:val="16"/>
                            </w:rPr>
                          </w:pPr>
                          <w:r>
                            <w:rPr>
                              <w:rFonts w:ascii="Arial MT" w:hAnsi="Arial MT"/>
                              <w:color w:val="000000"/>
                              <w:sz w:val="16"/>
                            </w:rPr>
                            <w:t>Page</w:t>
                          </w:r>
                          <w:r>
                            <w:rPr>
                              <w:rFonts w:ascii="Arial MT" w:hAnsi="Arial MT"/>
                              <w:color w:val="000000"/>
                              <w:spacing w:val="41"/>
                              <w:sz w:val="16"/>
                            </w:rPr>
                            <w:t xml:space="preserve"> </w:t>
                          </w:r>
                          <w:r>
                            <w:rPr>
                              <w:rFonts w:ascii="Arial MT" w:hAnsi="Arial MT"/>
                              <w:color w:val="000000"/>
                              <w:sz w:val="16"/>
                            </w:rPr>
                            <w:t>1</w:t>
                          </w:r>
                          <w:r>
                            <w:rPr>
                              <w:rFonts w:ascii="Arial MT" w:hAnsi="Arial MT"/>
                              <w:color w:val="000000"/>
                              <w:spacing w:val="-2"/>
                              <w:sz w:val="16"/>
                            </w:rPr>
                            <w:t xml:space="preserve"> </w:t>
                          </w:r>
                          <w:r>
                            <w:rPr>
                              <w:rFonts w:ascii="Arial MT" w:hAnsi="Arial MT"/>
                              <w:color w:val="000000"/>
                              <w:sz w:val="16"/>
                            </w:rPr>
                            <w:t>of</w:t>
                          </w:r>
                          <w:r>
                            <w:rPr>
                              <w:rFonts w:ascii="Arial MT" w:hAnsi="Arial MT"/>
                              <w:color w:val="000000"/>
                              <w:spacing w:val="-1"/>
                              <w:sz w:val="16"/>
                            </w:rPr>
                            <w:t xml:space="preserve"> </w:t>
                          </w:r>
                          <w:r>
                            <w:rPr>
                              <w:rFonts w:ascii="Arial MT" w:hAnsi="Arial MT"/>
                              <w:color w:val="000000"/>
                              <w:spacing w:val="-10"/>
                              <w:sz w:val="16"/>
                            </w:rPr>
                            <w:t>3</w:t>
                          </w:r>
                        </w:p>
                      </w:txbxContent>
                    </wps:txbx>
                    <wps:bodyPr lIns="0" rIns="0" tIns="0" bIns="0" anchor="t">
                      <a:noAutofit/>
                    </wps:bodyPr>
                  </wps:wsp>
                </a:graphicData>
              </a:graphic>
            </wp:anchor>
          </w:drawing>
        </mc:Choice>
        <mc:Fallback>
          <w:pict>
            <v:rect id="shape_0" ID="Textbox 3" path="m0,0l-2147483645,0l-2147483645,-2147483646l0,-2147483646xe" stroked="f" o:allowincell="f" style="position:absolute;margin-left:499.4pt;margin-top:742.55pt;width:45.05pt;height:10.9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rFonts w:ascii="Arial MT" w:hAnsi="Arial MT"/>
                        <w:sz w:val="16"/>
                      </w:rPr>
                    </w:pPr>
                    <w:r>
                      <w:rPr>
                        <w:rFonts w:ascii="Arial MT" w:hAnsi="Arial MT"/>
                        <w:color w:val="000000"/>
                        <w:sz w:val="16"/>
                      </w:rPr>
                      <w:t>Page</w:t>
                    </w:r>
                    <w:r>
                      <w:rPr>
                        <w:rFonts w:ascii="Arial MT" w:hAnsi="Arial MT"/>
                        <w:color w:val="000000"/>
                        <w:spacing w:val="41"/>
                        <w:sz w:val="16"/>
                      </w:rPr>
                      <w:t xml:space="preserve"> </w:t>
                    </w:r>
                    <w:r>
                      <w:rPr>
                        <w:rFonts w:ascii="Arial MT" w:hAnsi="Arial MT"/>
                        <w:color w:val="000000"/>
                        <w:sz w:val="16"/>
                      </w:rPr>
                      <w:t>1</w:t>
                    </w:r>
                    <w:r>
                      <w:rPr>
                        <w:rFonts w:ascii="Arial MT" w:hAnsi="Arial MT"/>
                        <w:color w:val="000000"/>
                        <w:spacing w:val="-2"/>
                        <w:sz w:val="16"/>
                      </w:rPr>
                      <w:t xml:space="preserve"> </w:t>
                    </w:r>
                    <w:r>
                      <w:rPr>
                        <w:rFonts w:ascii="Arial MT" w:hAnsi="Arial MT"/>
                        <w:color w:val="000000"/>
                        <w:sz w:val="16"/>
                      </w:rPr>
                      <w:t>of</w:t>
                    </w:r>
                    <w:r>
                      <w:rPr>
                        <w:rFonts w:ascii="Arial MT" w:hAnsi="Arial MT"/>
                        <w:color w:val="000000"/>
                        <w:spacing w:val="-1"/>
                        <w:sz w:val="16"/>
                      </w:rPr>
                      <w:t xml:space="preserve"> </w:t>
                    </w:r>
                    <w:r>
                      <w:rPr>
                        <w:rFonts w:ascii="Arial MT" w:hAnsi="Arial MT"/>
                        <w:color w:val="000000"/>
                        <w:spacing w:val="-10"/>
                        <w:sz w:val="16"/>
                      </w:rPr>
                      <w:t>3</w:t>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ind w:left="0" w:right="0" w:hanging="0"/>
      <w:rPr/>
    </w:pPr>
    <w:r>
      <w:rPr/>
    </w:r>
  </w:p>
</w:ftr>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Times New Roman" w:hAnsi="Times New Roman" w:eastAsia="Times New Roman" w:cs="Times New Roman"/>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ind w:left="159" w:right="0" w:hanging="0"/>
    </w:pPr>
    <w:rPr>
      <w:rFonts w:ascii="Times New Roman" w:hAnsi="Times New Roman" w:eastAsia="Times New Roman" w:cs="Times New Roman"/>
      <w:sz w:val="20"/>
      <w:szCs w:val="20"/>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1"/>
    <w:qFormat/>
    <w:pPr/>
    <w:rPr>
      <w:lang w:val="en-US" w:eastAsia="en-US" w:bidi="ar-SA"/>
    </w:rPr>
  </w:style>
  <w:style w:type="paragraph" w:styleId="TableParagraph">
    <w:name w:val="Table Paragraph"/>
    <w:basedOn w:val="Normal"/>
    <w:uiPriority w:val="1"/>
    <w:qFormat/>
    <w:pPr>
      <w:spacing w:before="115" w:after="0"/>
      <w:ind w:left="50" w:right="0" w:hanging="0"/>
    </w:pPr>
    <w:rPr>
      <w:rFonts w:ascii="Times New Roman" w:hAnsi="Times New Roman" w:eastAsia="Times New Roman" w:cs="Times New Roman"/>
      <w:lang w:val="en-US" w:eastAsia="en-US" w:bidi="ar-SA"/>
    </w:rPr>
  </w:style>
  <w:style w:type="paragraph" w:styleId="HeaderandFooter">
    <w:name w:val="Header and Footer"/>
    <w:basedOn w:val="Normal"/>
    <w:qFormat/>
    <w:pPr/>
    <w:rPr/>
  </w:style>
  <w:style w:type="paragraph" w:styleId="Footer">
    <w:name w:val="Footer"/>
    <w:basedOn w:val="HeaderandFooter"/>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Application>LibreOffice/7.3.7.2$Linux_X86_64 LibreOffice_project/30$Build-2</Application>
  <AppVersion>15.0000</AppVersion>
  <Pages>2</Pages>
  <Words>593</Words>
  <Characters>3070</Characters>
  <CharactersWithSpaces>3626</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2024-01-17T15:57:06Z</dcterms:created>
  <dc:creator>karendomagalski</dc:creator>
  <dc:description/>
  <dc:language>en-IN</dc:language>
  <cp:lastModifiedBy/>
  <dcterms:modified xsi:type="dcterms:W3CDTF">2024-08-08T17:46:19Z</dcterms:modified>
  <cp:revision>2</cp:revision>
  <dc:subject/>
  <dc:title>Investigation Narrative Report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2013-05-30T00:00:00Z</vt:filetime>
  </property>
  <property fmtid="{D5CDD505-2E9C-101B-9397-08002B2CF9AE}" pid="3" name="Creator">
    <vt:lpwstr>PScript5.dll Version 5.2.2</vt:lpwstr>
  </property>
  <property fmtid="{D5CDD505-2E9C-101B-9397-08002B2CF9AE}" pid="4" name="LastSaved">
    <vt:filetime>2024-01-17T00:00:00Z</vt:filetime>
  </property>
  <property fmtid="{D5CDD505-2E9C-101B-9397-08002B2CF9AE}" pid="5" name="Producer">
    <vt:lpwstr>Acrobat Distiller 8.1.0 (Windows)</vt:lpwstr>
  </property>
</Properties>
</file>