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17F06">
      <w:pPr>
        <w:pStyle w:val="2"/>
        <w:keepNext w:val="0"/>
        <w:keepLines w:val="0"/>
        <w:widowControl/>
        <w:suppressLineNumbers w:val="0"/>
        <w:rPr>
          <w:rFonts w:hint="default" w:ascii="Agency FB" w:hAnsi="Agency FB" w:cs="Agency FB"/>
        </w:rPr>
      </w:pPr>
    </w:p>
    <w:p w14:paraId="6E0E1C24">
      <w:pPr>
        <w:rPr>
          <w:rFonts w:hint="default" w:ascii="Agency FB" w:hAnsi="Agency FB" w:cs="Agency FB"/>
        </w:rPr>
      </w:pPr>
    </w:p>
    <w:p w14:paraId="2B53ABBF">
      <w:pPr>
        <w:rPr>
          <w:rFonts w:hint="default" w:ascii="Agency FB" w:hAnsi="Agency FB" w:cs="Agency FB"/>
        </w:rPr>
      </w:pPr>
    </w:p>
    <w:p w14:paraId="0F275962">
      <w:pPr>
        <w:rPr>
          <w:rFonts w:hint="default" w:ascii="Agency FB" w:hAnsi="Agency FB" w:cs="Agency FB"/>
        </w:rPr>
      </w:pPr>
    </w:p>
    <w:p w14:paraId="62879BF5">
      <w:pPr>
        <w:rPr>
          <w:rFonts w:hint="default" w:ascii="Agency FB" w:hAnsi="Agency FB" w:cs="Agency FB"/>
        </w:rPr>
      </w:pPr>
    </w:p>
    <w:p w14:paraId="1C560EEC">
      <w:pPr>
        <w:rPr>
          <w:rFonts w:hint="default" w:ascii="Agency FB" w:hAnsi="Agency FB" w:cs="Agency FB"/>
        </w:rPr>
      </w:pPr>
    </w:p>
    <w:p w14:paraId="49D7FB8F">
      <w:pPr>
        <w:rPr>
          <w:rFonts w:hint="default" w:ascii="Agency FB" w:hAnsi="Agency FB" w:cs="Agency FB"/>
        </w:rPr>
      </w:pPr>
    </w:p>
    <w:p w14:paraId="0CF97ED9">
      <w:pPr>
        <w:rPr>
          <w:rFonts w:hint="default" w:ascii="Agency FB" w:hAnsi="Agency FB" w:cs="Agency FB"/>
        </w:rPr>
      </w:pPr>
    </w:p>
    <w:p w14:paraId="482994C3">
      <w:pPr>
        <w:rPr>
          <w:rFonts w:hint="default" w:ascii="Agency FB" w:hAnsi="Agency FB" w:cs="Agency FB"/>
        </w:rPr>
      </w:pPr>
    </w:p>
    <w:p w14:paraId="27E61CCE">
      <w:pPr>
        <w:pStyle w:val="2"/>
        <w:keepNext w:val="0"/>
        <w:keepLines w:val="0"/>
        <w:widowControl/>
        <w:suppressLineNumbers w:val="0"/>
        <w:jc w:val="center"/>
        <w:rPr>
          <w:rFonts w:hint="default" w:ascii="Agency FB" w:hAnsi="Agency FB" w:cs="Agency FB"/>
        </w:rPr>
      </w:pPr>
      <w:r>
        <w:rPr>
          <w:rFonts w:hint="default" w:ascii="Agency FB" w:hAnsi="Agency FB" w:cs="Agency FB"/>
        </w:rPr>
        <w:t>COMPETITIVE INTELLIGENCE &amp; PRICING STRATEGY ENGINE FOR E-COMMERCE</w:t>
      </w:r>
    </w:p>
    <w:p w14:paraId="7473FB53">
      <w:pPr>
        <w:pStyle w:val="3"/>
        <w:keepNext w:val="0"/>
        <w:keepLines w:val="0"/>
        <w:widowControl/>
        <w:suppressLineNumbers w:val="0"/>
        <w:jc w:val="center"/>
        <w:rPr>
          <w:rFonts w:hint="default" w:ascii="Agency FB" w:hAnsi="Agency FB" w:cs="Agency FB"/>
        </w:rPr>
      </w:pPr>
      <w:r>
        <w:rPr>
          <w:rFonts w:hint="default" w:ascii="Agency FB" w:hAnsi="Agency FB" w:cs="Agency FB"/>
        </w:rPr>
        <w:t xml:space="preserve">WEEK </w:t>
      </w:r>
      <w:r>
        <w:rPr>
          <w:rFonts w:hint="default" w:ascii="Agency FB" w:hAnsi="Agency FB" w:cs="Agency FB"/>
          <w:lang w:val="en-US"/>
        </w:rPr>
        <w:t>6</w:t>
      </w:r>
      <w:r>
        <w:rPr>
          <w:rFonts w:hint="default" w:ascii="Agency FB" w:hAnsi="Agency FB" w:cs="Agency FB"/>
        </w:rPr>
        <w:t xml:space="preserve"> REPORT: COMPETITIVE LANDSCAPE MAPPING</w:t>
      </w:r>
    </w:p>
    <w:p w14:paraId="2901B28C">
      <w:pPr>
        <w:pStyle w:val="4"/>
        <w:keepNext w:val="0"/>
        <w:keepLines w:val="0"/>
        <w:widowControl/>
        <w:suppressLineNumbers w:val="0"/>
        <w:jc w:val="center"/>
        <w:rPr>
          <w:rFonts w:hint="default" w:ascii="Arial" w:hAnsi="Arial" w:cs="Arial"/>
        </w:rPr>
      </w:pPr>
      <w:r>
        <w:rPr>
          <w:rFonts w:hint="default" w:ascii="Arial" w:hAnsi="Arial" w:cs="Arial"/>
        </w:rPr>
        <w:t>Internship Program</w:t>
      </w:r>
    </w:p>
    <w:p w14:paraId="7C9B4C28">
      <w:pPr>
        <w:pStyle w:val="4"/>
        <w:keepNext w:val="0"/>
        <w:keepLines w:val="0"/>
        <w:widowControl/>
        <w:suppressLineNumbers w:val="0"/>
        <w:jc w:val="center"/>
        <w:rPr>
          <w:rFonts w:hint="default" w:ascii="Arial" w:hAnsi="Arial" w:cs="Arial"/>
        </w:rPr>
      </w:pPr>
      <w:r>
        <w:rPr>
          <w:rFonts w:hint="default" w:ascii="Arial" w:hAnsi="Arial" w:cs="Arial"/>
        </w:rPr>
        <w:t>Aarivya Labs Internship Program – H &amp; P Projects</w:t>
      </w:r>
    </w:p>
    <w:p w14:paraId="2E5B28F7">
      <w:pPr>
        <w:pStyle w:val="4"/>
        <w:keepNext w:val="0"/>
        <w:keepLines w:val="0"/>
        <w:widowControl/>
        <w:suppressLineNumbers w:val="0"/>
        <w:jc w:val="center"/>
        <w:rPr>
          <w:rFonts w:hint="default" w:ascii="Arial" w:hAnsi="Arial" w:cs="Arial"/>
        </w:rPr>
      </w:pPr>
      <w:r>
        <w:rPr>
          <w:rFonts w:hint="default" w:ascii="Arial" w:hAnsi="Arial" w:cs="Arial"/>
        </w:rPr>
        <w:t>Domain</w:t>
      </w:r>
    </w:p>
    <w:p w14:paraId="3E431677">
      <w:pPr>
        <w:pStyle w:val="7"/>
        <w:keepNext w:val="0"/>
        <w:keepLines w:val="0"/>
        <w:widowControl/>
        <w:suppressLineNumbers w:val="0"/>
        <w:spacing w:before="100" w:beforeAutospacing="1" w:after="100" w:afterAutospacing="1"/>
        <w:ind w:left="0" w:right="0"/>
        <w:jc w:val="center"/>
        <w:rPr>
          <w:rFonts w:hint="default" w:ascii="Arial" w:hAnsi="Arial" w:cs="Arial"/>
        </w:rPr>
      </w:pPr>
      <w:r>
        <w:rPr>
          <w:rFonts w:hint="default" w:ascii="Arial" w:hAnsi="Arial" w:cs="Arial"/>
        </w:rPr>
        <w:t>Data Analytics</w:t>
      </w:r>
    </w:p>
    <w:p w14:paraId="7320C608">
      <w:pPr>
        <w:pStyle w:val="4"/>
        <w:keepNext w:val="0"/>
        <w:keepLines w:val="0"/>
        <w:widowControl/>
        <w:suppressLineNumbers w:val="0"/>
        <w:jc w:val="center"/>
        <w:rPr>
          <w:rFonts w:hint="default" w:ascii="Arial" w:hAnsi="Arial" w:cs="Arial"/>
        </w:rPr>
      </w:pPr>
      <w:r>
        <w:rPr>
          <w:rFonts w:hint="default" w:ascii="Arial" w:hAnsi="Arial" w:cs="Arial"/>
        </w:rPr>
        <w:t>Project Title</w:t>
      </w:r>
    </w:p>
    <w:p w14:paraId="62E4DF6E">
      <w:pPr>
        <w:pStyle w:val="7"/>
        <w:keepNext w:val="0"/>
        <w:keepLines w:val="0"/>
        <w:widowControl/>
        <w:suppressLineNumbers w:val="0"/>
        <w:spacing w:before="100" w:beforeAutospacing="1" w:after="100" w:afterAutospacing="1"/>
        <w:ind w:left="0" w:right="0"/>
        <w:jc w:val="center"/>
        <w:rPr>
          <w:rFonts w:hint="default" w:ascii="Arial" w:hAnsi="Arial" w:cs="Arial"/>
        </w:rPr>
      </w:pPr>
      <w:r>
        <w:rPr>
          <w:rFonts w:hint="default" w:ascii="Arial" w:hAnsi="Arial" w:cs="Arial"/>
        </w:rPr>
        <w:t>Competitive Intelligence &amp; Pricing Strategy Engine for E-Commerce</w:t>
      </w:r>
    </w:p>
    <w:p w14:paraId="0F44D477">
      <w:pPr>
        <w:pStyle w:val="7"/>
        <w:keepNext w:val="0"/>
        <w:keepLines w:val="0"/>
        <w:widowControl/>
        <w:suppressLineNumbers w:val="0"/>
        <w:spacing w:before="100" w:beforeAutospacing="1" w:after="100" w:afterAutospacing="1"/>
        <w:ind w:left="0" w:right="0"/>
        <w:jc w:val="center"/>
        <w:rPr>
          <w:rFonts w:hint="default" w:ascii="Arial" w:hAnsi="Arial" w:cs="Arial"/>
        </w:rPr>
      </w:pPr>
    </w:p>
    <w:p w14:paraId="127D3A53">
      <w:pPr>
        <w:pStyle w:val="4"/>
        <w:keepNext w:val="0"/>
        <w:keepLines w:val="0"/>
        <w:widowControl/>
        <w:suppressLineNumbers w:val="0"/>
        <w:jc w:val="center"/>
        <w:rPr>
          <w:rFonts w:hint="default" w:ascii="Arial" w:hAnsi="Arial" w:cs="Arial"/>
          <w:lang w:val="en-US"/>
        </w:rPr>
      </w:pPr>
      <w:r>
        <w:rPr>
          <w:rFonts w:hint="default" w:ascii="Arial" w:hAnsi="Arial" w:cs="Arial"/>
        </w:rPr>
        <w:t>Intern Name</w:t>
      </w:r>
      <w:r>
        <w:rPr>
          <w:rFonts w:hint="default" w:ascii="Arial" w:hAnsi="Arial" w:cs="Arial"/>
          <w:lang w:val="en-US"/>
        </w:rPr>
        <w:t>:Srijoswin Mazumder</w:t>
      </w:r>
    </w:p>
    <w:p w14:paraId="2CF683EA">
      <w:pPr>
        <w:pStyle w:val="4"/>
        <w:keepNext w:val="0"/>
        <w:keepLines w:val="0"/>
        <w:widowControl/>
        <w:suppressLineNumbers w:val="0"/>
        <w:jc w:val="center"/>
        <w:rPr>
          <w:rFonts w:hint="default" w:ascii="Arial" w:hAnsi="Arial" w:cs="Arial"/>
          <w:lang w:val="en-US"/>
        </w:rPr>
      </w:pPr>
      <w:r>
        <w:rPr>
          <w:rFonts w:hint="default" w:ascii="Arial" w:hAnsi="Arial" w:cs="Arial"/>
        </w:rPr>
        <w:t>Reporting Period</w:t>
      </w:r>
      <w:r>
        <w:rPr>
          <w:rFonts w:hint="default" w:ascii="Arial" w:hAnsi="Arial" w:cs="Arial"/>
          <w:lang w:val="en-US"/>
        </w:rPr>
        <w:t xml:space="preserve">:6th Week </w:t>
      </w:r>
    </w:p>
    <w:p w14:paraId="7DB48A88">
      <w:pPr>
        <w:rPr>
          <w:rFonts w:hint="default" w:ascii="Arial" w:hAnsi="Arial" w:cs="Arial"/>
          <w:lang w:val="en-US"/>
        </w:rPr>
      </w:pPr>
    </w:p>
    <w:p w14:paraId="2B4428AF">
      <w:pPr>
        <w:rPr>
          <w:rFonts w:hint="default" w:ascii="Arial" w:hAnsi="Arial" w:cs="Arial"/>
          <w:lang w:val="en-US"/>
        </w:rPr>
      </w:pPr>
    </w:p>
    <w:p w14:paraId="13FCAA1A">
      <w:pPr>
        <w:rPr>
          <w:rFonts w:hint="default" w:ascii="Arial" w:hAnsi="Arial" w:cs="Arial"/>
          <w:lang w:val="en-US"/>
        </w:rPr>
      </w:pPr>
    </w:p>
    <w:p w14:paraId="3E136CEB">
      <w:pPr>
        <w:rPr>
          <w:rFonts w:hint="default" w:ascii="Arial" w:hAnsi="Arial" w:cs="Arial"/>
          <w:lang w:val="en-US"/>
        </w:rPr>
      </w:pPr>
    </w:p>
    <w:p w14:paraId="26316518">
      <w:pPr>
        <w:rPr>
          <w:rFonts w:hint="default" w:ascii="Arial" w:hAnsi="Arial" w:cs="Arial"/>
          <w:lang w:val="en-US"/>
        </w:rPr>
      </w:pPr>
    </w:p>
    <w:p w14:paraId="0CAF8BD4">
      <w:pPr>
        <w:rPr>
          <w:rFonts w:hint="default" w:ascii="Arial" w:hAnsi="Arial" w:cs="Arial"/>
          <w:lang w:val="en-US"/>
        </w:rPr>
      </w:pPr>
    </w:p>
    <w:p w14:paraId="01BD84BC">
      <w:pPr>
        <w:rPr>
          <w:rFonts w:hint="default" w:ascii="Arial" w:hAnsi="Arial" w:cs="Arial"/>
          <w:lang w:val="en-US"/>
        </w:rPr>
      </w:pPr>
    </w:p>
    <w:p w14:paraId="00A596E0">
      <w:pPr>
        <w:rPr>
          <w:rFonts w:hint="default" w:ascii="Arial" w:hAnsi="Arial" w:cs="Arial"/>
          <w:lang w:val="en-US"/>
        </w:rPr>
      </w:pPr>
    </w:p>
    <w:p w14:paraId="2D5A289B">
      <w:pPr>
        <w:rPr>
          <w:rFonts w:hint="default" w:ascii="Arial" w:hAnsi="Arial" w:cs="Arial"/>
          <w:lang w:val="en-US"/>
        </w:rPr>
      </w:pPr>
    </w:p>
    <w:p w14:paraId="04DD8780">
      <w:pPr>
        <w:rPr>
          <w:rFonts w:hint="default" w:ascii="Arial" w:hAnsi="Arial" w:cs="Arial"/>
          <w:lang w:val="en-US"/>
        </w:rPr>
      </w:pPr>
    </w:p>
    <w:p w14:paraId="1A21900E">
      <w:pPr>
        <w:rPr>
          <w:rFonts w:hint="default" w:ascii="Arial" w:hAnsi="Arial" w:cs="Arial"/>
          <w:lang w:val="en-US"/>
        </w:rPr>
      </w:pPr>
    </w:p>
    <w:p w14:paraId="36044229">
      <w:pPr>
        <w:rPr>
          <w:rFonts w:hint="default" w:ascii="Arial" w:hAnsi="Arial" w:cs="Arial"/>
          <w:lang w:val="en-US"/>
        </w:rPr>
      </w:pPr>
    </w:p>
    <w:p w14:paraId="259A338C"/>
    <w:p w14:paraId="7F9FD4F1"/>
    <w:p w14:paraId="66D8F19E"/>
    <w:p w14:paraId="0FA6FA9C">
      <w:pPr>
        <w:rPr>
          <w:rFonts w:hint="default" w:ascii="Arial" w:hAnsi="Arial" w:cs="Arial"/>
          <w:b/>
          <w:bCs/>
          <w:sz w:val="28"/>
          <w:szCs w:val="28"/>
        </w:rPr>
      </w:pPr>
      <w:r>
        <w:rPr>
          <w:rFonts w:hint="default" w:ascii="Arial" w:hAnsi="Arial" w:cs="Arial"/>
          <w:b/>
          <w:bCs/>
          <w:sz w:val="28"/>
          <w:szCs w:val="28"/>
        </w:rPr>
        <w:t>1. Introduction</w:t>
      </w:r>
    </w:p>
    <w:p w14:paraId="2FABA0DC">
      <w:pPr>
        <w:rPr>
          <w:rFonts w:hint="default" w:ascii="Arial" w:hAnsi="Arial" w:cs="Arial"/>
          <w:sz w:val="22"/>
          <w:szCs w:val="22"/>
        </w:rPr>
      </w:pPr>
    </w:p>
    <w:p w14:paraId="5684003B">
      <w:pPr>
        <w:rPr>
          <w:rFonts w:hint="default" w:ascii="Arial" w:hAnsi="Arial" w:cs="Arial"/>
          <w:sz w:val="22"/>
          <w:szCs w:val="22"/>
        </w:rPr>
      </w:pPr>
      <w:r>
        <w:rPr>
          <w:rFonts w:hint="default" w:ascii="Arial" w:hAnsi="Arial" w:cs="Arial"/>
          <w:sz w:val="22"/>
          <w:szCs w:val="22"/>
        </w:rPr>
        <w:t>In Week 6 of the internship, the emphasis moved from competitive analysis to strategic decision-making. In previous weeks, information about products of competitors was collected, cleaned, analyzed and used to create a Pricing Rules Engine. The goal of this week was to move beyond data analysis and create some business recommendations.</w:t>
      </w:r>
    </w:p>
    <w:p w14:paraId="63FA075A">
      <w:pPr>
        <w:rPr>
          <w:rFonts w:hint="default" w:ascii="Arial" w:hAnsi="Arial" w:cs="Arial"/>
          <w:sz w:val="22"/>
          <w:szCs w:val="22"/>
        </w:rPr>
      </w:pPr>
    </w:p>
    <w:p w14:paraId="74DAE24D">
      <w:pPr>
        <w:rPr>
          <w:rFonts w:hint="default" w:ascii="Arial" w:hAnsi="Arial" w:cs="Arial"/>
          <w:sz w:val="22"/>
          <w:szCs w:val="22"/>
        </w:rPr>
      </w:pPr>
      <w:r>
        <w:rPr>
          <w:rFonts w:hint="default" w:ascii="Arial" w:hAnsi="Arial" w:cs="Arial"/>
          <w:sz w:val="22"/>
          <w:szCs w:val="22"/>
        </w:rPr>
        <w:t>The key objective was to build a Strategic Recommendation Engine, which could consider various business parameters, such as prices, ratings, discounts, reviews, competitor positions, etc., and produce actionable pricing recommendations. The system is not just analyzing pricing discrepancies but recommending relevant business actions, which would help to be more competitive and profitable.</w:t>
      </w:r>
    </w:p>
    <w:p w14:paraId="7DC74488">
      <w:pPr>
        <w:rPr>
          <w:rFonts w:hint="default" w:ascii="Arial" w:hAnsi="Arial" w:cs="Arial"/>
          <w:sz w:val="22"/>
          <w:szCs w:val="22"/>
        </w:rPr>
      </w:pPr>
    </w:p>
    <w:p w14:paraId="7337C29C">
      <w:pPr>
        <w:rPr>
          <w:rFonts w:hint="default" w:ascii="Arial" w:hAnsi="Arial" w:cs="Arial"/>
          <w:sz w:val="22"/>
          <w:szCs w:val="22"/>
        </w:rPr>
      </w:pPr>
      <w:r>
        <w:rPr>
          <w:rFonts w:hint="default" w:ascii="Arial" w:hAnsi="Arial" w:cs="Arial"/>
          <w:sz w:val="22"/>
          <w:szCs w:val="22"/>
        </w:rPr>
        <w:t>It is an important step towards prescriptive analytics by making business decisions via automatic recommendation rules.</w:t>
      </w:r>
    </w:p>
    <w:p w14:paraId="146FBE8B">
      <w:pPr>
        <w:rPr>
          <w:rFonts w:hint="default" w:ascii="Arial" w:hAnsi="Arial" w:cs="Arial"/>
          <w:sz w:val="22"/>
          <w:szCs w:val="22"/>
        </w:rPr>
      </w:pPr>
    </w:p>
    <w:p w14:paraId="2D526208">
      <w:pPr>
        <w:rPr>
          <w:rFonts w:hint="default" w:ascii="Arial" w:hAnsi="Arial" w:cs="Arial"/>
          <w:b/>
          <w:bCs/>
          <w:sz w:val="28"/>
          <w:szCs w:val="28"/>
        </w:rPr>
      </w:pPr>
      <w:r>
        <w:rPr>
          <w:rFonts w:hint="default" w:ascii="Arial" w:hAnsi="Arial" w:cs="Arial"/>
          <w:b/>
          <w:bCs/>
          <w:sz w:val="28"/>
          <w:szCs w:val="28"/>
        </w:rPr>
        <w:t>2. Objectives</w:t>
      </w:r>
    </w:p>
    <w:p w14:paraId="72A6A853">
      <w:pPr>
        <w:rPr>
          <w:rFonts w:hint="default" w:ascii="Arial" w:hAnsi="Arial" w:cs="Arial"/>
          <w:sz w:val="22"/>
          <w:szCs w:val="22"/>
        </w:rPr>
      </w:pPr>
    </w:p>
    <w:p w14:paraId="2B070C93">
      <w:pPr>
        <w:rPr>
          <w:rFonts w:hint="default" w:ascii="Arial" w:hAnsi="Arial" w:cs="Arial"/>
          <w:sz w:val="22"/>
          <w:szCs w:val="22"/>
        </w:rPr>
      </w:pPr>
      <w:r>
        <w:rPr>
          <w:rFonts w:hint="default" w:ascii="Arial" w:hAnsi="Arial" w:cs="Arial"/>
          <w:sz w:val="22"/>
          <w:szCs w:val="22"/>
        </w:rPr>
        <w:t>Objectives for Week 6 included the following:</w:t>
      </w:r>
    </w:p>
    <w:p w14:paraId="720B59DD">
      <w:pPr>
        <w:rPr>
          <w:rFonts w:hint="default" w:ascii="Arial" w:hAnsi="Arial" w:cs="Arial"/>
          <w:sz w:val="22"/>
          <w:szCs w:val="22"/>
        </w:rPr>
      </w:pPr>
    </w:p>
    <w:p w14:paraId="6E3783ED">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Build Business Rule-Based Recommendation Engine.</w:t>
      </w:r>
    </w:p>
    <w:p w14:paraId="6577AF6D">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Implement Decision Tree Rules for pricing decisions.</w:t>
      </w:r>
    </w:p>
    <w:p w14:paraId="2B7D183D">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Calculate Opportunity Scores for all products.</w:t>
      </w:r>
    </w:p>
    <w:p w14:paraId="68567598">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Prioritize products according to business importance.</w:t>
      </w:r>
    </w:p>
    <w:p w14:paraId="370635D7">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Use Business Constraints to avoid unrealistic recommendations.</w:t>
      </w:r>
    </w:p>
    <w:p w14:paraId="1F6D8948">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Create strategic recommendations for pricing optimization.</w:t>
      </w:r>
    </w:p>
    <w:p w14:paraId="796734C3">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Prepare dashboard-friendly datasets.</w:t>
      </w:r>
    </w:p>
    <w:p w14:paraId="2044E28F">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Make professional visualizations for executive decisions.</w:t>
      </w:r>
    </w:p>
    <w:p w14:paraId="4C3F2E92">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Generate an automated Executive Summary report.</w:t>
      </w:r>
    </w:p>
    <w:p w14:paraId="40CB0CB9">
      <w:pPr>
        <w:numPr>
          <w:numId w:val="0"/>
        </w:numPr>
        <w:rPr>
          <w:rFonts w:hint="default" w:ascii="Arial" w:hAnsi="Arial" w:cs="Arial"/>
          <w:sz w:val="22"/>
          <w:szCs w:val="22"/>
        </w:rPr>
      </w:pPr>
    </w:p>
    <w:p w14:paraId="5C00C9EF">
      <w:pPr>
        <w:numPr>
          <w:numId w:val="0"/>
        </w:numPr>
        <w:rPr>
          <w:rFonts w:hint="default" w:ascii="Arial" w:hAnsi="Arial" w:cs="Arial"/>
          <w:b/>
          <w:bCs/>
          <w:sz w:val="28"/>
          <w:szCs w:val="28"/>
        </w:rPr>
      </w:pPr>
      <w:r>
        <w:rPr>
          <w:rFonts w:hint="default" w:ascii="Arial" w:hAnsi="Arial" w:cs="Arial"/>
          <w:b/>
          <w:bCs/>
          <w:sz w:val="28"/>
          <w:szCs w:val="28"/>
        </w:rPr>
        <w:t>3. Input Data</w:t>
      </w:r>
    </w:p>
    <w:p w14:paraId="4FCFBA81">
      <w:pPr>
        <w:numPr>
          <w:numId w:val="0"/>
        </w:numPr>
        <w:rPr>
          <w:rFonts w:hint="default" w:ascii="Arial" w:hAnsi="Arial" w:cs="Arial"/>
          <w:sz w:val="22"/>
          <w:szCs w:val="22"/>
        </w:rPr>
      </w:pPr>
    </w:p>
    <w:p w14:paraId="775DBAF9">
      <w:pPr>
        <w:numPr>
          <w:numId w:val="0"/>
        </w:numPr>
        <w:rPr>
          <w:rFonts w:hint="default" w:ascii="Arial" w:hAnsi="Arial" w:cs="Arial"/>
          <w:sz w:val="22"/>
          <w:szCs w:val="22"/>
        </w:rPr>
      </w:pPr>
      <w:r>
        <w:rPr>
          <w:rFonts w:hint="default" w:ascii="Arial" w:hAnsi="Arial" w:cs="Arial"/>
          <w:sz w:val="22"/>
          <w:szCs w:val="22"/>
        </w:rPr>
        <w:t>Recommendation Engine used outputs which had been generated in the previous weeks during the internship.</w:t>
      </w:r>
    </w:p>
    <w:p w14:paraId="714A384C">
      <w:pPr>
        <w:numPr>
          <w:numId w:val="0"/>
        </w:numPr>
        <w:rPr>
          <w:rFonts w:hint="default" w:ascii="Arial" w:hAnsi="Arial" w:cs="Arial"/>
          <w:sz w:val="22"/>
          <w:szCs w:val="22"/>
        </w:rPr>
      </w:pPr>
    </w:p>
    <w:p w14:paraId="1E5261BF">
      <w:pPr>
        <w:numPr>
          <w:numId w:val="0"/>
        </w:numPr>
        <w:rPr>
          <w:rFonts w:hint="default" w:ascii="Arial" w:hAnsi="Arial" w:cs="Arial"/>
          <w:sz w:val="22"/>
          <w:szCs w:val="22"/>
        </w:rPr>
      </w:pPr>
      <w:r>
        <w:rPr>
          <w:rFonts w:hint="default" w:ascii="Arial" w:hAnsi="Arial" w:cs="Arial"/>
          <w:sz w:val="22"/>
          <w:szCs w:val="22"/>
        </w:rPr>
        <w:t>Some of the input data sets included:</w:t>
      </w:r>
    </w:p>
    <w:p w14:paraId="1D5FC8EF">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Normalized Product Data Set</w:t>
      </w:r>
    </w:p>
    <w:p w14:paraId="652789A2">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Pricing Recommendation Data Set</w:t>
      </w:r>
    </w:p>
    <w:p w14:paraId="726AEABC">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Competitor Segmentation Results</w:t>
      </w:r>
    </w:p>
    <w:p w14:paraId="6DDD6FCF">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Pricing Gap Analysis</w:t>
      </w:r>
    </w:p>
    <w:p w14:paraId="0D2074F1">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Strategy Evaluation Results</w:t>
      </w:r>
    </w:p>
    <w:p w14:paraId="29AD934C">
      <w:pPr>
        <w:numPr>
          <w:numId w:val="0"/>
        </w:numPr>
        <w:rPr>
          <w:rFonts w:hint="default" w:ascii="Arial" w:hAnsi="Arial" w:cs="Arial"/>
          <w:sz w:val="22"/>
          <w:szCs w:val="22"/>
        </w:rPr>
      </w:pPr>
    </w:p>
    <w:p w14:paraId="14CC6F2F">
      <w:pPr>
        <w:numPr>
          <w:numId w:val="0"/>
        </w:numPr>
        <w:rPr>
          <w:rFonts w:hint="default" w:ascii="Arial" w:hAnsi="Arial" w:cs="Arial"/>
          <w:sz w:val="22"/>
          <w:szCs w:val="22"/>
        </w:rPr>
      </w:pPr>
      <w:r>
        <w:rPr>
          <w:rFonts w:hint="default" w:ascii="Arial" w:hAnsi="Arial" w:cs="Arial"/>
          <w:sz w:val="22"/>
          <w:szCs w:val="22"/>
        </w:rPr>
        <w:t>Input data included information about:</w:t>
      </w:r>
    </w:p>
    <w:p w14:paraId="2178DEEA">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Product name</w:t>
      </w:r>
    </w:p>
    <w:p w14:paraId="27C633A7">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Brand</w:t>
      </w:r>
    </w:p>
    <w:p w14:paraId="26554EEE">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Platform</w:t>
      </w:r>
    </w:p>
    <w:p w14:paraId="077489FD">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Price</w:t>
      </w:r>
    </w:p>
    <w:p w14:paraId="312AF35D">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Original price</w:t>
      </w:r>
    </w:p>
    <w:p w14:paraId="684F9AB4">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Discount percentage</w:t>
      </w:r>
    </w:p>
    <w:p w14:paraId="0142913E">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Product rating</w:t>
      </w:r>
    </w:p>
    <w:p w14:paraId="4034D295">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Review count</w:t>
      </w:r>
    </w:p>
    <w:p w14:paraId="39582477">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Existing pricing recommendation</w:t>
      </w:r>
    </w:p>
    <w:p w14:paraId="5A6C5F87">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Competitor analysis</w:t>
      </w:r>
    </w:p>
    <w:p w14:paraId="15AAC9EB">
      <w:pPr>
        <w:numPr>
          <w:numId w:val="0"/>
        </w:numPr>
        <w:rPr>
          <w:rFonts w:hint="default" w:ascii="Arial" w:hAnsi="Arial" w:cs="Arial"/>
          <w:sz w:val="22"/>
          <w:szCs w:val="22"/>
        </w:rPr>
      </w:pPr>
    </w:p>
    <w:p w14:paraId="1A6D1EA3">
      <w:pPr>
        <w:numPr>
          <w:numId w:val="0"/>
        </w:numPr>
        <w:rPr>
          <w:rFonts w:hint="default" w:ascii="Arial" w:hAnsi="Arial" w:cs="Arial"/>
          <w:b/>
          <w:bCs/>
          <w:sz w:val="28"/>
          <w:szCs w:val="28"/>
        </w:rPr>
      </w:pPr>
      <w:r>
        <w:rPr>
          <w:rFonts w:hint="default" w:ascii="Arial" w:hAnsi="Arial" w:cs="Arial"/>
          <w:b/>
          <w:bCs/>
          <w:sz w:val="28"/>
          <w:szCs w:val="28"/>
        </w:rPr>
        <w:t>4. Business Rule-based Recommendation Engine</w:t>
      </w:r>
    </w:p>
    <w:p w14:paraId="01AE195D">
      <w:pPr>
        <w:numPr>
          <w:numId w:val="0"/>
        </w:numPr>
        <w:rPr>
          <w:rFonts w:hint="default" w:ascii="Arial" w:hAnsi="Arial" w:cs="Arial"/>
          <w:sz w:val="22"/>
          <w:szCs w:val="22"/>
        </w:rPr>
      </w:pPr>
    </w:p>
    <w:p w14:paraId="062BB74E">
      <w:pPr>
        <w:numPr>
          <w:numId w:val="0"/>
        </w:numPr>
        <w:rPr>
          <w:rFonts w:hint="default" w:ascii="Arial" w:hAnsi="Arial" w:cs="Arial"/>
          <w:sz w:val="22"/>
          <w:szCs w:val="22"/>
        </w:rPr>
      </w:pPr>
      <w:r>
        <w:rPr>
          <w:rFonts w:hint="default" w:ascii="Arial" w:hAnsi="Arial" w:cs="Arial"/>
          <w:sz w:val="22"/>
          <w:szCs w:val="22"/>
        </w:rPr>
        <w:t>One of the modules created in Week 6 was Business Rule Engine.</w:t>
      </w:r>
    </w:p>
    <w:p w14:paraId="51785BB6">
      <w:pPr>
        <w:numPr>
          <w:numId w:val="0"/>
        </w:numPr>
        <w:rPr>
          <w:rFonts w:hint="default" w:ascii="Arial" w:hAnsi="Arial" w:cs="Arial"/>
          <w:sz w:val="22"/>
          <w:szCs w:val="22"/>
        </w:rPr>
      </w:pPr>
      <w:r>
        <w:rPr>
          <w:rFonts w:hint="default" w:ascii="Arial" w:hAnsi="Arial" w:cs="Arial"/>
          <w:sz w:val="22"/>
          <w:szCs w:val="22"/>
        </w:rPr>
        <w:t>Rather than using machine learning algorithms, some business rules have been defined to simulate real-world decision-making process used in most of the e-commerce companies.</w:t>
      </w:r>
    </w:p>
    <w:p w14:paraId="0B1B5B11">
      <w:pPr>
        <w:numPr>
          <w:numId w:val="0"/>
        </w:numPr>
        <w:rPr>
          <w:rFonts w:hint="default" w:ascii="Arial" w:hAnsi="Arial" w:cs="Arial"/>
          <w:sz w:val="22"/>
          <w:szCs w:val="22"/>
        </w:rPr>
      </w:pPr>
      <w:r>
        <w:rPr>
          <w:rFonts w:hint="default" w:ascii="Arial" w:hAnsi="Arial" w:cs="Arial"/>
          <w:sz w:val="22"/>
          <w:szCs w:val="22"/>
        </w:rPr>
        <w:t>Recommendation engine takes into account several attributes of the products and after analyzing them, it makes a business decision.</w:t>
      </w:r>
    </w:p>
    <w:p w14:paraId="5CB2C6AA">
      <w:pPr>
        <w:numPr>
          <w:numId w:val="0"/>
        </w:numPr>
        <w:rPr>
          <w:rFonts w:hint="default" w:ascii="Arial" w:hAnsi="Arial" w:cs="Arial"/>
          <w:sz w:val="22"/>
          <w:szCs w:val="22"/>
        </w:rPr>
      </w:pPr>
    </w:p>
    <w:p w14:paraId="2508781D">
      <w:pPr>
        <w:numPr>
          <w:numId w:val="0"/>
        </w:numPr>
        <w:rPr>
          <w:rFonts w:hint="default" w:ascii="Arial" w:hAnsi="Arial" w:cs="Arial"/>
          <w:sz w:val="22"/>
          <w:szCs w:val="22"/>
        </w:rPr>
      </w:pPr>
      <w:r>
        <w:rPr>
          <w:rFonts w:hint="default" w:ascii="Arial" w:hAnsi="Arial" w:cs="Arial"/>
          <w:sz w:val="22"/>
          <w:szCs w:val="22"/>
        </w:rPr>
        <w:t>Examples of the implemented business rules are:</w:t>
      </w:r>
    </w:p>
    <w:p w14:paraId="3081CC46">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Excellent rated premium products should be positioned as Premium.</w:t>
      </w:r>
    </w:p>
    <w:p w14:paraId="507BCEC8">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High-price and low-rated products should undergo Price reduction.</w:t>
      </w:r>
    </w:p>
    <w:p w14:paraId="3D5D3B0F">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Products with high discounts should Maintain their existing pricing.</w:t>
      </w:r>
    </w:p>
    <w:p w14:paraId="59D60799">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Products with moderate discounts should undertake Promotions.</w:t>
      </w:r>
    </w:p>
    <w:p w14:paraId="7CCC1C4C">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Cheapest and customer engaged products should receive Bundle Offers.</w:t>
      </w:r>
    </w:p>
    <w:p w14:paraId="51B8757F">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Products with low ratings need to improve their Product quality.</w:t>
      </w:r>
    </w:p>
    <w:p w14:paraId="75D984A6">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Medium products require Competitor Monitoring.</w:t>
      </w:r>
    </w:p>
    <w:p w14:paraId="48E475A1">
      <w:pPr>
        <w:numPr>
          <w:numId w:val="0"/>
        </w:numPr>
        <w:rPr>
          <w:rFonts w:hint="default" w:ascii="Arial" w:hAnsi="Arial" w:cs="Arial"/>
          <w:sz w:val="22"/>
          <w:szCs w:val="22"/>
        </w:rPr>
      </w:pPr>
    </w:p>
    <w:p w14:paraId="69F75E5E">
      <w:pPr>
        <w:numPr>
          <w:numId w:val="0"/>
        </w:numPr>
        <w:rPr>
          <w:rFonts w:hint="default" w:ascii="Arial" w:hAnsi="Arial" w:cs="Arial"/>
          <w:sz w:val="22"/>
          <w:szCs w:val="22"/>
        </w:rPr>
      </w:pPr>
      <w:r>
        <w:rPr>
          <w:rFonts w:hint="default" w:ascii="Arial" w:hAnsi="Arial" w:cs="Arial"/>
          <w:sz w:val="22"/>
          <w:szCs w:val="22"/>
        </w:rPr>
        <w:t>These rules guarantee that recommendations are generated for all the products.</w:t>
      </w:r>
    </w:p>
    <w:p w14:paraId="78B517A7">
      <w:pPr>
        <w:numPr>
          <w:numId w:val="0"/>
        </w:numPr>
        <w:rPr>
          <w:rFonts w:hint="default" w:ascii="Arial" w:hAnsi="Arial" w:cs="Arial"/>
          <w:sz w:val="22"/>
          <w:szCs w:val="22"/>
        </w:rPr>
      </w:pPr>
    </w:p>
    <w:p w14:paraId="4257FDFD">
      <w:pPr>
        <w:numPr>
          <w:numId w:val="0"/>
        </w:numPr>
        <w:rPr>
          <w:rFonts w:hint="default" w:ascii="Arial" w:hAnsi="Arial" w:cs="Arial"/>
          <w:b/>
          <w:bCs/>
          <w:sz w:val="28"/>
          <w:szCs w:val="28"/>
        </w:rPr>
      </w:pPr>
      <w:r>
        <w:rPr>
          <w:rFonts w:hint="default" w:ascii="Arial" w:hAnsi="Arial" w:cs="Arial"/>
          <w:b/>
          <w:bCs/>
          <w:sz w:val="28"/>
          <w:szCs w:val="28"/>
        </w:rPr>
        <w:t>5. Decision Tree Logic</w:t>
      </w:r>
    </w:p>
    <w:p w14:paraId="6755C575">
      <w:pPr>
        <w:numPr>
          <w:numId w:val="0"/>
        </w:numPr>
        <w:rPr>
          <w:rFonts w:hint="default" w:ascii="Arial" w:hAnsi="Arial" w:cs="Arial"/>
          <w:sz w:val="22"/>
          <w:szCs w:val="22"/>
        </w:rPr>
      </w:pPr>
    </w:p>
    <w:p w14:paraId="39D8856C">
      <w:pPr>
        <w:numPr>
          <w:numId w:val="0"/>
        </w:numPr>
        <w:rPr>
          <w:rFonts w:hint="default" w:ascii="Arial" w:hAnsi="Arial" w:cs="Arial"/>
          <w:sz w:val="22"/>
          <w:szCs w:val="22"/>
        </w:rPr>
      </w:pPr>
      <w:r>
        <w:rPr>
          <w:rFonts w:hint="default" w:ascii="Arial" w:hAnsi="Arial" w:cs="Arial"/>
          <w:sz w:val="22"/>
          <w:szCs w:val="22"/>
        </w:rPr>
        <w:t>A Decision Tree model was created to help make pricing decisions easy.</w:t>
      </w:r>
    </w:p>
    <w:p w14:paraId="353894CF">
      <w:pPr>
        <w:numPr>
          <w:numId w:val="0"/>
        </w:numPr>
        <w:rPr>
          <w:rFonts w:hint="default" w:ascii="Arial" w:hAnsi="Arial" w:cs="Arial"/>
          <w:sz w:val="22"/>
          <w:szCs w:val="22"/>
        </w:rPr>
      </w:pPr>
    </w:p>
    <w:p w14:paraId="666DD8E4">
      <w:pPr>
        <w:numPr>
          <w:numId w:val="0"/>
        </w:numPr>
        <w:rPr>
          <w:rFonts w:hint="default" w:ascii="Arial" w:hAnsi="Arial" w:cs="Arial"/>
          <w:sz w:val="22"/>
          <w:szCs w:val="22"/>
        </w:rPr>
      </w:pPr>
      <w:r>
        <w:rPr>
          <w:rFonts w:hint="default" w:ascii="Arial" w:hAnsi="Arial" w:cs="Arial"/>
          <w:sz w:val="22"/>
          <w:szCs w:val="22"/>
        </w:rPr>
        <w:t>The decision tree considers a number of criteria including:</w:t>
      </w:r>
    </w:p>
    <w:p w14:paraId="663B7E90">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Product Rating</w:t>
      </w:r>
    </w:p>
    <w:p w14:paraId="200EAEC2">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Product Price</w:t>
      </w:r>
    </w:p>
    <w:p w14:paraId="5D75B2F9">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Discount Rate</w:t>
      </w:r>
    </w:p>
    <w:p w14:paraId="13CA303C">
      <w:pPr>
        <w:numPr>
          <w:numId w:val="0"/>
        </w:numPr>
        <w:rPr>
          <w:rFonts w:hint="default" w:ascii="Arial" w:hAnsi="Arial" w:cs="Arial"/>
          <w:sz w:val="22"/>
          <w:szCs w:val="22"/>
        </w:rPr>
      </w:pPr>
    </w:p>
    <w:p w14:paraId="0CE5610E">
      <w:pPr>
        <w:numPr>
          <w:numId w:val="0"/>
        </w:numPr>
        <w:rPr>
          <w:rFonts w:hint="default" w:ascii="Arial" w:hAnsi="Arial" w:cs="Arial"/>
          <w:sz w:val="22"/>
          <w:szCs w:val="22"/>
        </w:rPr>
      </w:pPr>
      <w:r>
        <w:rPr>
          <w:rFonts w:hint="default" w:ascii="Arial" w:hAnsi="Arial" w:cs="Arial"/>
          <w:sz w:val="22"/>
          <w:szCs w:val="22"/>
        </w:rPr>
        <w:t>Depending on the above criteria, the product is assigned into a strategy action such as:</w:t>
      </w:r>
    </w:p>
    <w:p w14:paraId="470DD1E9">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Maintaining Price</w:t>
      </w:r>
    </w:p>
    <w:p w14:paraId="09C02545">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Promotion</w:t>
      </w:r>
    </w:p>
    <w:p w14:paraId="07CE4DA3">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Positioning Premium</w:t>
      </w:r>
    </w:p>
    <w:p w14:paraId="7AB21282">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Reducing Price</w:t>
      </w:r>
    </w:p>
    <w:p w14:paraId="00ABEEE8">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Improving Product Features</w:t>
      </w:r>
    </w:p>
    <w:p w14:paraId="39172EE5">
      <w:pPr>
        <w:numPr>
          <w:numId w:val="0"/>
        </w:numPr>
        <w:rPr>
          <w:rFonts w:hint="default" w:ascii="Arial" w:hAnsi="Arial" w:cs="Arial"/>
          <w:sz w:val="22"/>
          <w:szCs w:val="22"/>
        </w:rPr>
      </w:pPr>
    </w:p>
    <w:p w14:paraId="26166E82">
      <w:pPr>
        <w:numPr>
          <w:numId w:val="0"/>
        </w:numPr>
        <w:rPr>
          <w:rFonts w:hint="default" w:ascii="Arial" w:hAnsi="Arial" w:cs="Arial"/>
          <w:sz w:val="22"/>
          <w:szCs w:val="22"/>
        </w:rPr>
      </w:pPr>
      <w:r>
        <w:rPr>
          <w:rFonts w:hint="default" w:ascii="Arial" w:hAnsi="Arial" w:cs="Arial"/>
          <w:sz w:val="22"/>
          <w:szCs w:val="22"/>
        </w:rPr>
        <w:t>The decision tree makes the process of giving recommendations more transparent and understandable.</w:t>
      </w:r>
    </w:p>
    <w:p w14:paraId="0820AFC1">
      <w:pPr>
        <w:numPr>
          <w:numId w:val="0"/>
        </w:numPr>
        <w:rPr>
          <w:rFonts w:hint="default" w:ascii="Arial" w:hAnsi="Arial" w:cs="Arial"/>
          <w:sz w:val="22"/>
          <w:szCs w:val="22"/>
        </w:rPr>
      </w:pPr>
    </w:p>
    <w:p w14:paraId="590A37BD">
      <w:pPr>
        <w:numPr>
          <w:numId w:val="0"/>
        </w:numPr>
        <w:rPr>
          <w:rFonts w:hint="default" w:ascii="Arial" w:hAnsi="Arial" w:cs="Arial"/>
          <w:b/>
          <w:bCs/>
          <w:sz w:val="28"/>
          <w:szCs w:val="28"/>
        </w:rPr>
      </w:pPr>
      <w:r>
        <w:rPr>
          <w:rFonts w:hint="default" w:ascii="Arial" w:hAnsi="Arial" w:cs="Arial"/>
          <w:b/>
          <w:bCs/>
          <w:sz w:val="28"/>
          <w:szCs w:val="28"/>
        </w:rPr>
        <w:t>6. Opportunity Scoring Mechanism</w:t>
      </w:r>
    </w:p>
    <w:p w14:paraId="6A75CE7E">
      <w:pPr>
        <w:numPr>
          <w:numId w:val="0"/>
        </w:numPr>
        <w:rPr>
          <w:rFonts w:hint="default" w:ascii="Arial" w:hAnsi="Arial" w:cs="Arial"/>
          <w:sz w:val="22"/>
          <w:szCs w:val="22"/>
        </w:rPr>
      </w:pPr>
    </w:p>
    <w:p w14:paraId="7A4E4E9A">
      <w:pPr>
        <w:numPr>
          <w:numId w:val="0"/>
        </w:numPr>
        <w:rPr>
          <w:rFonts w:hint="default" w:ascii="Arial" w:hAnsi="Arial" w:cs="Arial"/>
          <w:sz w:val="22"/>
          <w:szCs w:val="22"/>
        </w:rPr>
      </w:pPr>
      <w:r>
        <w:rPr>
          <w:rFonts w:hint="default" w:ascii="Arial" w:hAnsi="Arial" w:cs="Arial"/>
          <w:sz w:val="22"/>
          <w:szCs w:val="22"/>
        </w:rPr>
        <w:t>In order to find products that have the highest potential for the business, an Opportunity Score was created.</w:t>
      </w:r>
    </w:p>
    <w:p w14:paraId="42C0F263">
      <w:pPr>
        <w:numPr>
          <w:numId w:val="0"/>
        </w:numPr>
        <w:rPr>
          <w:rFonts w:hint="default" w:ascii="Arial" w:hAnsi="Arial" w:cs="Arial"/>
          <w:sz w:val="22"/>
          <w:szCs w:val="22"/>
        </w:rPr>
      </w:pPr>
    </w:p>
    <w:p w14:paraId="37C2601F">
      <w:pPr>
        <w:numPr>
          <w:numId w:val="0"/>
        </w:numPr>
        <w:rPr>
          <w:rFonts w:hint="default" w:ascii="Arial" w:hAnsi="Arial" w:cs="Arial"/>
          <w:sz w:val="22"/>
          <w:szCs w:val="22"/>
        </w:rPr>
      </w:pPr>
      <w:r>
        <w:rPr>
          <w:rFonts w:hint="default" w:ascii="Arial" w:hAnsi="Arial" w:cs="Arial"/>
          <w:sz w:val="22"/>
          <w:szCs w:val="22"/>
        </w:rPr>
        <w:t>The Opportunity Score takes into consideration the following criteria:</w:t>
      </w:r>
    </w:p>
    <w:p w14:paraId="0B1EDCA7">
      <w:pPr>
        <w:numPr>
          <w:numId w:val="0"/>
        </w:numPr>
        <w:rPr>
          <w:rFonts w:hint="default" w:ascii="Arial" w:hAnsi="Arial" w:cs="Arial"/>
          <w:sz w:val="22"/>
          <w:szCs w:val="22"/>
        </w:rPr>
      </w:pPr>
    </w:p>
    <w:p w14:paraId="334E6727">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Product Price</w:t>
      </w:r>
    </w:p>
    <w:p w14:paraId="0B102B25">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Product Rating</w:t>
      </w:r>
    </w:p>
    <w:p w14:paraId="251906D0">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Discount Rate</w:t>
      </w:r>
    </w:p>
    <w:p w14:paraId="31537A04">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Number of Customer Reviews</w:t>
      </w:r>
    </w:p>
    <w:p w14:paraId="2534A150">
      <w:pPr>
        <w:numPr>
          <w:numId w:val="0"/>
        </w:numPr>
        <w:rPr>
          <w:rFonts w:hint="default" w:ascii="Arial" w:hAnsi="Arial" w:cs="Arial"/>
          <w:sz w:val="22"/>
          <w:szCs w:val="22"/>
        </w:rPr>
      </w:pPr>
    </w:p>
    <w:p w14:paraId="080E1785">
      <w:pPr>
        <w:numPr>
          <w:numId w:val="0"/>
        </w:numPr>
        <w:rPr>
          <w:rFonts w:hint="default" w:ascii="Arial" w:hAnsi="Arial" w:cs="Arial"/>
          <w:sz w:val="22"/>
          <w:szCs w:val="22"/>
        </w:rPr>
      </w:pPr>
      <w:r>
        <w:rPr>
          <w:rFonts w:hint="default" w:ascii="Arial" w:hAnsi="Arial" w:cs="Arial"/>
          <w:sz w:val="22"/>
          <w:szCs w:val="22"/>
        </w:rPr>
        <w:t>Each criterion was normalized before weighted calculation.</w:t>
      </w:r>
    </w:p>
    <w:p w14:paraId="78EC06BE">
      <w:pPr>
        <w:numPr>
          <w:numId w:val="0"/>
        </w:numPr>
        <w:rPr>
          <w:rFonts w:hint="default" w:ascii="Arial" w:hAnsi="Arial" w:cs="Arial"/>
          <w:sz w:val="22"/>
          <w:szCs w:val="22"/>
        </w:rPr>
      </w:pPr>
    </w:p>
    <w:p w14:paraId="2DC1AC88">
      <w:pPr>
        <w:numPr>
          <w:numId w:val="0"/>
        </w:numPr>
        <w:rPr>
          <w:rFonts w:hint="default" w:ascii="Arial" w:hAnsi="Arial" w:cs="Arial"/>
          <w:sz w:val="22"/>
          <w:szCs w:val="22"/>
        </w:rPr>
      </w:pPr>
      <w:r>
        <w:rPr>
          <w:rFonts w:hint="default" w:ascii="Arial" w:hAnsi="Arial" w:cs="Arial"/>
          <w:sz w:val="22"/>
          <w:szCs w:val="22"/>
        </w:rPr>
        <w:t>The overall score is in the range of 0-100 and helps classify the products as follows:</w:t>
      </w:r>
    </w:p>
    <w:p w14:paraId="0582A950">
      <w:pPr>
        <w:numPr>
          <w:numId w:val="0"/>
        </w:numPr>
        <w:rPr>
          <w:rFonts w:hint="default" w:ascii="Arial" w:hAnsi="Arial" w:cs="Arial"/>
          <w:sz w:val="22"/>
          <w:szCs w:val="22"/>
        </w:rPr>
      </w:pPr>
    </w:p>
    <w:p w14:paraId="3206608C">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Excellent Opportunity</w:t>
      </w:r>
    </w:p>
    <w:p w14:paraId="41676CDC">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High Opportunity</w:t>
      </w:r>
    </w:p>
    <w:p w14:paraId="15A36E4C">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Medium Opportunity</w:t>
      </w:r>
    </w:p>
    <w:p w14:paraId="59FA837C">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Low Opportunity</w:t>
      </w:r>
    </w:p>
    <w:p w14:paraId="3299D279">
      <w:pPr>
        <w:numPr>
          <w:numId w:val="0"/>
        </w:numPr>
        <w:rPr>
          <w:rFonts w:hint="default" w:ascii="Arial" w:hAnsi="Arial" w:cs="Arial"/>
          <w:sz w:val="22"/>
          <w:szCs w:val="22"/>
        </w:rPr>
      </w:pPr>
    </w:p>
    <w:p w14:paraId="47290EF4">
      <w:pPr>
        <w:numPr>
          <w:numId w:val="0"/>
        </w:numPr>
        <w:rPr>
          <w:rFonts w:hint="default" w:ascii="Arial" w:hAnsi="Arial" w:cs="Arial"/>
          <w:sz w:val="22"/>
          <w:szCs w:val="22"/>
        </w:rPr>
      </w:pPr>
      <w:r>
        <w:rPr>
          <w:rFonts w:hint="default" w:ascii="Arial" w:hAnsi="Arial" w:cs="Arial"/>
          <w:sz w:val="22"/>
          <w:szCs w:val="22"/>
        </w:rPr>
        <w:t>Those products with high scores have more potential to be considered by the business.</w:t>
      </w:r>
    </w:p>
    <w:p w14:paraId="4B95738B">
      <w:pPr>
        <w:numPr>
          <w:numId w:val="0"/>
        </w:numPr>
        <w:rPr>
          <w:rFonts w:hint="default" w:ascii="Arial" w:hAnsi="Arial" w:cs="Arial"/>
          <w:sz w:val="22"/>
          <w:szCs w:val="22"/>
        </w:rPr>
      </w:pPr>
    </w:p>
    <w:p w14:paraId="1DBA9D8D">
      <w:pPr>
        <w:numPr>
          <w:numId w:val="0"/>
        </w:numPr>
        <w:rPr>
          <w:rFonts w:hint="default" w:ascii="Arial" w:hAnsi="Arial" w:cs="Arial"/>
          <w:b/>
          <w:bCs/>
          <w:sz w:val="28"/>
          <w:szCs w:val="28"/>
        </w:rPr>
      </w:pPr>
      <w:r>
        <w:rPr>
          <w:rFonts w:hint="default" w:ascii="Arial" w:hAnsi="Arial" w:cs="Arial"/>
          <w:b/>
          <w:bCs/>
          <w:sz w:val="28"/>
          <w:szCs w:val="28"/>
        </w:rPr>
        <w:t>7. Priority Scoring System</w:t>
      </w:r>
    </w:p>
    <w:p w14:paraId="661A40BF">
      <w:pPr>
        <w:numPr>
          <w:numId w:val="0"/>
        </w:numPr>
        <w:rPr>
          <w:rFonts w:hint="default" w:ascii="Arial" w:hAnsi="Arial" w:cs="Arial"/>
          <w:sz w:val="22"/>
          <w:szCs w:val="22"/>
        </w:rPr>
      </w:pPr>
    </w:p>
    <w:p w14:paraId="71097F30">
      <w:pPr>
        <w:numPr>
          <w:numId w:val="0"/>
        </w:numPr>
        <w:rPr>
          <w:rFonts w:hint="default" w:ascii="Arial" w:hAnsi="Arial" w:cs="Arial"/>
          <w:sz w:val="22"/>
          <w:szCs w:val="22"/>
        </w:rPr>
      </w:pPr>
      <w:r>
        <w:rPr>
          <w:rFonts w:hint="default" w:ascii="Arial" w:hAnsi="Arial" w:cs="Arial"/>
          <w:sz w:val="22"/>
          <w:szCs w:val="22"/>
        </w:rPr>
        <w:t>After computing the Opportunity Score, Priority Score was added.</w:t>
      </w:r>
    </w:p>
    <w:p w14:paraId="222CAB1A">
      <w:pPr>
        <w:numPr>
          <w:numId w:val="0"/>
        </w:numPr>
        <w:rPr>
          <w:rFonts w:hint="default" w:ascii="Arial" w:hAnsi="Arial" w:cs="Arial"/>
          <w:sz w:val="22"/>
          <w:szCs w:val="22"/>
        </w:rPr>
      </w:pPr>
    </w:p>
    <w:p w14:paraId="13E5A734">
      <w:pPr>
        <w:numPr>
          <w:numId w:val="0"/>
        </w:numPr>
        <w:rPr>
          <w:rFonts w:hint="default" w:ascii="Arial" w:hAnsi="Arial" w:cs="Arial"/>
          <w:sz w:val="22"/>
          <w:szCs w:val="22"/>
        </w:rPr>
      </w:pPr>
      <w:r>
        <w:rPr>
          <w:rFonts w:hint="default" w:ascii="Arial" w:hAnsi="Arial" w:cs="Arial"/>
          <w:sz w:val="22"/>
          <w:szCs w:val="22"/>
        </w:rPr>
        <w:t>Components of the Priority Score include:</w:t>
      </w:r>
    </w:p>
    <w:p w14:paraId="509CF9D4">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Opportunity Score</w:t>
      </w:r>
    </w:p>
    <w:p w14:paraId="065E85BB">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Customer Rating</w:t>
      </w:r>
    </w:p>
    <w:p w14:paraId="4785421A">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Discount Percentage</w:t>
      </w:r>
    </w:p>
    <w:p w14:paraId="2C691614">
      <w:pPr>
        <w:numPr>
          <w:numId w:val="0"/>
        </w:numPr>
        <w:rPr>
          <w:rFonts w:hint="default" w:ascii="Arial" w:hAnsi="Arial" w:cs="Arial"/>
          <w:sz w:val="22"/>
          <w:szCs w:val="22"/>
        </w:rPr>
      </w:pPr>
    </w:p>
    <w:p w14:paraId="7BB3F109">
      <w:pPr>
        <w:numPr>
          <w:numId w:val="0"/>
        </w:numPr>
        <w:rPr>
          <w:rFonts w:hint="default" w:ascii="Arial" w:hAnsi="Arial" w:cs="Arial"/>
          <w:sz w:val="22"/>
          <w:szCs w:val="22"/>
        </w:rPr>
      </w:pPr>
      <w:r>
        <w:rPr>
          <w:rFonts w:hint="default" w:ascii="Arial" w:hAnsi="Arial" w:cs="Arial"/>
          <w:sz w:val="22"/>
          <w:szCs w:val="22"/>
        </w:rPr>
        <w:t>The priority score categorized products into four categories:</w:t>
      </w:r>
    </w:p>
    <w:p w14:paraId="6FBDCF22">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Critical</w:t>
      </w:r>
    </w:p>
    <w:p w14:paraId="76C35F2F">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High</w:t>
      </w:r>
    </w:p>
    <w:p w14:paraId="1FF91A7B">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Medium</w:t>
      </w:r>
    </w:p>
    <w:p w14:paraId="5FE4C746">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Low</w:t>
      </w:r>
    </w:p>
    <w:p w14:paraId="1AF3E04D">
      <w:pPr>
        <w:numPr>
          <w:numId w:val="0"/>
        </w:numPr>
        <w:rPr>
          <w:rFonts w:hint="default" w:ascii="Arial" w:hAnsi="Arial" w:cs="Arial"/>
          <w:sz w:val="22"/>
          <w:szCs w:val="22"/>
        </w:rPr>
      </w:pPr>
    </w:p>
    <w:p w14:paraId="69E88DB8">
      <w:pPr>
        <w:numPr>
          <w:numId w:val="0"/>
        </w:numPr>
        <w:rPr>
          <w:rFonts w:hint="default" w:ascii="Arial" w:hAnsi="Arial" w:cs="Arial"/>
          <w:sz w:val="22"/>
          <w:szCs w:val="22"/>
        </w:rPr>
      </w:pPr>
      <w:r>
        <w:rPr>
          <w:rFonts w:hint="default" w:ascii="Arial" w:hAnsi="Arial" w:cs="Arial"/>
          <w:sz w:val="22"/>
          <w:szCs w:val="22"/>
        </w:rPr>
        <w:t>Priority scoring system allows management to use their resources in products of high business value.</w:t>
      </w:r>
    </w:p>
    <w:p w14:paraId="177A7504">
      <w:pPr>
        <w:numPr>
          <w:numId w:val="0"/>
        </w:numPr>
        <w:rPr>
          <w:rFonts w:hint="default" w:ascii="Arial" w:hAnsi="Arial" w:cs="Arial"/>
          <w:sz w:val="22"/>
          <w:szCs w:val="22"/>
        </w:rPr>
      </w:pPr>
    </w:p>
    <w:p w14:paraId="734064BB">
      <w:pPr>
        <w:numPr>
          <w:numId w:val="0"/>
        </w:numPr>
        <w:rPr>
          <w:rFonts w:hint="default" w:ascii="Arial" w:hAnsi="Arial" w:cs="Arial"/>
          <w:b/>
          <w:bCs/>
          <w:sz w:val="28"/>
          <w:szCs w:val="28"/>
        </w:rPr>
      </w:pPr>
      <w:r>
        <w:rPr>
          <w:rFonts w:hint="default" w:ascii="Arial" w:hAnsi="Arial" w:cs="Arial"/>
          <w:b/>
          <w:bCs/>
          <w:sz w:val="28"/>
          <w:szCs w:val="28"/>
        </w:rPr>
        <w:t>8. Adding Business Constraints</w:t>
      </w:r>
    </w:p>
    <w:p w14:paraId="28E26CA4">
      <w:pPr>
        <w:numPr>
          <w:numId w:val="0"/>
        </w:numPr>
        <w:rPr>
          <w:rFonts w:hint="default" w:ascii="Arial" w:hAnsi="Arial" w:cs="Arial"/>
          <w:sz w:val="22"/>
          <w:szCs w:val="22"/>
        </w:rPr>
      </w:pPr>
    </w:p>
    <w:p w14:paraId="4D2B93CE">
      <w:pPr>
        <w:numPr>
          <w:numId w:val="0"/>
        </w:numPr>
        <w:rPr>
          <w:rFonts w:hint="default" w:ascii="Arial" w:hAnsi="Arial" w:cs="Arial"/>
          <w:sz w:val="22"/>
          <w:szCs w:val="22"/>
        </w:rPr>
      </w:pPr>
      <w:r>
        <w:rPr>
          <w:rFonts w:hint="default" w:ascii="Arial" w:hAnsi="Arial" w:cs="Arial"/>
          <w:sz w:val="22"/>
          <w:szCs w:val="22"/>
        </w:rPr>
        <w:t>In order to make sure the recommendation is realistic and not too out-of-the-box, we added the business constraints.</w:t>
      </w:r>
    </w:p>
    <w:p w14:paraId="0781C2E9">
      <w:pPr>
        <w:numPr>
          <w:numId w:val="0"/>
        </w:numPr>
        <w:rPr>
          <w:rFonts w:hint="default" w:ascii="Arial" w:hAnsi="Arial" w:cs="Arial"/>
          <w:sz w:val="22"/>
          <w:szCs w:val="22"/>
        </w:rPr>
      </w:pPr>
    </w:p>
    <w:p w14:paraId="6DCC0616">
      <w:pPr>
        <w:numPr>
          <w:numId w:val="0"/>
        </w:numPr>
        <w:rPr>
          <w:rFonts w:hint="default" w:ascii="Arial" w:hAnsi="Arial" w:cs="Arial"/>
          <w:sz w:val="22"/>
          <w:szCs w:val="22"/>
        </w:rPr>
      </w:pPr>
      <w:r>
        <w:rPr>
          <w:rFonts w:hint="default" w:ascii="Arial" w:hAnsi="Arial" w:cs="Arial"/>
          <w:sz w:val="22"/>
          <w:szCs w:val="22"/>
        </w:rPr>
        <w:t>These include:</w:t>
      </w:r>
    </w:p>
    <w:p w14:paraId="62213453">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Not making price drops when it is unnecessary in case of a product being cheap enough.</w:t>
      </w:r>
    </w:p>
    <w:p w14:paraId="047B1614">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Not giving premium prices when the rating of the product is poor.</w:t>
      </w:r>
    </w:p>
    <w:p w14:paraId="7A429BF0">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Ensuring recommendation is realistic.</w:t>
      </w:r>
    </w:p>
    <w:p w14:paraId="4E91A406">
      <w:pPr>
        <w:numPr>
          <w:numId w:val="0"/>
        </w:numPr>
        <w:rPr>
          <w:rFonts w:hint="default" w:ascii="Arial" w:hAnsi="Arial" w:cs="Arial"/>
          <w:sz w:val="22"/>
          <w:szCs w:val="22"/>
        </w:rPr>
      </w:pPr>
    </w:p>
    <w:p w14:paraId="75DA13BB">
      <w:pPr>
        <w:numPr>
          <w:numId w:val="0"/>
        </w:numPr>
        <w:rPr>
          <w:rFonts w:hint="default" w:ascii="Arial" w:hAnsi="Arial" w:cs="Arial"/>
          <w:sz w:val="22"/>
          <w:szCs w:val="22"/>
        </w:rPr>
      </w:pPr>
      <w:r>
        <w:rPr>
          <w:rFonts w:hint="default" w:ascii="Arial" w:hAnsi="Arial" w:cs="Arial"/>
          <w:sz w:val="22"/>
          <w:szCs w:val="22"/>
        </w:rPr>
        <w:t>This module ensures the recommendation engine's practicality.</w:t>
      </w:r>
    </w:p>
    <w:p w14:paraId="6A5135F5">
      <w:pPr>
        <w:numPr>
          <w:numId w:val="0"/>
        </w:numPr>
        <w:rPr>
          <w:rFonts w:hint="default" w:ascii="Arial" w:hAnsi="Arial" w:cs="Arial"/>
          <w:sz w:val="22"/>
          <w:szCs w:val="22"/>
        </w:rPr>
      </w:pPr>
    </w:p>
    <w:p w14:paraId="787D0059">
      <w:pPr>
        <w:numPr>
          <w:numId w:val="0"/>
        </w:numPr>
        <w:rPr>
          <w:rFonts w:hint="default" w:ascii="Arial" w:hAnsi="Arial" w:cs="Arial"/>
          <w:b/>
          <w:bCs/>
          <w:sz w:val="28"/>
          <w:szCs w:val="28"/>
        </w:rPr>
      </w:pPr>
      <w:r>
        <w:rPr>
          <w:rFonts w:hint="default" w:ascii="Arial" w:hAnsi="Arial" w:cs="Arial"/>
          <w:b/>
          <w:bCs/>
          <w:sz w:val="28"/>
          <w:szCs w:val="28"/>
        </w:rPr>
        <w:t>9. Dashboard Dataset Creation</w:t>
      </w:r>
    </w:p>
    <w:p w14:paraId="41A2EBFB">
      <w:pPr>
        <w:numPr>
          <w:numId w:val="0"/>
        </w:numPr>
        <w:rPr>
          <w:rFonts w:hint="default" w:ascii="Arial" w:hAnsi="Arial" w:cs="Arial"/>
          <w:sz w:val="22"/>
          <w:szCs w:val="22"/>
        </w:rPr>
      </w:pPr>
    </w:p>
    <w:p w14:paraId="793ED714">
      <w:pPr>
        <w:numPr>
          <w:numId w:val="0"/>
        </w:numPr>
        <w:rPr>
          <w:rFonts w:hint="default" w:ascii="Arial" w:hAnsi="Arial" w:cs="Arial"/>
          <w:sz w:val="22"/>
          <w:szCs w:val="22"/>
        </w:rPr>
      </w:pPr>
      <w:r>
        <w:rPr>
          <w:rFonts w:hint="default" w:ascii="Arial" w:hAnsi="Arial" w:cs="Arial"/>
          <w:sz w:val="22"/>
          <w:szCs w:val="22"/>
        </w:rPr>
        <w:t>For creating a Streamlit dashboard in Week 7, we created a dashboard dataset.</w:t>
      </w:r>
    </w:p>
    <w:p w14:paraId="5117CEB8">
      <w:pPr>
        <w:numPr>
          <w:numId w:val="0"/>
        </w:numPr>
        <w:rPr>
          <w:rFonts w:hint="default" w:ascii="Arial" w:hAnsi="Arial" w:cs="Arial"/>
          <w:sz w:val="22"/>
          <w:szCs w:val="22"/>
        </w:rPr>
      </w:pPr>
    </w:p>
    <w:p w14:paraId="2227094B">
      <w:pPr>
        <w:numPr>
          <w:numId w:val="0"/>
        </w:numPr>
        <w:rPr>
          <w:rFonts w:hint="default" w:ascii="Arial" w:hAnsi="Arial" w:cs="Arial"/>
          <w:sz w:val="22"/>
          <w:szCs w:val="22"/>
        </w:rPr>
      </w:pPr>
      <w:r>
        <w:rPr>
          <w:rFonts w:hint="default" w:ascii="Arial" w:hAnsi="Arial" w:cs="Arial"/>
          <w:sz w:val="22"/>
          <w:szCs w:val="22"/>
        </w:rPr>
        <w:t>This dataset consists of the following metrics:</w:t>
      </w:r>
    </w:p>
    <w:p w14:paraId="04D9CA6D">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Business Recommendation</w:t>
      </w:r>
    </w:p>
    <w:p w14:paraId="6357860C">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Decision Tree Recommendation</w:t>
      </w:r>
    </w:p>
    <w:p w14:paraId="388967FB">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Opportunity Score</w:t>
      </w:r>
    </w:p>
    <w:p w14:paraId="4CC6D783">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Opportunity Level</w:t>
      </w:r>
    </w:p>
    <w:p w14:paraId="3B83E757">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Priority Score</w:t>
      </w:r>
    </w:p>
    <w:p w14:paraId="776AABE4">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Priority Level</w:t>
      </w:r>
    </w:p>
    <w:p w14:paraId="4562115F">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Final Recommendation</w:t>
      </w:r>
    </w:p>
    <w:p w14:paraId="55EB7531">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Product Rank</w:t>
      </w:r>
    </w:p>
    <w:p w14:paraId="74EDEC4F">
      <w:pPr>
        <w:numPr>
          <w:numId w:val="0"/>
        </w:numPr>
        <w:rPr>
          <w:rFonts w:hint="default" w:ascii="Arial" w:hAnsi="Arial" w:cs="Arial"/>
          <w:sz w:val="22"/>
          <w:szCs w:val="22"/>
        </w:rPr>
      </w:pPr>
    </w:p>
    <w:p w14:paraId="2E41AFBB">
      <w:pPr>
        <w:numPr>
          <w:numId w:val="0"/>
        </w:numPr>
        <w:rPr>
          <w:rFonts w:hint="default" w:ascii="Arial" w:hAnsi="Arial" w:cs="Arial"/>
          <w:sz w:val="22"/>
          <w:szCs w:val="22"/>
        </w:rPr>
      </w:pPr>
      <w:r>
        <w:rPr>
          <w:rFonts w:hint="default" w:ascii="Arial" w:hAnsi="Arial" w:cs="Arial"/>
          <w:sz w:val="22"/>
          <w:szCs w:val="22"/>
        </w:rPr>
        <w:t>This will be our main dataset used in other visualization modules.</w:t>
      </w:r>
    </w:p>
    <w:p w14:paraId="0702A537">
      <w:pPr>
        <w:numPr>
          <w:numId w:val="0"/>
        </w:numPr>
        <w:rPr>
          <w:rFonts w:hint="default" w:ascii="Arial" w:hAnsi="Arial" w:cs="Arial"/>
          <w:sz w:val="22"/>
          <w:szCs w:val="22"/>
        </w:rPr>
      </w:pPr>
    </w:p>
    <w:p w14:paraId="1C5F635A">
      <w:pPr>
        <w:numPr>
          <w:numId w:val="0"/>
        </w:numPr>
        <w:rPr>
          <w:rFonts w:hint="default" w:ascii="Arial" w:hAnsi="Arial" w:cs="Arial"/>
          <w:b/>
          <w:bCs/>
          <w:sz w:val="28"/>
          <w:szCs w:val="28"/>
        </w:rPr>
      </w:pPr>
      <w:r>
        <w:rPr>
          <w:rFonts w:hint="default" w:ascii="Arial" w:hAnsi="Arial" w:cs="Arial"/>
          <w:b/>
          <w:bCs/>
          <w:sz w:val="28"/>
          <w:szCs w:val="28"/>
        </w:rPr>
        <w:t>10. Visualization Development</w:t>
      </w:r>
    </w:p>
    <w:p w14:paraId="3AB6EC17">
      <w:pPr>
        <w:numPr>
          <w:numId w:val="0"/>
        </w:numPr>
        <w:rPr>
          <w:rFonts w:hint="default" w:ascii="Arial" w:hAnsi="Arial" w:cs="Arial"/>
          <w:sz w:val="22"/>
          <w:szCs w:val="22"/>
        </w:rPr>
      </w:pPr>
    </w:p>
    <w:p w14:paraId="013E4B9D">
      <w:pPr>
        <w:numPr>
          <w:numId w:val="0"/>
        </w:numPr>
        <w:rPr>
          <w:rFonts w:hint="default" w:ascii="Arial" w:hAnsi="Arial" w:cs="Arial"/>
          <w:sz w:val="22"/>
          <w:szCs w:val="22"/>
        </w:rPr>
      </w:pPr>
      <w:r>
        <w:rPr>
          <w:rFonts w:hint="default" w:ascii="Arial" w:hAnsi="Arial" w:cs="Arial"/>
          <w:sz w:val="22"/>
          <w:szCs w:val="22"/>
        </w:rPr>
        <w:t>Various types of visualizations were developed in order to provide summaries for recommendations.</w:t>
      </w:r>
    </w:p>
    <w:p w14:paraId="7DABF90A">
      <w:pPr>
        <w:numPr>
          <w:numId w:val="0"/>
        </w:numPr>
        <w:rPr>
          <w:rFonts w:hint="default" w:ascii="Arial" w:hAnsi="Arial" w:cs="Arial"/>
          <w:sz w:val="22"/>
          <w:szCs w:val="22"/>
        </w:rPr>
      </w:pPr>
    </w:p>
    <w:p w14:paraId="5CA46663">
      <w:pPr>
        <w:numPr>
          <w:numId w:val="0"/>
        </w:numPr>
        <w:rPr>
          <w:rFonts w:hint="default" w:ascii="Arial" w:hAnsi="Arial" w:cs="Arial"/>
          <w:sz w:val="22"/>
          <w:szCs w:val="22"/>
        </w:rPr>
      </w:pPr>
      <w:r>
        <w:rPr>
          <w:rFonts w:hint="default" w:ascii="Arial" w:hAnsi="Arial" w:cs="Arial"/>
          <w:sz w:val="22"/>
          <w:szCs w:val="22"/>
        </w:rPr>
        <w:t>The following visualizations have been generated:</w:t>
      </w:r>
    </w:p>
    <w:p w14:paraId="0A74A660">
      <w:pPr>
        <w:numPr>
          <w:numId w:val="0"/>
        </w:numPr>
        <w:rPr>
          <w:rFonts w:hint="default" w:ascii="Arial" w:hAnsi="Arial" w:cs="Arial"/>
          <w:sz w:val="22"/>
          <w:szCs w:val="22"/>
        </w:rPr>
      </w:pPr>
    </w:p>
    <w:p w14:paraId="301F3B47">
      <w:pPr>
        <w:numPr>
          <w:numId w:val="0"/>
        </w:numPr>
        <w:rPr>
          <w:rFonts w:hint="default" w:ascii="Arial" w:hAnsi="Arial" w:cs="Arial"/>
          <w:sz w:val="22"/>
          <w:szCs w:val="22"/>
        </w:rPr>
      </w:pPr>
      <w:r>
        <w:rPr>
          <w:rFonts w:hint="default" w:ascii="Arial Black" w:hAnsi="Arial Black" w:cs="Arial Black"/>
          <w:sz w:val="22"/>
          <w:szCs w:val="22"/>
        </w:rPr>
        <w:t>Recommendation Distribution</w:t>
      </w:r>
    </w:p>
    <w:p w14:paraId="52C95FE8">
      <w:pPr>
        <w:numPr>
          <w:numId w:val="0"/>
        </w:numPr>
        <w:rPr>
          <w:rFonts w:hint="default" w:ascii="Arial" w:hAnsi="Arial" w:cs="Arial"/>
          <w:sz w:val="22"/>
          <w:szCs w:val="22"/>
        </w:rPr>
      </w:pPr>
      <w:r>
        <w:rPr>
          <w:rFonts w:hint="default" w:ascii="Arial" w:hAnsi="Arial" w:cs="Arial"/>
          <w:sz w:val="22"/>
          <w:szCs w:val="22"/>
        </w:rPr>
        <w:t>Provides information on how many products belong to each recommendation group.</w:t>
      </w:r>
    </w:p>
    <w:p w14:paraId="19334C60">
      <w:pPr>
        <w:numPr>
          <w:numId w:val="0"/>
        </w:numPr>
        <w:rPr>
          <w:rFonts w:hint="default" w:ascii="Arial" w:hAnsi="Arial" w:cs="Arial"/>
          <w:sz w:val="22"/>
          <w:szCs w:val="22"/>
        </w:rPr>
      </w:pPr>
    </w:p>
    <w:p w14:paraId="367E042B">
      <w:pPr>
        <w:numPr>
          <w:numId w:val="0"/>
        </w:numPr>
        <w:rPr>
          <w:rFonts w:hint="default" w:ascii="Arial" w:hAnsi="Arial" w:cs="Arial"/>
          <w:sz w:val="22"/>
          <w:szCs w:val="22"/>
        </w:rPr>
      </w:pPr>
      <w:r>
        <w:rPr>
          <w:rFonts w:hint="default" w:ascii="Arial Black" w:hAnsi="Arial Black" w:cs="Arial Black"/>
          <w:sz w:val="22"/>
          <w:szCs w:val="22"/>
        </w:rPr>
        <w:t>Opportunity Score Distribution</w:t>
      </w:r>
    </w:p>
    <w:p w14:paraId="27CF7799">
      <w:pPr>
        <w:numPr>
          <w:numId w:val="0"/>
        </w:numPr>
        <w:rPr>
          <w:rFonts w:hint="default" w:ascii="Arial" w:hAnsi="Arial" w:cs="Arial"/>
          <w:sz w:val="22"/>
          <w:szCs w:val="22"/>
        </w:rPr>
      </w:pPr>
      <w:r>
        <w:rPr>
          <w:rFonts w:hint="default" w:ascii="Arial" w:hAnsi="Arial" w:cs="Arial"/>
          <w:sz w:val="22"/>
          <w:szCs w:val="22"/>
        </w:rPr>
        <w:t>Indicates how opportunity scores are distributed among products.</w:t>
      </w:r>
    </w:p>
    <w:p w14:paraId="79412F0F">
      <w:pPr>
        <w:numPr>
          <w:numId w:val="0"/>
        </w:numPr>
        <w:rPr>
          <w:rFonts w:hint="default" w:ascii="Arial" w:hAnsi="Arial" w:cs="Arial"/>
          <w:sz w:val="22"/>
          <w:szCs w:val="22"/>
        </w:rPr>
      </w:pPr>
    </w:p>
    <w:p w14:paraId="62BE2A7D">
      <w:pPr>
        <w:numPr>
          <w:numId w:val="0"/>
        </w:numPr>
        <w:rPr>
          <w:rFonts w:hint="default" w:ascii="Arial" w:hAnsi="Arial" w:cs="Arial"/>
          <w:sz w:val="22"/>
          <w:szCs w:val="22"/>
        </w:rPr>
      </w:pPr>
      <w:r>
        <w:rPr>
          <w:rFonts w:hint="default" w:ascii="Arial Black" w:hAnsi="Arial Black" w:cs="Arial Black"/>
          <w:sz w:val="22"/>
          <w:szCs w:val="22"/>
        </w:rPr>
        <w:t>Priority Distribution</w:t>
      </w:r>
    </w:p>
    <w:p w14:paraId="68BDF067">
      <w:pPr>
        <w:numPr>
          <w:numId w:val="0"/>
        </w:numPr>
        <w:rPr>
          <w:rFonts w:hint="default" w:ascii="Arial" w:hAnsi="Arial" w:cs="Arial"/>
          <w:sz w:val="22"/>
          <w:szCs w:val="22"/>
        </w:rPr>
      </w:pPr>
      <w:r>
        <w:rPr>
          <w:rFonts w:hint="default" w:ascii="Arial" w:hAnsi="Arial" w:cs="Arial"/>
          <w:sz w:val="22"/>
          <w:szCs w:val="22"/>
        </w:rPr>
        <w:t>Shows what percentage of products is of Critical, High, Medium, and Low priority.</w:t>
      </w:r>
    </w:p>
    <w:p w14:paraId="24BB4759">
      <w:pPr>
        <w:numPr>
          <w:numId w:val="0"/>
        </w:numPr>
        <w:rPr>
          <w:rFonts w:hint="default" w:ascii="Arial" w:hAnsi="Arial" w:cs="Arial"/>
          <w:sz w:val="22"/>
          <w:szCs w:val="22"/>
        </w:rPr>
      </w:pPr>
    </w:p>
    <w:p w14:paraId="3A9757D6">
      <w:pPr>
        <w:numPr>
          <w:numId w:val="0"/>
        </w:numPr>
        <w:rPr>
          <w:rFonts w:hint="default" w:ascii="Arial" w:hAnsi="Arial" w:cs="Arial"/>
          <w:sz w:val="22"/>
          <w:szCs w:val="22"/>
        </w:rPr>
      </w:pPr>
      <w:r>
        <w:rPr>
          <w:rFonts w:hint="default" w:ascii="Arial Black" w:hAnsi="Arial Black" w:cs="Arial Black"/>
          <w:sz w:val="22"/>
          <w:szCs w:val="22"/>
        </w:rPr>
        <w:t>Brand Opportunity Analysis</w:t>
      </w:r>
    </w:p>
    <w:p w14:paraId="53609115">
      <w:pPr>
        <w:numPr>
          <w:numId w:val="0"/>
        </w:numPr>
        <w:rPr>
          <w:rFonts w:hint="default" w:ascii="Arial" w:hAnsi="Arial" w:cs="Arial"/>
          <w:sz w:val="22"/>
          <w:szCs w:val="22"/>
        </w:rPr>
      </w:pPr>
      <w:r>
        <w:rPr>
          <w:rFonts w:hint="default" w:ascii="Arial" w:hAnsi="Arial" w:cs="Arial"/>
          <w:sz w:val="22"/>
          <w:szCs w:val="22"/>
        </w:rPr>
        <w:t>Compares average opportunity scores by brands.</w:t>
      </w:r>
    </w:p>
    <w:p w14:paraId="51F561F2">
      <w:pPr>
        <w:numPr>
          <w:numId w:val="0"/>
        </w:numPr>
        <w:rPr>
          <w:rFonts w:hint="default" w:ascii="Arial" w:hAnsi="Arial" w:cs="Arial"/>
          <w:sz w:val="22"/>
          <w:szCs w:val="22"/>
        </w:rPr>
      </w:pPr>
    </w:p>
    <w:p w14:paraId="0613D19F">
      <w:pPr>
        <w:numPr>
          <w:numId w:val="0"/>
        </w:numPr>
        <w:rPr>
          <w:rFonts w:hint="default" w:ascii="Arial" w:hAnsi="Arial" w:cs="Arial"/>
          <w:sz w:val="22"/>
          <w:szCs w:val="22"/>
        </w:rPr>
      </w:pPr>
      <w:r>
        <w:rPr>
          <w:rFonts w:hint="default" w:ascii="Arial Black" w:hAnsi="Arial Black" w:cs="Arial Black"/>
          <w:sz w:val="22"/>
          <w:szCs w:val="22"/>
        </w:rPr>
        <w:t>Platform Analysis</w:t>
      </w:r>
    </w:p>
    <w:p w14:paraId="0E1F5484">
      <w:pPr>
        <w:numPr>
          <w:numId w:val="0"/>
        </w:numPr>
        <w:rPr>
          <w:rFonts w:hint="default" w:ascii="Arial" w:hAnsi="Arial" w:cs="Arial"/>
          <w:sz w:val="22"/>
          <w:szCs w:val="22"/>
        </w:rPr>
      </w:pPr>
      <w:r>
        <w:rPr>
          <w:rFonts w:hint="default" w:ascii="Arial" w:hAnsi="Arial" w:cs="Arial"/>
          <w:sz w:val="22"/>
          <w:szCs w:val="22"/>
        </w:rPr>
        <w:t>Shows average prices of products on Amazon, Flipkart, and Croma.</w:t>
      </w:r>
    </w:p>
    <w:p w14:paraId="1451A0F3">
      <w:pPr>
        <w:numPr>
          <w:numId w:val="0"/>
        </w:numPr>
        <w:rPr>
          <w:rFonts w:hint="default" w:ascii="Arial Black" w:hAnsi="Arial Black" w:cs="Arial Black"/>
          <w:sz w:val="22"/>
          <w:szCs w:val="22"/>
        </w:rPr>
      </w:pPr>
    </w:p>
    <w:p w14:paraId="3335A07C">
      <w:pPr>
        <w:numPr>
          <w:numId w:val="0"/>
        </w:numPr>
        <w:rPr>
          <w:rFonts w:hint="default" w:ascii="Arial" w:hAnsi="Arial" w:cs="Arial"/>
          <w:sz w:val="22"/>
          <w:szCs w:val="22"/>
        </w:rPr>
      </w:pPr>
      <w:r>
        <w:rPr>
          <w:rFonts w:hint="default" w:ascii="Arial Black" w:hAnsi="Arial Black" w:cs="Arial Black"/>
          <w:sz w:val="22"/>
          <w:szCs w:val="22"/>
        </w:rPr>
        <w:t>Price vs Rating Analysis</w:t>
      </w:r>
    </w:p>
    <w:p w14:paraId="1A6D3010">
      <w:pPr>
        <w:numPr>
          <w:numId w:val="0"/>
        </w:numPr>
        <w:rPr>
          <w:rFonts w:hint="default" w:ascii="Arial" w:hAnsi="Arial" w:cs="Arial"/>
          <w:sz w:val="22"/>
          <w:szCs w:val="22"/>
        </w:rPr>
      </w:pPr>
      <w:r>
        <w:rPr>
          <w:rFonts w:hint="default" w:ascii="Arial" w:hAnsi="Arial" w:cs="Arial"/>
          <w:sz w:val="22"/>
          <w:szCs w:val="22"/>
        </w:rPr>
        <w:t>Depicts price vs rating correlation.</w:t>
      </w:r>
    </w:p>
    <w:p w14:paraId="3AF52140">
      <w:pPr>
        <w:numPr>
          <w:numId w:val="0"/>
        </w:numPr>
        <w:rPr>
          <w:rFonts w:hint="default" w:ascii="Arial" w:hAnsi="Arial" w:cs="Arial"/>
          <w:sz w:val="22"/>
          <w:szCs w:val="22"/>
        </w:rPr>
      </w:pPr>
    </w:p>
    <w:p w14:paraId="0029D022">
      <w:pPr>
        <w:numPr>
          <w:numId w:val="0"/>
        </w:numPr>
        <w:rPr>
          <w:rFonts w:hint="default" w:ascii="Arial" w:hAnsi="Arial" w:cs="Arial"/>
          <w:sz w:val="22"/>
          <w:szCs w:val="22"/>
        </w:rPr>
      </w:pPr>
      <w:r>
        <w:rPr>
          <w:rFonts w:hint="default" w:ascii="Arial Black" w:hAnsi="Arial Black" w:cs="Arial Black"/>
          <w:sz w:val="22"/>
          <w:szCs w:val="22"/>
        </w:rPr>
        <w:t>Discount Distribution</w:t>
      </w:r>
    </w:p>
    <w:p w14:paraId="31AA6030">
      <w:pPr>
        <w:numPr>
          <w:numId w:val="0"/>
        </w:numPr>
        <w:rPr>
          <w:rFonts w:hint="default" w:ascii="Arial" w:hAnsi="Arial" w:cs="Arial"/>
          <w:sz w:val="22"/>
          <w:szCs w:val="22"/>
        </w:rPr>
      </w:pPr>
      <w:r>
        <w:rPr>
          <w:rFonts w:hint="default" w:ascii="Arial" w:hAnsi="Arial" w:cs="Arial"/>
          <w:sz w:val="22"/>
          <w:szCs w:val="22"/>
        </w:rPr>
        <w:t>Presents discount distribution chart.</w:t>
      </w:r>
    </w:p>
    <w:p w14:paraId="66464E58">
      <w:pPr>
        <w:numPr>
          <w:numId w:val="0"/>
        </w:numPr>
        <w:rPr>
          <w:rFonts w:hint="default" w:ascii="Arial Black" w:hAnsi="Arial Black" w:cs="Arial Black"/>
          <w:sz w:val="22"/>
          <w:szCs w:val="22"/>
        </w:rPr>
      </w:pPr>
    </w:p>
    <w:p w14:paraId="17DDC6E4">
      <w:pPr>
        <w:numPr>
          <w:numId w:val="0"/>
        </w:numPr>
        <w:rPr>
          <w:rFonts w:hint="default" w:ascii="Arial" w:hAnsi="Arial" w:cs="Arial"/>
          <w:sz w:val="22"/>
          <w:szCs w:val="22"/>
        </w:rPr>
      </w:pPr>
      <w:r>
        <w:rPr>
          <w:rFonts w:hint="default" w:ascii="Arial Black" w:hAnsi="Arial Black" w:cs="Arial Black"/>
          <w:sz w:val="22"/>
          <w:szCs w:val="22"/>
        </w:rPr>
        <w:t>Top Priority Products</w:t>
      </w:r>
    </w:p>
    <w:p w14:paraId="2A753EFF">
      <w:pPr>
        <w:numPr>
          <w:numId w:val="0"/>
        </w:numPr>
        <w:rPr>
          <w:rFonts w:hint="default" w:ascii="Arial" w:hAnsi="Arial" w:cs="Arial"/>
          <w:sz w:val="22"/>
          <w:szCs w:val="22"/>
        </w:rPr>
      </w:pPr>
      <w:r>
        <w:rPr>
          <w:rFonts w:hint="default" w:ascii="Arial" w:hAnsi="Arial" w:cs="Arial"/>
          <w:sz w:val="22"/>
          <w:szCs w:val="22"/>
        </w:rPr>
        <w:t>Highlights those products that require immediate action.</w:t>
      </w:r>
    </w:p>
    <w:p w14:paraId="5B4CA4C6">
      <w:pPr>
        <w:numPr>
          <w:numId w:val="0"/>
        </w:numPr>
        <w:rPr>
          <w:rFonts w:hint="default" w:ascii="Arial" w:hAnsi="Arial" w:cs="Arial"/>
          <w:sz w:val="22"/>
          <w:szCs w:val="22"/>
        </w:rPr>
      </w:pPr>
    </w:p>
    <w:p w14:paraId="62C26F57">
      <w:pPr>
        <w:numPr>
          <w:numId w:val="0"/>
        </w:numPr>
        <w:rPr>
          <w:rFonts w:hint="default" w:ascii="Arial" w:hAnsi="Arial" w:cs="Arial"/>
          <w:sz w:val="22"/>
          <w:szCs w:val="22"/>
        </w:rPr>
      </w:pPr>
      <w:r>
        <w:rPr>
          <w:rFonts w:hint="default" w:ascii="Arial" w:hAnsi="Arial" w:cs="Arial"/>
          <w:sz w:val="22"/>
          <w:szCs w:val="22"/>
        </w:rPr>
        <w:t>These visualizations make it easier for executives to understand generated recommendations.</w:t>
      </w:r>
    </w:p>
    <w:p w14:paraId="1859316D">
      <w:pPr>
        <w:numPr>
          <w:numId w:val="0"/>
        </w:numPr>
        <w:rPr>
          <w:rFonts w:hint="default" w:ascii="Arial" w:hAnsi="Arial" w:cs="Arial"/>
          <w:sz w:val="22"/>
          <w:szCs w:val="22"/>
        </w:rPr>
      </w:pPr>
    </w:p>
    <w:p w14:paraId="05059B17">
      <w:pPr>
        <w:numPr>
          <w:numId w:val="0"/>
        </w:numPr>
        <w:rPr>
          <w:rFonts w:hint="default" w:ascii="Arial" w:hAnsi="Arial" w:cs="Arial"/>
          <w:b/>
          <w:bCs/>
          <w:sz w:val="28"/>
          <w:szCs w:val="28"/>
        </w:rPr>
      </w:pPr>
      <w:r>
        <w:rPr>
          <w:rFonts w:hint="default" w:ascii="Arial" w:hAnsi="Arial" w:cs="Arial"/>
          <w:b/>
          <w:bCs/>
          <w:sz w:val="28"/>
          <w:szCs w:val="28"/>
        </w:rPr>
        <w:t>11. Output Files Produced</w:t>
      </w:r>
    </w:p>
    <w:p w14:paraId="7DB44B82">
      <w:pPr>
        <w:numPr>
          <w:numId w:val="0"/>
        </w:numPr>
        <w:rPr>
          <w:rFonts w:hint="default" w:ascii="Arial" w:hAnsi="Arial" w:cs="Arial"/>
          <w:sz w:val="22"/>
          <w:szCs w:val="22"/>
        </w:rPr>
      </w:pPr>
    </w:p>
    <w:p w14:paraId="00FF2990">
      <w:pPr>
        <w:numPr>
          <w:numId w:val="0"/>
        </w:numPr>
        <w:rPr>
          <w:rFonts w:hint="default" w:ascii="Arial" w:hAnsi="Arial" w:cs="Arial"/>
          <w:sz w:val="22"/>
          <w:szCs w:val="22"/>
        </w:rPr>
      </w:pPr>
      <w:r>
        <w:rPr>
          <w:rFonts w:hint="default" w:ascii="Arial" w:hAnsi="Arial" w:cs="Arial"/>
          <w:sz w:val="22"/>
          <w:szCs w:val="22"/>
        </w:rPr>
        <w:t>These output files were successfully produced by the Recommendation Engine:</w:t>
      </w:r>
    </w:p>
    <w:p w14:paraId="0073C811">
      <w:pPr>
        <w:numPr>
          <w:numId w:val="0"/>
        </w:numPr>
        <w:rPr>
          <w:rFonts w:hint="default" w:ascii="Arial" w:hAnsi="Arial" w:cs="Arial"/>
          <w:sz w:val="22"/>
          <w:szCs w:val="22"/>
        </w:rPr>
      </w:pPr>
    </w:p>
    <w:p w14:paraId="05C6FBBC">
      <w:pPr>
        <w:numPr>
          <w:numId w:val="0"/>
        </w:numPr>
        <w:rPr>
          <w:rFonts w:hint="default" w:ascii="Arial" w:hAnsi="Arial" w:cs="Arial"/>
          <w:sz w:val="22"/>
          <w:szCs w:val="22"/>
        </w:rPr>
      </w:pPr>
      <w:r>
        <w:rPr>
          <w:rFonts w:hint="default" w:ascii="Arial" w:hAnsi="Arial" w:cs="Arial"/>
          <w:sz w:val="22"/>
          <w:szCs w:val="22"/>
        </w:rPr>
        <w:t>Output Datasets</w:t>
      </w:r>
    </w:p>
    <w:p w14:paraId="3FADE27E">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strategic_recommendations.csv</w:t>
      </w:r>
    </w:p>
    <w:p w14:paraId="628B4975">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opportunity_scores.csv</w:t>
      </w:r>
    </w:p>
    <w:p w14:paraId="538E3001">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priority_products.csv</w:t>
      </w:r>
    </w:p>
    <w:p w14:paraId="596CBB28">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dashboard_dataset.csv</w:t>
      </w:r>
    </w:p>
    <w:p w14:paraId="262EED7C">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executive_summary.txt</w:t>
      </w:r>
    </w:p>
    <w:p w14:paraId="44292189">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Visualizations</w:t>
      </w:r>
    </w:p>
    <w:p w14:paraId="111F6429">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recommendation_distribution.png</w:t>
      </w:r>
    </w:p>
    <w:p w14:paraId="5DE350EF">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opportunity_score.png</w:t>
      </w:r>
    </w:p>
    <w:p w14:paraId="246C16A2">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priority_distribution.png</w:t>
      </w:r>
    </w:p>
    <w:p w14:paraId="3539E2A2">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brand_opportunity.png</w:t>
      </w:r>
    </w:p>
    <w:p w14:paraId="54A9C578">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platform_analysis.png</w:t>
      </w:r>
    </w:p>
    <w:p w14:paraId="7657864E">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price_vs_rating.png</w:t>
      </w:r>
    </w:p>
    <w:p w14:paraId="52C4C757">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discount_distribution.png</w:t>
      </w:r>
    </w:p>
    <w:p w14:paraId="4FFE54BE">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top_priority_products.png</w:t>
      </w:r>
    </w:p>
    <w:p w14:paraId="0A3A50EE">
      <w:pPr>
        <w:numPr>
          <w:numId w:val="0"/>
        </w:numPr>
        <w:rPr>
          <w:rFonts w:hint="default" w:ascii="Arial" w:hAnsi="Arial" w:cs="Arial"/>
          <w:sz w:val="22"/>
          <w:szCs w:val="22"/>
        </w:rPr>
      </w:pPr>
    </w:p>
    <w:p w14:paraId="20EF297E">
      <w:pPr>
        <w:numPr>
          <w:numId w:val="0"/>
        </w:numPr>
        <w:rPr>
          <w:rFonts w:hint="default" w:ascii="Arial" w:hAnsi="Arial" w:cs="Arial"/>
          <w:b/>
          <w:bCs/>
          <w:sz w:val="28"/>
          <w:szCs w:val="28"/>
        </w:rPr>
      </w:pPr>
      <w:r>
        <w:rPr>
          <w:rFonts w:hint="default" w:ascii="Arial" w:hAnsi="Arial" w:cs="Arial"/>
          <w:b/>
          <w:bCs/>
          <w:sz w:val="28"/>
          <w:szCs w:val="28"/>
        </w:rPr>
        <w:t>12. Business Insights</w:t>
      </w:r>
    </w:p>
    <w:p w14:paraId="6A05723C">
      <w:pPr>
        <w:numPr>
          <w:numId w:val="0"/>
        </w:numPr>
        <w:rPr>
          <w:rFonts w:hint="default" w:ascii="Arial" w:hAnsi="Arial" w:cs="Arial"/>
          <w:sz w:val="22"/>
          <w:szCs w:val="22"/>
        </w:rPr>
      </w:pPr>
    </w:p>
    <w:p w14:paraId="6BF38519">
      <w:pPr>
        <w:numPr>
          <w:numId w:val="0"/>
        </w:numPr>
        <w:rPr>
          <w:rFonts w:hint="default" w:ascii="Arial" w:hAnsi="Arial" w:cs="Arial"/>
          <w:sz w:val="22"/>
          <w:szCs w:val="22"/>
        </w:rPr>
      </w:pPr>
      <w:r>
        <w:rPr>
          <w:rFonts w:hint="default" w:ascii="Arial" w:hAnsi="Arial" w:cs="Arial"/>
          <w:sz w:val="22"/>
          <w:szCs w:val="22"/>
        </w:rPr>
        <w:t>The Recommendation Engine came up with some useful business insights.</w:t>
      </w:r>
    </w:p>
    <w:p w14:paraId="707A6E0C">
      <w:pPr>
        <w:numPr>
          <w:numId w:val="0"/>
        </w:numPr>
        <w:rPr>
          <w:rFonts w:hint="default" w:ascii="Arial" w:hAnsi="Arial" w:cs="Arial"/>
          <w:sz w:val="22"/>
          <w:szCs w:val="22"/>
        </w:rPr>
      </w:pPr>
    </w:p>
    <w:p w14:paraId="1C3A3955">
      <w:pPr>
        <w:numPr>
          <w:numId w:val="0"/>
        </w:numPr>
        <w:rPr>
          <w:rFonts w:hint="default" w:ascii="Arial" w:hAnsi="Arial" w:cs="Arial"/>
          <w:sz w:val="22"/>
          <w:szCs w:val="22"/>
        </w:rPr>
      </w:pPr>
      <w:r>
        <w:rPr>
          <w:rFonts w:hint="default" w:ascii="Arial" w:hAnsi="Arial" w:cs="Arial"/>
          <w:sz w:val="22"/>
          <w:szCs w:val="22"/>
        </w:rPr>
        <w:t>These include:</w:t>
      </w:r>
    </w:p>
    <w:p w14:paraId="6652F6B4">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Quality products that receive good ratings from customers are able to maintain a higher price level.</w:t>
      </w:r>
    </w:p>
    <w:p w14:paraId="251CA942">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Low-rated products need to have their quality improved before pricing is changed.</w:t>
      </w:r>
    </w:p>
    <w:p w14:paraId="1C7C1E41">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Discounted products need to keep their price levels in order to maintain customer perception.</w:t>
      </w:r>
    </w:p>
    <w:p w14:paraId="4AC68591">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Moderately priced products must continuously be monitored against competitors.</w:t>
      </w:r>
    </w:p>
    <w:p w14:paraId="266B55FB">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Highly rated opportunity products are the ones that present maximum growth prospects for the business.</w:t>
      </w:r>
    </w:p>
    <w:p w14:paraId="4DE2D2AA">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Prioritization makes it easier to allocate prices and promotions efficiently.</w:t>
      </w:r>
    </w:p>
    <w:p w14:paraId="52F45DEC">
      <w:pPr>
        <w:numPr>
          <w:numId w:val="0"/>
        </w:numPr>
        <w:rPr>
          <w:rFonts w:hint="default" w:ascii="Arial" w:hAnsi="Arial" w:cs="Arial"/>
          <w:sz w:val="22"/>
          <w:szCs w:val="22"/>
        </w:rPr>
      </w:pPr>
    </w:p>
    <w:p w14:paraId="0039F257">
      <w:pPr>
        <w:numPr>
          <w:numId w:val="0"/>
        </w:numPr>
        <w:rPr>
          <w:rFonts w:hint="default" w:ascii="Arial" w:hAnsi="Arial" w:cs="Arial"/>
          <w:b/>
          <w:bCs/>
          <w:sz w:val="28"/>
          <w:szCs w:val="28"/>
        </w:rPr>
      </w:pPr>
      <w:r>
        <w:rPr>
          <w:rFonts w:hint="default" w:ascii="Arial" w:hAnsi="Arial" w:cs="Arial"/>
          <w:b/>
          <w:bCs/>
          <w:sz w:val="28"/>
          <w:szCs w:val="28"/>
        </w:rPr>
        <w:t>13. Problems Encountered</w:t>
      </w:r>
    </w:p>
    <w:p w14:paraId="30741753">
      <w:pPr>
        <w:numPr>
          <w:numId w:val="0"/>
        </w:numPr>
        <w:rPr>
          <w:rFonts w:hint="default" w:ascii="Arial" w:hAnsi="Arial" w:cs="Arial"/>
          <w:sz w:val="22"/>
          <w:szCs w:val="22"/>
        </w:rPr>
      </w:pPr>
    </w:p>
    <w:p w14:paraId="4522008A">
      <w:pPr>
        <w:numPr>
          <w:numId w:val="0"/>
        </w:numPr>
        <w:rPr>
          <w:rFonts w:hint="default" w:ascii="Arial" w:hAnsi="Arial" w:cs="Arial"/>
          <w:sz w:val="22"/>
          <w:szCs w:val="22"/>
        </w:rPr>
      </w:pPr>
      <w:r>
        <w:rPr>
          <w:rFonts w:hint="default" w:ascii="Arial" w:hAnsi="Arial" w:cs="Arial"/>
          <w:sz w:val="22"/>
          <w:szCs w:val="22"/>
        </w:rPr>
        <w:t>Some of the challenges encountered included:</w:t>
      </w:r>
    </w:p>
    <w:p w14:paraId="180C1E4D">
      <w:pPr>
        <w:numPr>
          <w:numId w:val="0"/>
        </w:numPr>
        <w:rPr>
          <w:rFonts w:hint="default" w:ascii="Arial" w:hAnsi="Arial" w:cs="Arial"/>
          <w:sz w:val="22"/>
          <w:szCs w:val="22"/>
        </w:rPr>
      </w:pPr>
    </w:p>
    <w:p w14:paraId="7C9205ED">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Managing file paths for multiple project directories.</w:t>
      </w:r>
    </w:p>
    <w:p w14:paraId="506AF237">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Incorporating the outputs obtained from previous internship weeks.</w:t>
      </w:r>
    </w:p>
    <w:p w14:paraId="6E5F10C5">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Managing missing or inconsistent values.</w:t>
      </w:r>
    </w:p>
    <w:p w14:paraId="3798D608">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Developing realistic business rules that simulate market tactics.</w:t>
      </w:r>
    </w:p>
    <w:p w14:paraId="51CAE0A5">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Project folder management for better project maintainability.</w:t>
      </w:r>
    </w:p>
    <w:p w14:paraId="17F6F86C">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Debugging of errors resulting from Windows file paths.</w:t>
      </w:r>
    </w:p>
    <w:p w14:paraId="7C233E4D">
      <w:pPr>
        <w:numPr>
          <w:numId w:val="0"/>
        </w:numPr>
        <w:rPr>
          <w:rFonts w:hint="default" w:ascii="Arial" w:hAnsi="Arial" w:cs="Arial"/>
          <w:sz w:val="22"/>
          <w:szCs w:val="22"/>
        </w:rPr>
      </w:pPr>
    </w:p>
    <w:p w14:paraId="7D45225D">
      <w:pPr>
        <w:numPr>
          <w:numId w:val="0"/>
        </w:numPr>
        <w:rPr>
          <w:rFonts w:hint="default" w:ascii="Arial" w:hAnsi="Arial" w:cs="Arial"/>
          <w:b/>
          <w:bCs/>
          <w:sz w:val="28"/>
          <w:szCs w:val="28"/>
        </w:rPr>
      </w:pPr>
      <w:r>
        <w:rPr>
          <w:rFonts w:hint="default" w:ascii="Arial" w:hAnsi="Arial" w:cs="Arial"/>
          <w:b/>
          <w:bCs/>
          <w:sz w:val="28"/>
          <w:szCs w:val="28"/>
        </w:rPr>
        <w:t>14. Learning Outcomes</w:t>
      </w:r>
    </w:p>
    <w:p w14:paraId="0064D504">
      <w:pPr>
        <w:numPr>
          <w:numId w:val="0"/>
        </w:numPr>
        <w:rPr>
          <w:rFonts w:hint="default" w:ascii="Arial" w:hAnsi="Arial" w:cs="Arial"/>
          <w:b w:val="0"/>
          <w:bCs w:val="0"/>
          <w:sz w:val="22"/>
          <w:szCs w:val="22"/>
        </w:rPr>
      </w:pPr>
    </w:p>
    <w:p w14:paraId="017C2E21">
      <w:pPr>
        <w:numPr>
          <w:numId w:val="0"/>
        </w:numPr>
        <w:rPr>
          <w:rFonts w:hint="default" w:ascii="Arial" w:hAnsi="Arial" w:cs="Arial"/>
          <w:b w:val="0"/>
          <w:bCs w:val="0"/>
          <w:sz w:val="22"/>
          <w:szCs w:val="22"/>
        </w:rPr>
      </w:pPr>
      <w:r>
        <w:rPr>
          <w:rFonts w:hint="default" w:ascii="Arial" w:hAnsi="Arial" w:cs="Arial"/>
          <w:b w:val="0"/>
          <w:bCs w:val="0"/>
          <w:sz w:val="22"/>
          <w:szCs w:val="22"/>
        </w:rPr>
        <w:t>Week 6 greatly enhanced my comprehension of business intelligence systems and strategic analytics.</w:t>
      </w:r>
    </w:p>
    <w:p w14:paraId="06904404">
      <w:pPr>
        <w:numPr>
          <w:numId w:val="0"/>
        </w:numPr>
        <w:rPr>
          <w:rFonts w:hint="default" w:ascii="Arial" w:hAnsi="Arial" w:cs="Arial"/>
          <w:b w:val="0"/>
          <w:bCs w:val="0"/>
          <w:sz w:val="22"/>
          <w:szCs w:val="22"/>
        </w:rPr>
      </w:pPr>
    </w:p>
    <w:p w14:paraId="76304D49">
      <w:pPr>
        <w:numPr>
          <w:numId w:val="0"/>
        </w:numPr>
        <w:rPr>
          <w:rFonts w:hint="default" w:ascii="Arial" w:hAnsi="Arial" w:cs="Arial"/>
          <w:b w:val="0"/>
          <w:bCs w:val="0"/>
          <w:sz w:val="22"/>
          <w:szCs w:val="22"/>
        </w:rPr>
      </w:pPr>
      <w:r>
        <w:rPr>
          <w:rFonts w:hint="default" w:ascii="Arial" w:hAnsi="Arial" w:cs="Arial"/>
          <w:b w:val="0"/>
          <w:bCs w:val="0"/>
          <w:sz w:val="22"/>
          <w:szCs w:val="22"/>
        </w:rPr>
        <w:t>Learning outcomes include:</w:t>
      </w:r>
    </w:p>
    <w:p w14:paraId="275A3790">
      <w:pPr>
        <w:numPr>
          <w:numId w:val="0"/>
        </w:numPr>
        <w:rPr>
          <w:rFonts w:hint="default" w:ascii="Arial" w:hAnsi="Arial" w:cs="Arial"/>
          <w:b w:val="0"/>
          <w:bCs w:val="0"/>
          <w:sz w:val="22"/>
          <w:szCs w:val="22"/>
        </w:rPr>
      </w:pPr>
    </w:p>
    <w:p w14:paraId="0C1D47E4">
      <w:pPr>
        <w:numPr>
          <w:ilvl w:val="0"/>
          <w:numId w:val="5"/>
        </w:numPr>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Development of business rule engines.</w:t>
      </w:r>
    </w:p>
    <w:p w14:paraId="7D586163">
      <w:pPr>
        <w:numPr>
          <w:ilvl w:val="0"/>
          <w:numId w:val="5"/>
        </w:numPr>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Implementation of recommendation systems based on decision trees.</w:t>
      </w:r>
    </w:p>
    <w:p w14:paraId="0DBC002D">
      <w:pPr>
        <w:numPr>
          <w:ilvl w:val="0"/>
          <w:numId w:val="5"/>
        </w:numPr>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Design of scoring frameworks for opportunities.</w:t>
      </w:r>
    </w:p>
    <w:p w14:paraId="2280625A">
      <w:pPr>
        <w:numPr>
          <w:ilvl w:val="0"/>
          <w:numId w:val="5"/>
        </w:numPr>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Application of business constraints to recommendation systems.</w:t>
      </w:r>
    </w:p>
    <w:p w14:paraId="64540BE8">
      <w:pPr>
        <w:numPr>
          <w:ilvl w:val="0"/>
          <w:numId w:val="5"/>
        </w:numPr>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Automatic generation of executive reports.</w:t>
      </w:r>
    </w:p>
    <w:p w14:paraId="78252915">
      <w:pPr>
        <w:numPr>
          <w:ilvl w:val="0"/>
          <w:numId w:val="5"/>
        </w:numPr>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Dataset preparation for the creation of dashboards.</w:t>
      </w:r>
    </w:p>
    <w:p w14:paraId="003F22C4">
      <w:pPr>
        <w:numPr>
          <w:ilvl w:val="0"/>
          <w:numId w:val="5"/>
        </w:numPr>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Creation of professional business visualizations.</w:t>
      </w:r>
    </w:p>
    <w:p w14:paraId="059AAB64">
      <w:pPr>
        <w:numPr>
          <w:ilvl w:val="0"/>
          <w:numId w:val="5"/>
        </w:numPr>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Implementation of end-to-end recommendation pipeline in Python.</w:t>
      </w:r>
    </w:p>
    <w:p w14:paraId="17A4AFB6">
      <w:pPr>
        <w:numPr>
          <w:numId w:val="0"/>
        </w:numPr>
        <w:rPr>
          <w:rFonts w:hint="default" w:ascii="Arial" w:hAnsi="Arial" w:cs="Arial"/>
          <w:b w:val="0"/>
          <w:bCs w:val="0"/>
          <w:sz w:val="22"/>
          <w:szCs w:val="22"/>
        </w:rPr>
      </w:pPr>
    </w:p>
    <w:p w14:paraId="398C489B">
      <w:pPr>
        <w:numPr>
          <w:numId w:val="0"/>
        </w:numPr>
        <w:rPr>
          <w:rFonts w:hint="default" w:ascii="Arial" w:hAnsi="Arial" w:cs="Arial"/>
          <w:b/>
          <w:bCs/>
          <w:sz w:val="28"/>
          <w:szCs w:val="28"/>
        </w:rPr>
      </w:pPr>
      <w:bookmarkStart w:id="0" w:name="_GoBack"/>
      <w:r>
        <w:rPr>
          <w:rFonts w:hint="default" w:ascii="Arial" w:hAnsi="Arial" w:cs="Arial"/>
          <w:b/>
          <w:bCs/>
          <w:sz w:val="28"/>
          <w:szCs w:val="28"/>
        </w:rPr>
        <w:t>15. Conclusion</w:t>
      </w:r>
    </w:p>
    <w:bookmarkEnd w:id="0"/>
    <w:p w14:paraId="263F7EB6">
      <w:pPr>
        <w:numPr>
          <w:numId w:val="0"/>
        </w:numPr>
        <w:rPr>
          <w:rFonts w:hint="default" w:ascii="Arial" w:hAnsi="Arial" w:cs="Arial"/>
          <w:b w:val="0"/>
          <w:bCs w:val="0"/>
          <w:sz w:val="22"/>
          <w:szCs w:val="22"/>
        </w:rPr>
      </w:pPr>
    </w:p>
    <w:p w14:paraId="7CA9206F">
      <w:pPr>
        <w:numPr>
          <w:numId w:val="0"/>
        </w:numPr>
        <w:rPr>
          <w:rFonts w:hint="default" w:ascii="Arial" w:hAnsi="Arial" w:cs="Arial"/>
          <w:b w:val="0"/>
          <w:bCs w:val="0"/>
          <w:sz w:val="22"/>
          <w:szCs w:val="22"/>
        </w:rPr>
      </w:pPr>
      <w:r>
        <w:rPr>
          <w:rFonts w:hint="default" w:ascii="Arial" w:hAnsi="Arial" w:cs="Arial"/>
          <w:b w:val="0"/>
          <w:bCs w:val="0"/>
          <w:sz w:val="22"/>
          <w:szCs w:val="22"/>
        </w:rPr>
        <w:t>Week 6 was successful in terms of converting analysis results into business recommendations. The created Strategic Recommendation Engine can analyze pricing, ratings, discounts, and customer engagement to propose appropriate pricing action for each of the products.</w:t>
      </w:r>
    </w:p>
    <w:p w14:paraId="047AD5CA">
      <w:pPr>
        <w:numPr>
          <w:numId w:val="0"/>
        </w:numPr>
        <w:rPr>
          <w:rFonts w:hint="default" w:ascii="Arial" w:hAnsi="Arial" w:cs="Arial"/>
          <w:b w:val="0"/>
          <w:bCs w:val="0"/>
          <w:sz w:val="22"/>
          <w:szCs w:val="22"/>
        </w:rPr>
      </w:pPr>
    </w:p>
    <w:p w14:paraId="05A59239">
      <w:pPr>
        <w:numPr>
          <w:numId w:val="0"/>
        </w:numPr>
        <w:rPr>
          <w:rFonts w:hint="default" w:ascii="Arial" w:hAnsi="Arial" w:cs="Arial"/>
          <w:b w:val="0"/>
          <w:bCs w:val="0"/>
          <w:sz w:val="22"/>
          <w:szCs w:val="22"/>
        </w:rPr>
      </w:pPr>
      <w:r>
        <w:rPr>
          <w:rFonts w:hint="default" w:ascii="Arial" w:hAnsi="Arial" w:cs="Arial"/>
          <w:b w:val="0"/>
          <w:bCs w:val="0"/>
          <w:sz w:val="22"/>
          <w:szCs w:val="22"/>
        </w:rPr>
        <w:t>The implementation also included such modules as opportunity scoring, priority ranking, business constraints, automatic reporting, and visualization, and thus made the project closer to competitive intelligence systems used in practice.</w:t>
      </w:r>
    </w:p>
    <w:p w14:paraId="06C70913">
      <w:pPr>
        <w:numPr>
          <w:numId w:val="0"/>
        </w:numPr>
        <w:rPr>
          <w:rFonts w:hint="default" w:ascii="Arial" w:hAnsi="Arial" w:cs="Arial"/>
          <w:b w:val="0"/>
          <w:bCs w:val="0"/>
          <w:sz w:val="22"/>
          <w:szCs w:val="22"/>
        </w:rPr>
      </w:pPr>
    </w:p>
    <w:p w14:paraId="42443506">
      <w:pPr>
        <w:numPr>
          <w:numId w:val="0"/>
        </w:numPr>
        <w:rPr>
          <w:rFonts w:hint="default" w:ascii="Arial" w:hAnsi="Arial" w:cs="Arial"/>
          <w:b w:val="0"/>
          <w:bCs w:val="0"/>
          <w:sz w:val="22"/>
          <w:szCs w:val="22"/>
        </w:rPr>
      </w:pPr>
      <w:r>
        <w:rPr>
          <w:rFonts w:hint="default" w:ascii="Arial" w:hAnsi="Arial" w:cs="Arial"/>
          <w:b w:val="0"/>
          <w:bCs w:val="0"/>
          <w:sz w:val="22"/>
          <w:szCs w:val="22"/>
        </w:rPr>
        <w:t>The outputs created in the process of Week 6 implementation will serve as a solid ground for Week 7, when these datasets and recommendation results will be incorporated into the Streamlit Command Center.</w:t>
      </w:r>
    </w:p>
    <w:p w14:paraId="005A2A8C">
      <w:pPr>
        <w:numPr>
          <w:numId w:val="0"/>
        </w:numPr>
        <w:rPr>
          <w:rFonts w:hint="default" w:ascii="Arial" w:hAnsi="Arial" w:cs="Arial"/>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gency FB">
    <w:panose1 w:val="020B050302020202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40433D"/>
    <w:multiLevelType w:val="singleLevel"/>
    <w:tmpl w:val="AB4043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8819EF9"/>
    <w:multiLevelType w:val="singleLevel"/>
    <w:tmpl w:val="D8819E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DF00374"/>
    <w:multiLevelType w:val="singleLevel"/>
    <w:tmpl w:val="1DF003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13ED92E"/>
    <w:multiLevelType w:val="singleLevel"/>
    <w:tmpl w:val="613ED9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7752291"/>
    <w:multiLevelType w:val="singleLevel"/>
    <w:tmpl w:val="6775229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5B4C99"/>
    <w:rsid w:val="585B4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paragraph" w:styleId="2">
    <w:name w:val="heading 1"/>
    <w:next w:val="1"/>
    <w:qFormat/>
    <w:uiPriority w:val="0"/>
    <w:pPr>
      <w:spacing w:before="100" w:beforeAutospacing="1" w:after="100" w:afterAutospacing="1"/>
      <w:jc w:val="left"/>
      <w:outlineLvl w:val="0"/>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100" w:beforeAutospacing="1" w:after="10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2026-07-05T10:33:00Z</dcterms:created>
  <dc:creator>Srijoswin Mazumder</dc:creator>
  <cp:lastModifiedBy>Srijoswin Mazumder</cp:lastModifiedBy>
  <dcterms:modified xsi:type="dcterms:W3CDTF">2026-07-05T10:46:53Z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AC63B2D676BA41FE9FAAD3250FFEBC94_11</vt:lpwstr>
  </property>
  <property fmtid="{D5CDD505-2E9C-101B-9397-08002B2CF9AE}" pid="4" name="KSOTemplateDocerSaveRecord">
    <vt:lpwstr>eyJoZGlkIjoiMjAxMGVmYTI0NTQ2OWRiODczMDI4OTc1MDYyYWFiMWUiLCJ1c2VySWQiOiI1Njc0MDI5ODQ5NDUifQ==</vt:lpwstr>
  </property>
</Properties>
</file>