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251FC" w14:textId="25D6692F" w:rsidR="000341D9" w:rsidRPr="000341D9" w:rsidRDefault="000341D9" w:rsidP="007F4136">
      <w:pPr>
        <w:rPr>
          <w:noProof/>
          <w:sz w:val="40"/>
          <w:szCs w:val="40"/>
          <w:u w:val="single"/>
        </w:rPr>
      </w:pPr>
      <w:bookmarkStart w:id="0" w:name="_GoBack"/>
      <w:r w:rsidRPr="000341D9">
        <w:rPr>
          <w:noProof/>
          <w:sz w:val="40"/>
          <w:szCs w:val="40"/>
          <w:u w:val="single"/>
        </w:rPr>
        <w:t>Create and query an Azure SQL data warehouse in the Azure portal</w:t>
      </w:r>
    </w:p>
    <w:bookmarkEnd w:id="0"/>
    <w:p w14:paraId="486A8099" w14:textId="5055CCD5" w:rsidR="007F4136" w:rsidRDefault="007F4136" w:rsidP="007F4136">
      <w:pPr>
        <w:rPr>
          <w:noProof/>
        </w:rPr>
      </w:pPr>
      <w:r w:rsidRPr="007F4136">
        <w:rPr>
          <w:b/>
          <w:noProof/>
        </w:rPr>
        <w:t>Step 1:</w:t>
      </w:r>
      <w:r>
        <w:rPr>
          <w:b/>
          <w:noProof/>
        </w:rPr>
        <w:t xml:space="preserve"> </w:t>
      </w:r>
      <w:r>
        <w:rPr>
          <w:noProof/>
        </w:rPr>
        <w:t xml:space="preserve">Sign into your Azure Portal using </w:t>
      </w:r>
      <w:r w:rsidR="000341D9">
        <w:rPr>
          <w:noProof/>
        </w:rPr>
        <w:t>your</w:t>
      </w:r>
      <w:r>
        <w:rPr>
          <w:noProof/>
        </w:rPr>
        <w:t xml:space="preserve"> credentials and click on </w:t>
      </w:r>
      <w:r w:rsidRPr="007F4136">
        <w:rPr>
          <w:b/>
          <w:noProof/>
        </w:rPr>
        <w:t>Create a resource</w:t>
      </w:r>
      <w:r>
        <w:rPr>
          <w:noProof/>
        </w:rPr>
        <w:t xml:space="preserve"> in the upper left-hand corner of the Azure portal and select </w:t>
      </w:r>
      <w:r w:rsidRPr="007F4136">
        <w:rPr>
          <w:b/>
          <w:noProof/>
        </w:rPr>
        <w:t>SQL Data Warehouse</w:t>
      </w:r>
      <w:r>
        <w:rPr>
          <w:noProof/>
        </w:rPr>
        <w:t xml:space="preserve"> from the </w:t>
      </w:r>
      <w:r w:rsidRPr="007F4136">
        <w:rPr>
          <w:b/>
          <w:noProof/>
        </w:rPr>
        <w:t xml:space="preserve">Databases </w:t>
      </w:r>
      <w:r>
        <w:rPr>
          <w:noProof/>
        </w:rPr>
        <w:t>category. Fill the necessary details as below to create your SQL Data Warehouse</w:t>
      </w:r>
    </w:p>
    <w:p w14:paraId="0A473206" w14:textId="19B1A971" w:rsidR="007F4136" w:rsidRDefault="007F4136" w:rsidP="007F4136">
      <w:pPr>
        <w:spacing w:after="0"/>
        <w:rPr>
          <w:noProof/>
        </w:rPr>
      </w:pPr>
      <w:r w:rsidRPr="007F4136">
        <w:rPr>
          <w:b/>
          <w:noProof/>
        </w:rPr>
        <w:t>Database name</w:t>
      </w:r>
      <w:r>
        <w:rPr>
          <w:noProof/>
        </w:rPr>
        <w:t xml:space="preserve">: Any name as an identifier </w:t>
      </w:r>
    </w:p>
    <w:p w14:paraId="6856D350" w14:textId="5FFD9E9A" w:rsidR="007F4136" w:rsidRDefault="007F4136" w:rsidP="007F4136">
      <w:pPr>
        <w:spacing w:after="0"/>
        <w:rPr>
          <w:noProof/>
        </w:rPr>
      </w:pPr>
      <w:r w:rsidRPr="007F4136">
        <w:rPr>
          <w:b/>
          <w:noProof/>
        </w:rPr>
        <w:t>Subscription</w:t>
      </w:r>
      <w:r>
        <w:rPr>
          <w:b/>
          <w:noProof/>
        </w:rPr>
        <w:t xml:space="preserve">: </w:t>
      </w:r>
      <w:r>
        <w:rPr>
          <w:noProof/>
        </w:rPr>
        <w:t xml:space="preserve">Select your subscription </w:t>
      </w:r>
    </w:p>
    <w:p w14:paraId="65F59AAC" w14:textId="2EF2D835" w:rsidR="007F4136" w:rsidRDefault="007F4136" w:rsidP="007F4136">
      <w:pPr>
        <w:spacing w:after="0"/>
        <w:rPr>
          <w:noProof/>
        </w:rPr>
      </w:pPr>
      <w:r w:rsidRPr="007F4136">
        <w:rPr>
          <w:b/>
          <w:noProof/>
        </w:rPr>
        <w:t>Resource group</w:t>
      </w:r>
      <w:r>
        <w:rPr>
          <w:noProof/>
        </w:rPr>
        <w:t xml:space="preserve">: Create a new resource group with a name </w:t>
      </w:r>
    </w:p>
    <w:p w14:paraId="1A3BA6EE" w14:textId="613AE5F0" w:rsidR="007F4136" w:rsidRDefault="007F4136" w:rsidP="007F4136">
      <w:pPr>
        <w:spacing w:after="0"/>
        <w:rPr>
          <w:noProof/>
        </w:rPr>
      </w:pPr>
      <w:r w:rsidRPr="007F4136">
        <w:rPr>
          <w:b/>
          <w:noProof/>
        </w:rPr>
        <w:t>Select source</w:t>
      </w:r>
      <w:r>
        <w:rPr>
          <w:noProof/>
        </w:rPr>
        <w:t xml:space="preserve">: Select sample </w:t>
      </w:r>
      <w:r>
        <w:rPr>
          <w:noProof/>
        </w:rPr>
        <w:tab/>
      </w:r>
    </w:p>
    <w:p w14:paraId="4E744C9C" w14:textId="356D5A58" w:rsidR="007F4136" w:rsidRDefault="007F4136" w:rsidP="007F4136">
      <w:pPr>
        <w:spacing w:after="0"/>
        <w:rPr>
          <w:noProof/>
        </w:rPr>
      </w:pPr>
      <w:r w:rsidRPr="007F4136">
        <w:rPr>
          <w:b/>
          <w:noProof/>
        </w:rPr>
        <w:t>Select sample</w:t>
      </w:r>
      <w:r>
        <w:rPr>
          <w:b/>
          <w:noProof/>
        </w:rPr>
        <w:t xml:space="preserve">: </w:t>
      </w:r>
      <w:r>
        <w:rPr>
          <w:noProof/>
        </w:rPr>
        <w:t>Select AdventureWorksDW</w:t>
      </w:r>
    </w:p>
    <w:p w14:paraId="53E01DCC" w14:textId="77777777" w:rsidR="00CC658D" w:rsidRDefault="007F4136" w:rsidP="007F4136">
      <w:pPr>
        <w:spacing w:after="0"/>
        <w:rPr>
          <w:noProof/>
        </w:rPr>
      </w:pPr>
      <w:r w:rsidRPr="007F4136">
        <w:rPr>
          <w:b/>
          <w:noProof/>
        </w:rPr>
        <w:t>Server</w:t>
      </w:r>
      <w:r>
        <w:rPr>
          <w:b/>
          <w:noProof/>
        </w:rPr>
        <w:t xml:space="preserve">: </w:t>
      </w:r>
      <w:r>
        <w:rPr>
          <w:noProof/>
        </w:rPr>
        <w:t>Create a new server with unique name and</w:t>
      </w:r>
      <w:r w:rsidR="00CC658D">
        <w:rPr>
          <w:noProof/>
        </w:rPr>
        <w:t xml:space="preserve"> login creadentails. Select a location nearest to you. </w:t>
      </w:r>
    </w:p>
    <w:p w14:paraId="3F2FA33B" w14:textId="50B16547" w:rsidR="007F4136" w:rsidRDefault="00CC658D" w:rsidP="007F4136">
      <w:pPr>
        <w:spacing w:after="0"/>
        <w:rPr>
          <w:b/>
          <w:noProof/>
        </w:rPr>
      </w:pPr>
      <w:r>
        <w:rPr>
          <w:b/>
          <w:noProof/>
        </w:rPr>
        <w:t xml:space="preserve">Perfomance level: </w:t>
      </w:r>
      <w:r>
        <w:rPr>
          <w:noProof/>
        </w:rPr>
        <w:t xml:space="preserve">Select DW400 (default) </w:t>
      </w:r>
      <w:r w:rsidR="007F4136" w:rsidRPr="007F4136">
        <w:rPr>
          <w:b/>
          <w:noProof/>
        </w:rPr>
        <w:t xml:space="preserve"> </w:t>
      </w:r>
    </w:p>
    <w:p w14:paraId="4087426A" w14:textId="200BAC62" w:rsidR="00CC658D" w:rsidRDefault="00CC658D" w:rsidP="007F4136">
      <w:pPr>
        <w:spacing w:after="0"/>
        <w:rPr>
          <w:b/>
          <w:noProof/>
        </w:rPr>
      </w:pPr>
    </w:p>
    <w:p w14:paraId="7AE0F733" w14:textId="36E57A0D" w:rsidR="00CC658D" w:rsidRPr="00CC658D" w:rsidRDefault="00CC658D" w:rsidP="007F4136">
      <w:pPr>
        <w:spacing w:after="0"/>
        <w:rPr>
          <w:noProof/>
        </w:rPr>
      </w:pPr>
      <w:r w:rsidRPr="00CC658D">
        <w:rPr>
          <w:noProof/>
        </w:rPr>
        <w:t xml:space="preserve">Click on </w:t>
      </w:r>
      <w:r w:rsidRPr="00CC658D">
        <w:rPr>
          <w:b/>
          <w:noProof/>
        </w:rPr>
        <w:t>Create</w:t>
      </w:r>
      <w:r w:rsidRPr="00CC658D">
        <w:rPr>
          <w:noProof/>
        </w:rPr>
        <w:t xml:space="preserve"> to provision the database and wait for few mintues for the provision to be succeded. </w:t>
      </w:r>
    </w:p>
    <w:p w14:paraId="72BC2966" w14:textId="77777777" w:rsidR="007F4136" w:rsidRDefault="007F4136" w:rsidP="007F4136">
      <w:pPr>
        <w:spacing w:after="0"/>
        <w:rPr>
          <w:noProof/>
        </w:rPr>
      </w:pPr>
    </w:p>
    <w:p w14:paraId="3CCA3C05" w14:textId="77777777" w:rsidR="007F4136" w:rsidRDefault="006807A8" w:rsidP="006807A8">
      <w:r>
        <w:rPr>
          <w:noProof/>
        </w:rPr>
        <w:drawing>
          <wp:inline distT="0" distB="0" distL="0" distR="0" wp14:anchorId="718F58C1" wp14:editId="7030262A">
            <wp:extent cx="6915150"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5">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5B158F07" w14:textId="1C880CBB" w:rsidR="00CC658D" w:rsidRDefault="006807A8" w:rsidP="006807A8">
      <w:r>
        <w:rPr>
          <w:noProof/>
        </w:rPr>
        <w:lastRenderedPageBreak/>
        <w:drawing>
          <wp:inline distT="0" distB="0" distL="0" distR="0" wp14:anchorId="6AFEE875" wp14:editId="0235054F">
            <wp:extent cx="6915150" cy="3888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6">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41811122" w14:textId="77777777" w:rsidR="000341D9" w:rsidRDefault="000341D9" w:rsidP="006807A8">
      <w:pPr>
        <w:rPr>
          <w:b/>
        </w:rPr>
      </w:pPr>
    </w:p>
    <w:p w14:paraId="2047C534" w14:textId="069FF4DA" w:rsidR="00CC658D" w:rsidRDefault="00CC658D" w:rsidP="006807A8">
      <w:r w:rsidRPr="00CC658D">
        <w:rPr>
          <w:b/>
        </w:rPr>
        <w:t>Step 2:</w:t>
      </w:r>
      <w:r>
        <w:rPr>
          <w:b/>
        </w:rPr>
        <w:t xml:space="preserve"> </w:t>
      </w:r>
      <w:r>
        <w:t xml:space="preserve">Once the provision is completed open the resource and you can see the settings blade for the newly created Azure Data Warehouse. Click on the </w:t>
      </w:r>
      <w:r w:rsidRPr="00CC658D">
        <w:rPr>
          <w:b/>
        </w:rPr>
        <w:t>Server name</w:t>
      </w:r>
      <w:r>
        <w:t xml:space="preserve"> to open the settings for the server. </w:t>
      </w:r>
    </w:p>
    <w:p w14:paraId="3385CD2E" w14:textId="651CE345" w:rsidR="00014D1E" w:rsidRDefault="006807A8" w:rsidP="006807A8">
      <w:r>
        <w:rPr>
          <w:noProof/>
        </w:rPr>
        <w:drawing>
          <wp:inline distT="0" distB="0" distL="0" distR="0" wp14:anchorId="26D7B670" wp14:editId="4719587A">
            <wp:extent cx="6915150" cy="3888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7">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30D990B3" w14:textId="22FFBC5A" w:rsidR="00CC658D" w:rsidRDefault="00CC658D" w:rsidP="00CC658D">
      <w:r w:rsidRPr="00CC658D">
        <w:rPr>
          <w:b/>
        </w:rPr>
        <w:lastRenderedPageBreak/>
        <w:t>Step 3:</w:t>
      </w:r>
      <w:r>
        <w:rPr>
          <w:b/>
        </w:rPr>
        <w:t xml:space="preserve"> </w:t>
      </w:r>
      <w:r>
        <w:t xml:space="preserve">Now you have got the settings for the server. The SQL Data Warehouse service creates a firewall at the server-level that prevents external applications and tools from connecting to the server or any databases on the server. To enable connectivity, you can add firewall rules that enable connectivity for specific IP addresses. Click on </w:t>
      </w:r>
      <w:r w:rsidRPr="00CC658D">
        <w:rPr>
          <w:b/>
        </w:rPr>
        <w:t>Show Firewall</w:t>
      </w:r>
      <w:r>
        <w:t xml:space="preserve"> </w:t>
      </w:r>
      <w:r w:rsidRPr="00CC658D">
        <w:rPr>
          <w:b/>
        </w:rPr>
        <w:t>settings</w:t>
      </w:r>
      <w:r>
        <w:t xml:space="preserve"> to create a server-level firewall rule for your client's IP address.</w:t>
      </w:r>
    </w:p>
    <w:p w14:paraId="28152018" w14:textId="77777777" w:rsidR="000341D9" w:rsidRDefault="006807A8" w:rsidP="006807A8">
      <w:r>
        <w:rPr>
          <w:noProof/>
        </w:rPr>
        <w:drawing>
          <wp:inline distT="0" distB="0" distL="0" distR="0" wp14:anchorId="2F413786" wp14:editId="7D72C0B9">
            <wp:extent cx="6915150" cy="388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15150" cy="3888105"/>
                    </a:xfrm>
                    <a:prstGeom prst="rect">
                      <a:avLst/>
                    </a:prstGeom>
                  </pic:spPr>
                </pic:pic>
              </a:graphicData>
            </a:graphic>
          </wp:inline>
        </w:drawing>
      </w:r>
      <w:r w:rsidR="00CC658D">
        <w:br/>
      </w:r>
    </w:p>
    <w:p w14:paraId="51C23AAF" w14:textId="77777777" w:rsidR="000341D9" w:rsidRDefault="000341D9" w:rsidP="006807A8">
      <w:pPr>
        <w:rPr>
          <w:b/>
        </w:rPr>
      </w:pPr>
    </w:p>
    <w:p w14:paraId="2163C5D4" w14:textId="77777777" w:rsidR="000341D9" w:rsidRDefault="000341D9" w:rsidP="006807A8">
      <w:pPr>
        <w:rPr>
          <w:b/>
        </w:rPr>
      </w:pPr>
    </w:p>
    <w:p w14:paraId="71E335A7" w14:textId="77777777" w:rsidR="000341D9" w:rsidRDefault="000341D9" w:rsidP="006807A8">
      <w:pPr>
        <w:rPr>
          <w:b/>
        </w:rPr>
      </w:pPr>
    </w:p>
    <w:p w14:paraId="51EF21C1" w14:textId="77777777" w:rsidR="000341D9" w:rsidRDefault="000341D9" w:rsidP="006807A8">
      <w:pPr>
        <w:rPr>
          <w:b/>
        </w:rPr>
      </w:pPr>
    </w:p>
    <w:p w14:paraId="2D776845" w14:textId="77777777" w:rsidR="000341D9" w:rsidRDefault="000341D9" w:rsidP="006807A8">
      <w:pPr>
        <w:rPr>
          <w:b/>
        </w:rPr>
      </w:pPr>
    </w:p>
    <w:p w14:paraId="527639CB" w14:textId="77777777" w:rsidR="000341D9" w:rsidRDefault="000341D9" w:rsidP="006807A8">
      <w:pPr>
        <w:rPr>
          <w:b/>
        </w:rPr>
      </w:pPr>
    </w:p>
    <w:p w14:paraId="76542364" w14:textId="77777777" w:rsidR="000341D9" w:rsidRDefault="000341D9" w:rsidP="006807A8">
      <w:pPr>
        <w:rPr>
          <w:b/>
        </w:rPr>
      </w:pPr>
    </w:p>
    <w:p w14:paraId="3D2D2A81" w14:textId="77777777" w:rsidR="000341D9" w:rsidRDefault="000341D9" w:rsidP="006807A8">
      <w:pPr>
        <w:rPr>
          <w:b/>
        </w:rPr>
      </w:pPr>
    </w:p>
    <w:p w14:paraId="71053381" w14:textId="77777777" w:rsidR="000341D9" w:rsidRDefault="000341D9" w:rsidP="006807A8">
      <w:pPr>
        <w:rPr>
          <w:b/>
        </w:rPr>
      </w:pPr>
    </w:p>
    <w:p w14:paraId="5F14D8CB" w14:textId="77777777" w:rsidR="000341D9" w:rsidRDefault="000341D9" w:rsidP="006807A8">
      <w:pPr>
        <w:rPr>
          <w:b/>
        </w:rPr>
      </w:pPr>
    </w:p>
    <w:p w14:paraId="18D7F634" w14:textId="77777777" w:rsidR="000341D9" w:rsidRDefault="000341D9" w:rsidP="006807A8">
      <w:pPr>
        <w:rPr>
          <w:b/>
        </w:rPr>
      </w:pPr>
    </w:p>
    <w:p w14:paraId="778E9DE8" w14:textId="77777777" w:rsidR="000341D9" w:rsidRDefault="000341D9" w:rsidP="006807A8">
      <w:pPr>
        <w:rPr>
          <w:b/>
        </w:rPr>
      </w:pPr>
    </w:p>
    <w:p w14:paraId="5AD089B2" w14:textId="77777777" w:rsidR="000341D9" w:rsidRDefault="000341D9" w:rsidP="006807A8">
      <w:pPr>
        <w:rPr>
          <w:b/>
        </w:rPr>
      </w:pPr>
    </w:p>
    <w:p w14:paraId="55F8DD86" w14:textId="6EE02DA8" w:rsidR="006807A8" w:rsidRDefault="00CC658D" w:rsidP="006807A8">
      <w:r w:rsidRPr="00CC658D">
        <w:rPr>
          <w:b/>
        </w:rPr>
        <w:lastRenderedPageBreak/>
        <w:t>Step 4:</w:t>
      </w:r>
      <w:r>
        <w:rPr>
          <w:b/>
        </w:rPr>
        <w:t xml:space="preserve"> </w:t>
      </w:r>
      <w:r>
        <w:t xml:space="preserve">It will open the List of Client IPs allowed to access the server. Click on </w:t>
      </w:r>
      <w:r w:rsidRPr="00CC658D">
        <w:rPr>
          <w:b/>
        </w:rPr>
        <w:t xml:space="preserve">Add </w:t>
      </w:r>
      <w:r>
        <w:rPr>
          <w:b/>
        </w:rPr>
        <w:t>c</w:t>
      </w:r>
      <w:r w:rsidRPr="00CC658D">
        <w:rPr>
          <w:b/>
        </w:rPr>
        <w:t>lient IP</w:t>
      </w:r>
      <w:r>
        <w:rPr>
          <w:b/>
        </w:rPr>
        <w:t xml:space="preserve"> </w:t>
      </w:r>
      <w:r>
        <w:t>to add your current IP address</w:t>
      </w:r>
      <w:r w:rsidR="000341D9">
        <w:t xml:space="preserve">, and click on </w:t>
      </w:r>
      <w:r w:rsidR="000341D9" w:rsidRPr="000341D9">
        <w:rPr>
          <w:b/>
        </w:rPr>
        <w:t>Save</w:t>
      </w:r>
      <w:r w:rsidR="000341D9">
        <w:t xml:space="preserve"> to save the changes. </w:t>
      </w:r>
      <w:r w:rsidRPr="00CC658D">
        <w:t>A firewall rule can open port 1433 for a single IP address or a range of IP addresses.</w:t>
      </w:r>
    </w:p>
    <w:p w14:paraId="7C3BE301" w14:textId="62B0A8A6" w:rsidR="00CC658D" w:rsidRDefault="006807A8" w:rsidP="006807A8">
      <w:r>
        <w:rPr>
          <w:noProof/>
        </w:rPr>
        <w:drawing>
          <wp:inline distT="0" distB="0" distL="0" distR="0" wp14:anchorId="2F6D3F09" wp14:editId="565C98C8">
            <wp:extent cx="6915150" cy="3888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15150" cy="3888105"/>
                    </a:xfrm>
                    <a:prstGeom prst="rect">
                      <a:avLst/>
                    </a:prstGeom>
                  </pic:spPr>
                </pic:pic>
              </a:graphicData>
            </a:graphic>
          </wp:inline>
        </w:drawing>
      </w:r>
    </w:p>
    <w:p w14:paraId="3D07903C" w14:textId="54F61665" w:rsidR="00023518" w:rsidRDefault="00023518" w:rsidP="006807A8">
      <w:r>
        <w:rPr>
          <w:noProof/>
        </w:rPr>
        <w:drawing>
          <wp:inline distT="0" distB="0" distL="0" distR="0" wp14:anchorId="5C2F3408" wp14:editId="43C599A3">
            <wp:extent cx="6915150" cy="3888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15150" cy="3888105"/>
                    </a:xfrm>
                    <a:prstGeom prst="rect">
                      <a:avLst/>
                    </a:prstGeom>
                  </pic:spPr>
                </pic:pic>
              </a:graphicData>
            </a:graphic>
          </wp:inline>
        </w:drawing>
      </w:r>
    </w:p>
    <w:p w14:paraId="57D2D711" w14:textId="77777777" w:rsidR="000341D9" w:rsidRDefault="000341D9" w:rsidP="006807A8">
      <w:pPr>
        <w:rPr>
          <w:b/>
        </w:rPr>
      </w:pPr>
    </w:p>
    <w:p w14:paraId="36D93BF8" w14:textId="4E5CC3DD" w:rsidR="001663AA" w:rsidRPr="000A70C3" w:rsidRDefault="000A70C3" w:rsidP="006807A8">
      <w:pPr>
        <w:rPr>
          <w:color w:val="0563C1" w:themeColor="hyperlink"/>
          <w:u w:val="single"/>
        </w:rPr>
      </w:pPr>
      <w:r w:rsidRPr="000A70C3">
        <w:rPr>
          <w:b/>
        </w:rPr>
        <w:lastRenderedPageBreak/>
        <w:t>Step 5:</w:t>
      </w:r>
      <w:r>
        <w:rPr>
          <w:b/>
        </w:rPr>
        <w:t xml:space="preserve"> </w:t>
      </w:r>
      <w:r>
        <w:t xml:space="preserve">Now let’s connect to the server as server admin. For that we have to use </w:t>
      </w:r>
      <w:r w:rsidRPr="000A70C3">
        <w:t>SQL Server Management Studio (SSMS) to establish a connection to your Azure SQL server</w:t>
      </w:r>
      <w:r>
        <w:t xml:space="preserve">. Open SQL Server Management Studio and in the connect to Sever tab, copy and paste your server name, change Authentication to SQL Server Authentication and provide your login name and password you configured while creating the server. Click on connect </w:t>
      </w:r>
    </w:p>
    <w:p w14:paraId="5232B7F7" w14:textId="6F20B15A" w:rsidR="001663AA" w:rsidRDefault="001663AA" w:rsidP="006807A8">
      <w:r>
        <w:rPr>
          <w:noProof/>
        </w:rPr>
        <w:drawing>
          <wp:inline distT="0" distB="0" distL="0" distR="0" wp14:anchorId="03B64E25" wp14:editId="333764BF">
            <wp:extent cx="6915150" cy="3888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15150" cy="3888105"/>
                    </a:xfrm>
                    <a:prstGeom prst="rect">
                      <a:avLst/>
                    </a:prstGeom>
                  </pic:spPr>
                </pic:pic>
              </a:graphicData>
            </a:graphic>
          </wp:inline>
        </w:drawing>
      </w:r>
    </w:p>
    <w:p w14:paraId="3F4BA569" w14:textId="77777777" w:rsidR="000341D9" w:rsidRDefault="000341D9" w:rsidP="006807A8"/>
    <w:p w14:paraId="575E74EF" w14:textId="77777777" w:rsidR="000341D9" w:rsidRDefault="000341D9" w:rsidP="006807A8">
      <w:pPr>
        <w:rPr>
          <w:b/>
        </w:rPr>
      </w:pPr>
    </w:p>
    <w:p w14:paraId="19EAD2BF" w14:textId="77777777" w:rsidR="000341D9" w:rsidRDefault="000341D9" w:rsidP="006807A8">
      <w:pPr>
        <w:rPr>
          <w:b/>
        </w:rPr>
      </w:pPr>
    </w:p>
    <w:p w14:paraId="00F92E20" w14:textId="77777777" w:rsidR="000341D9" w:rsidRDefault="000341D9" w:rsidP="006807A8">
      <w:pPr>
        <w:rPr>
          <w:b/>
        </w:rPr>
      </w:pPr>
    </w:p>
    <w:p w14:paraId="12F8799E" w14:textId="77777777" w:rsidR="000341D9" w:rsidRDefault="000341D9" w:rsidP="006807A8">
      <w:pPr>
        <w:rPr>
          <w:b/>
        </w:rPr>
      </w:pPr>
    </w:p>
    <w:p w14:paraId="7BB7FC8B" w14:textId="77777777" w:rsidR="000341D9" w:rsidRDefault="000341D9" w:rsidP="006807A8">
      <w:pPr>
        <w:rPr>
          <w:b/>
        </w:rPr>
      </w:pPr>
    </w:p>
    <w:p w14:paraId="770614CF" w14:textId="77777777" w:rsidR="000341D9" w:rsidRDefault="000341D9" w:rsidP="006807A8">
      <w:pPr>
        <w:rPr>
          <w:b/>
        </w:rPr>
      </w:pPr>
    </w:p>
    <w:p w14:paraId="5C7387FE" w14:textId="77777777" w:rsidR="000341D9" w:rsidRDefault="000341D9" w:rsidP="006807A8">
      <w:pPr>
        <w:rPr>
          <w:b/>
        </w:rPr>
      </w:pPr>
    </w:p>
    <w:p w14:paraId="27E83179" w14:textId="77777777" w:rsidR="000341D9" w:rsidRDefault="000341D9" w:rsidP="006807A8">
      <w:pPr>
        <w:rPr>
          <w:b/>
        </w:rPr>
      </w:pPr>
    </w:p>
    <w:p w14:paraId="5CEE0584" w14:textId="77777777" w:rsidR="000341D9" w:rsidRDefault="000341D9" w:rsidP="006807A8">
      <w:pPr>
        <w:rPr>
          <w:b/>
        </w:rPr>
      </w:pPr>
    </w:p>
    <w:p w14:paraId="3B982F3C" w14:textId="77777777" w:rsidR="000341D9" w:rsidRDefault="000341D9" w:rsidP="006807A8">
      <w:pPr>
        <w:rPr>
          <w:b/>
        </w:rPr>
      </w:pPr>
    </w:p>
    <w:p w14:paraId="659BA77B" w14:textId="77777777" w:rsidR="000341D9" w:rsidRDefault="000341D9" w:rsidP="006807A8">
      <w:pPr>
        <w:rPr>
          <w:b/>
        </w:rPr>
      </w:pPr>
    </w:p>
    <w:p w14:paraId="675E2E71" w14:textId="77777777" w:rsidR="000341D9" w:rsidRDefault="000341D9" w:rsidP="006807A8">
      <w:pPr>
        <w:rPr>
          <w:b/>
        </w:rPr>
      </w:pPr>
    </w:p>
    <w:p w14:paraId="5250F205" w14:textId="77777777" w:rsidR="000341D9" w:rsidRDefault="000341D9" w:rsidP="006807A8">
      <w:pPr>
        <w:rPr>
          <w:b/>
        </w:rPr>
      </w:pPr>
    </w:p>
    <w:p w14:paraId="0CFE972B" w14:textId="7919153E" w:rsidR="000A70C3" w:rsidRPr="000A70C3" w:rsidRDefault="000A70C3" w:rsidP="006807A8">
      <w:r w:rsidRPr="000A70C3">
        <w:rPr>
          <w:b/>
        </w:rPr>
        <w:lastRenderedPageBreak/>
        <w:t>Step 6:</w:t>
      </w:r>
      <w:r>
        <w:rPr>
          <w:b/>
        </w:rPr>
        <w:t xml:space="preserve"> </w:t>
      </w:r>
      <w:r>
        <w:t xml:space="preserve">On successful connection it will open the object explorer. </w:t>
      </w:r>
      <w:r w:rsidRPr="000A70C3">
        <w:t xml:space="preserve">In Object Explorer, </w:t>
      </w:r>
      <w:r w:rsidRPr="000341D9">
        <w:rPr>
          <w:b/>
        </w:rPr>
        <w:t>expand Databases</w:t>
      </w:r>
      <w:r w:rsidRPr="000A70C3">
        <w:t xml:space="preserve">. Then expand </w:t>
      </w:r>
      <w:proofErr w:type="spellStart"/>
      <w:r w:rsidRPr="000341D9">
        <w:rPr>
          <w:b/>
        </w:rPr>
        <w:t>mySampleDatabase</w:t>
      </w:r>
      <w:proofErr w:type="spellEnd"/>
      <w:r w:rsidRPr="000341D9">
        <w:rPr>
          <w:b/>
        </w:rPr>
        <w:t xml:space="preserve"> </w:t>
      </w:r>
      <w:r w:rsidRPr="000A70C3">
        <w:t>to view the objects in your new database.</w:t>
      </w:r>
    </w:p>
    <w:p w14:paraId="7BFB2794" w14:textId="5EAF304C" w:rsidR="001663AA" w:rsidRDefault="001663AA" w:rsidP="006807A8">
      <w:r>
        <w:rPr>
          <w:noProof/>
        </w:rPr>
        <w:drawing>
          <wp:inline distT="0" distB="0" distL="0" distR="0" wp14:anchorId="1F47C843" wp14:editId="5F6929FD">
            <wp:extent cx="6915150" cy="3888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15150" cy="3888105"/>
                    </a:xfrm>
                    <a:prstGeom prst="rect">
                      <a:avLst/>
                    </a:prstGeom>
                  </pic:spPr>
                </pic:pic>
              </a:graphicData>
            </a:graphic>
          </wp:inline>
        </w:drawing>
      </w:r>
    </w:p>
    <w:p w14:paraId="2D311395" w14:textId="34862F7F" w:rsidR="001663AA" w:rsidRDefault="000A70C3" w:rsidP="006807A8">
      <w:r w:rsidRPr="000A70C3">
        <w:rPr>
          <w:b/>
        </w:rPr>
        <w:t>Step 7:</w:t>
      </w:r>
      <w:r>
        <w:rPr>
          <w:b/>
        </w:rPr>
        <w:t xml:space="preserve"> </w:t>
      </w:r>
      <w:r w:rsidRPr="000A70C3">
        <w:t>SQL Data Warehouse uses T-SQL as the query language. To open a query window and run some T-SQL queries,</w:t>
      </w:r>
      <w:r w:rsidR="00C6041C">
        <w:t xml:space="preserve"> </w:t>
      </w:r>
      <w:r w:rsidRPr="000A70C3">
        <w:t xml:space="preserve">Right-click </w:t>
      </w:r>
      <w:proofErr w:type="spellStart"/>
      <w:r w:rsidRPr="000A70C3">
        <w:t>mySampleDataWarehouse</w:t>
      </w:r>
      <w:proofErr w:type="spellEnd"/>
      <w:r w:rsidRPr="000A70C3">
        <w:t xml:space="preserve"> and select New Query</w:t>
      </w:r>
      <w:r w:rsidR="00C6041C">
        <w:t xml:space="preserve"> will open a</w:t>
      </w:r>
      <w:r w:rsidRPr="000A70C3">
        <w:t xml:space="preserve"> new query window</w:t>
      </w:r>
      <w:r w:rsidR="00C6041C">
        <w:t xml:space="preserve">. Enter the following queries. </w:t>
      </w:r>
    </w:p>
    <w:p w14:paraId="319582D3" w14:textId="1AD8FAD3" w:rsidR="001663AA" w:rsidRDefault="001663AA" w:rsidP="006807A8">
      <w:r>
        <w:rPr>
          <w:noProof/>
        </w:rPr>
        <w:drawing>
          <wp:inline distT="0" distB="0" distL="0" distR="0" wp14:anchorId="496D537C" wp14:editId="63E54A3F">
            <wp:extent cx="6915150" cy="3888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15150" cy="3888105"/>
                    </a:xfrm>
                    <a:prstGeom prst="rect">
                      <a:avLst/>
                    </a:prstGeom>
                  </pic:spPr>
                </pic:pic>
              </a:graphicData>
            </a:graphic>
          </wp:inline>
        </w:drawing>
      </w:r>
    </w:p>
    <w:p w14:paraId="3BD25738" w14:textId="5903BAA2" w:rsidR="001663AA" w:rsidRDefault="001663AA" w:rsidP="006807A8"/>
    <w:p w14:paraId="277155B9" w14:textId="79B400EA" w:rsidR="001663AA" w:rsidRDefault="001663AA" w:rsidP="006807A8">
      <w:r>
        <w:rPr>
          <w:noProof/>
        </w:rPr>
        <w:drawing>
          <wp:inline distT="0" distB="0" distL="0" distR="0" wp14:anchorId="485B84B0" wp14:editId="7DCB421B">
            <wp:extent cx="6915150" cy="3888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15150" cy="3888105"/>
                    </a:xfrm>
                    <a:prstGeom prst="rect">
                      <a:avLst/>
                    </a:prstGeom>
                  </pic:spPr>
                </pic:pic>
              </a:graphicData>
            </a:graphic>
          </wp:inline>
        </w:drawing>
      </w:r>
    </w:p>
    <w:p w14:paraId="0993FBA2" w14:textId="68141693" w:rsidR="001663AA" w:rsidRDefault="001663AA" w:rsidP="006807A8">
      <w:r>
        <w:rPr>
          <w:noProof/>
        </w:rPr>
        <w:drawing>
          <wp:inline distT="0" distB="0" distL="0" distR="0" wp14:anchorId="65B2EC34" wp14:editId="70A00D26">
            <wp:extent cx="6915150" cy="3888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15150" cy="3888105"/>
                    </a:xfrm>
                    <a:prstGeom prst="rect">
                      <a:avLst/>
                    </a:prstGeom>
                  </pic:spPr>
                </pic:pic>
              </a:graphicData>
            </a:graphic>
          </wp:inline>
        </w:drawing>
      </w:r>
    </w:p>
    <w:p w14:paraId="1262EFEA" w14:textId="77777777" w:rsidR="00023518" w:rsidRPr="006807A8" w:rsidRDefault="00023518" w:rsidP="006807A8"/>
    <w:sectPr w:rsidR="00023518" w:rsidRPr="006807A8" w:rsidSect="00C6041C">
      <w:pgSz w:w="12240" w:h="15840"/>
      <w:pgMar w:top="900" w:right="720" w:bottom="63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50695"/>
    <w:multiLevelType w:val="hybridMultilevel"/>
    <w:tmpl w:val="67D6E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B3252"/>
    <w:multiLevelType w:val="hybridMultilevel"/>
    <w:tmpl w:val="5C80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D43A38"/>
    <w:multiLevelType w:val="hybridMultilevel"/>
    <w:tmpl w:val="58F67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DD064A"/>
    <w:multiLevelType w:val="hybridMultilevel"/>
    <w:tmpl w:val="DF16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25279"/>
    <w:multiLevelType w:val="hybridMultilevel"/>
    <w:tmpl w:val="5040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0901F1"/>
    <w:multiLevelType w:val="hybridMultilevel"/>
    <w:tmpl w:val="57D2700E"/>
    <w:lvl w:ilvl="0" w:tplc="A80E9DC6">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CE1FF1"/>
    <w:multiLevelType w:val="hybridMultilevel"/>
    <w:tmpl w:val="38E04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645F2E"/>
    <w:multiLevelType w:val="hybridMultilevel"/>
    <w:tmpl w:val="4CB4FF1C"/>
    <w:lvl w:ilvl="0" w:tplc="A80E9DC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3513BE"/>
    <w:multiLevelType w:val="hybridMultilevel"/>
    <w:tmpl w:val="44B41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1A1C72"/>
    <w:multiLevelType w:val="hybridMultilevel"/>
    <w:tmpl w:val="07E0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8"/>
  </w:num>
  <w:num w:numId="4">
    <w:abstractNumId w:val="6"/>
  </w:num>
  <w:num w:numId="5">
    <w:abstractNumId w:val="1"/>
  </w:num>
  <w:num w:numId="6">
    <w:abstractNumId w:val="0"/>
  </w:num>
  <w:num w:numId="7">
    <w:abstractNumId w:val="7"/>
  </w:num>
  <w:num w:numId="8">
    <w:abstractNumId w:val="5"/>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19"/>
    <w:rsid w:val="00000260"/>
    <w:rsid w:val="00014D1E"/>
    <w:rsid w:val="00023518"/>
    <w:rsid w:val="000341D9"/>
    <w:rsid w:val="00036CE2"/>
    <w:rsid w:val="000474F2"/>
    <w:rsid w:val="0005218D"/>
    <w:rsid w:val="00052BEA"/>
    <w:rsid w:val="00072E09"/>
    <w:rsid w:val="00084D94"/>
    <w:rsid w:val="00090C19"/>
    <w:rsid w:val="000A185B"/>
    <w:rsid w:val="000A70C3"/>
    <w:rsid w:val="000C7FC6"/>
    <w:rsid w:val="000D139E"/>
    <w:rsid w:val="000E7D73"/>
    <w:rsid w:val="001663AA"/>
    <w:rsid w:val="0016718F"/>
    <w:rsid w:val="001D587E"/>
    <w:rsid w:val="002603FC"/>
    <w:rsid w:val="0026041E"/>
    <w:rsid w:val="00266608"/>
    <w:rsid w:val="002731AE"/>
    <w:rsid w:val="002770E5"/>
    <w:rsid w:val="002A5450"/>
    <w:rsid w:val="002C51F7"/>
    <w:rsid w:val="00313159"/>
    <w:rsid w:val="00331FBE"/>
    <w:rsid w:val="00335111"/>
    <w:rsid w:val="00362023"/>
    <w:rsid w:val="0036250D"/>
    <w:rsid w:val="00371231"/>
    <w:rsid w:val="003952F4"/>
    <w:rsid w:val="003E666A"/>
    <w:rsid w:val="003E6D80"/>
    <w:rsid w:val="003F1758"/>
    <w:rsid w:val="0043623D"/>
    <w:rsid w:val="004373A9"/>
    <w:rsid w:val="00442706"/>
    <w:rsid w:val="00444227"/>
    <w:rsid w:val="00445A8D"/>
    <w:rsid w:val="00457B3B"/>
    <w:rsid w:val="0047039F"/>
    <w:rsid w:val="00475D65"/>
    <w:rsid w:val="004B689A"/>
    <w:rsid w:val="004C46C7"/>
    <w:rsid w:val="004D1525"/>
    <w:rsid w:val="004D362A"/>
    <w:rsid w:val="004F0BBE"/>
    <w:rsid w:val="005150C7"/>
    <w:rsid w:val="005461BC"/>
    <w:rsid w:val="00546945"/>
    <w:rsid w:val="00546C14"/>
    <w:rsid w:val="0057563C"/>
    <w:rsid w:val="005767F1"/>
    <w:rsid w:val="00582DA2"/>
    <w:rsid w:val="0063553D"/>
    <w:rsid w:val="006523A0"/>
    <w:rsid w:val="00654233"/>
    <w:rsid w:val="00676FA7"/>
    <w:rsid w:val="006807A8"/>
    <w:rsid w:val="006921B9"/>
    <w:rsid w:val="006B26F9"/>
    <w:rsid w:val="007142FD"/>
    <w:rsid w:val="0073651F"/>
    <w:rsid w:val="007427E8"/>
    <w:rsid w:val="0077154A"/>
    <w:rsid w:val="007737A6"/>
    <w:rsid w:val="007871BC"/>
    <w:rsid w:val="007D221B"/>
    <w:rsid w:val="007F4136"/>
    <w:rsid w:val="00821018"/>
    <w:rsid w:val="008B6607"/>
    <w:rsid w:val="008B7874"/>
    <w:rsid w:val="008D29F0"/>
    <w:rsid w:val="0090614C"/>
    <w:rsid w:val="009170AE"/>
    <w:rsid w:val="0092318C"/>
    <w:rsid w:val="00934ED2"/>
    <w:rsid w:val="009374D9"/>
    <w:rsid w:val="009D152C"/>
    <w:rsid w:val="009F32BA"/>
    <w:rsid w:val="00A20053"/>
    <w:rsid w:val="00A43B03"/>
    <w:rsid w:val="00A4553C"/>
    <w:rsid w:val="00A54FF5"/>
    <w:rsid w:val="00A616C9"/>
    <w:rsid w:val="00A75484"/>
    <w:rsid w:val="00A86289"/>
    <w:rsid w:val="00A91785"/>
    <w:rsid w:val="00AA3773"/>
    <w:rsid w:val="00AE34DC"/>
    <w:rsid w:val="00AF02A1"/>
    <w:rsid w:val="00AF5AA6"/>
    <w:rsid w:val="00B01146"/>
    <w:rsid w:val="00B17662"/>
    <w:rsid w:val="00B40176"/>
    <w:rsid w:val="00B62DFC"/>
    <w:rsid w:val="00B67A3F"/>
    <w:rsid w:val="00B8652A"/>
    <w:rsid w:val="00B87BA7"/>
    <w:rsid w:val="00BF0B92"/>
    <w:rsid w:val="00C10BA7"/>
    <w:rsid w:val="00C26146"/>
    <w:rsid w:val="00C501A1"/>
    <w:rsid w:val="00C57C3B"/>
    <w:rsid w:val="00C6041C"/>
    <w:rsid w:val="00CA6899"/>
    <w:rsid w:val="00CB6C0F"/>
    <w:rsid w:val="00CC537B"/>
    <w:rsid w:val="00CC658D"/>
    <w:rsid w:val="00CC7AAC"/>
    <w:rsid w:val="00CD65F3"/>
    <w:rsid w:val="00D10FAB"/>
    <w:rsid w:val="00D21202"/>
    <w:rsid w:val="00D51876"/>
    <w:rsid w:val="00D55372"/>
    <w:rsid w:val="00D56450"/>
    <w:rsid w:val="00E00C31"/>
    <w:rsid w:val="00E06635"/>
    <w:rsid w:val="00E17A54"/>
    <w:rsid w:val="00E24DEB"/>
    <w:rsid w:val="00E51934"/>
    <w:rsid w:val="00E6655C"/>
    <w:rsid w:val="00E66FAD"/>
    <w:rsid w:val="00E77C35"/>
    <w:rsid w:val="00E801D8"/>
    <w:rsid w:val="00EA5B93"/>
    <w:rsid w:val="00EA7661"/>
    <w:rsid w:val="00EE34AD"/>
    <w:rsid w:val="00EF5A5D"/>
    <w:rsid w:val="00EF7C9C"/>
    <w:rsid w:val="00F41027"/>
    <w:rsid w:val="00F43906"/>
    <w:rsid w:val="00F47262"/>
    <w:rsid w:val="00F717E5"/>
    <w:rsid w:val="00FA162A"/>
    <w:rsid w:val="00FB5908"/>
    <w:rsid w:val="00FE6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C1958"/>
  <w15:chartTrackingRefBased/>
  <w15:docId w15:val="{CB73C2E4-60B9-4B8E-AD57-72FD88B9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1AE"/>
    <w:pPr>
      <w:ind w:left="720"/>
      <w:contextualSpacing/>
    </w:pPr>
  </w:style>
  <w:style w:type="character" w:styleId="Hyperlink">
    <w:name w:val="Hyperlink"/>
    <w:basedOn w:val="DefaultParagraphFont"/>
    <w:uiPriority w:val="99"/>
    <w:unhideWhenUsed/>
    <w:rsid w:val="00023518"/>
    <w:rPr>
      <w:color w:val="0563C1" w:themeColor="hyperlink"/>
      <w:u w:val="single"/>
    </w:rPr>
  </w:style>
  <w:style w:type="character" w:styleId="UnresolvedMention">
    <w:name w:val="Unresolved Mention"/>
    <w:basedOn w:val="DefaultParagraphFont"/>
    <w:uiPriority w:val="99"/>
    <w:semiHidden/>
    <w:unhideWhenUsed/>
    <w:rsid w:val="00023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48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382</Words>
  <Characters>2181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Ramees</dc:creator>
  <cp:keywords/>
  <dc:description/>
  <cp:lastModifiedBy>Mohammed Ramees P</cp:lastModifiedBy>
  <cp:revision>2</cp:revision>
  <cp:lastPrinted>2018-05-21T07:02:00Z</cp:lastPrinted>
  <dcterms:created xsi:type="dcterms:W3CDTF">2018-06-06T18:44:00Z</dcterms:created>
  <dcterms:modified xsi:type="dcterms:W3CDTF">2018-06-06T18:44:00Z</dcterms:modified>
</cp:coreProperties>
</file>