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150E4" w14:textId="73314560" w:rsidR="0035136F" w:rsidRDefault="00A1590B" w:rsidP="00B658C2">
      <w:pPr>
        <w:pStyle w:val="Heading1"/>
        <w:jc w:val="center"/>
        <w:rPr>
          <w:b/>
        </w:rPr>
      </w:pPr>
      <w:r>
        <w:rPr>
          <w:b/>
        </w:rPr>
        <w:t>Azure Data Factory</w:t>
      </w:r>
    </w:p>
    <w:p w14:paraId="15340F54" w14:textId="77777777" w:rsidR="00B658C2" w:rsidRPr="00B658C2" w:rsidRDefault="00B658C2" w:rsidP="00B658C2"/>
    <w:p w14:paraId="77102F5B" w14:textId="7EA560AB" w:rsidR="0035136F" w:rsidRDefault="0035136F" w:rsidP="0035136F">
      <w:pPr>
        <w:jc w:val="both"/>
      </w:pPr>
      <w:r>
        <w:tab/>
        <w:t>This demo deals with the creation of user interface for Azure Data Factory. Here we will be</w:t>
      </w:r>
      <w:r w:rsidR="00EC7A00">
        <w:t xml:space="preserve"> creating storage account, pipeline, datasets and will</w:t>
      </w:r>
      <w:r>
        <w:t xml:space="preserve"> monitoring the data factory</w:t>
      </w:r>
      <w:r w:rsidR="00EC7A00">
        <w:t>. Triggers will also be executed with the same.</w:t>
      </w:r>
      <w:bookmarkStart w:id="0" w:name="_GoBack"/>
      <w:bookmarkEnd w:id="0"/>
    </w:p>
    <w:p w14:paraId="1F783DEE" w14:textId="77777777" w:rsidR="0035136F" w:rsidRDefault="0035136F" w:rsidP="0035136F">
      <w:pPr>
        <w:jc w:val="both"/>
        <w:rPr>
          <w:b/>
        </w:rPr>
      </w:pPr>
      <w:r w:rsidRPr="00815F2A">
        <w:rPr>
          <w:b/>
        </w:rPr>
        <w:t>Creating Azure Storage Account:</w:t>
      </w:r>
    </w:p>
    <w:p w14:paraId="62EC99F7" w14:textId="297A7F0D" w:rsidR="0035136F" w:rsidRPr="00815F2A" w:rsidRDefault="0035136F" w:rsidP="0035136F">
      <w:pPr>
        <w:jc w:val="both"/>
      </w:pPr>
      <w:r>
        <w:rPr>
          <w:b/>
        </w:rPr>
        <w:tab/>
      </w:r>
      <w:r>
        <w:t xml:space="preserve">Go to </w:t>
      </w:r>
      <w:r w:rsidRPr="00815F2A">
        <w:rPr>
          <w:b/>
        </w:rPr>
        <w:t>+ Create New resource</w:t>
      </w:r>
      <w:r>
        <w:t xml:space="preserve"> and choose </w:t>
      </w:r>
      <w:r w:rsidRPr="00815F2A">
        <w:rPr>
          <w:b/>
        </w:rPr>
        <w:t>Storage-&gt;Storage Account</w:t>
      </w:r>
      <w:r>
        <w:rPr>
          <w:b/>
        </w:rPr>
        <w:t xml:space="preserve">. </w:t>
      </w:r>
      <w:r>
        <w:t xml:space="preserve">Give </w:t>
      </w:r>
      <w:proofErr w:type="gramStart"/>
      <w:r>
        <w:t>an</w:t>
      </w:r>
      <w:proofErr w:type="gramEnd"/>
      <w:r>
        <w:t xml:space="preserve"> unique name, and choose the same location that is given in the image below. Choose a resource group and click on create.</w:t>
      </w:r>
    </w:p>
    <w:p w14:paraId="10E2A60C" w14:textId="2D7C16ED" w:rsidR="00EC7A00" w:rsidRDefault="0035136F" w:rsidP="0035136F">
      <w:pPr>
        <w:jc w:val="both"/>
        <w:rPr>
          <w:b/>
        </w:rPr>
      </w:pPr>
      <w:r>
        <w:rPr>
          <w:noProof/>
        </w:rPr>
        <w:drawing>
          <wp:inline distT="0" distB="0" distL="0" distR="0" wp14:anchorId="6816BF8A" wp14:editId="0127D80F">
            <wp:extent cx="5730779" cy="30384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5696"/>
                    <a:stretch/>
                  </pic:blipFill>
                  <pic:spPr bwMode="auto">
                    <a:xfrm>
                      <a:off x="0" y="0"/>
                      <a:ext cx="5731510" cy="3038863"/>
                    </a:xfrm>
                    <a:prstGeom prst="rect">
                      <a:avLst/>
                    </a:prstGeom>
                    <a:noFill/>
                    <a:ln>
                      <a:noFill/>
                    </a:ln>
                    <a:extLst>
                      <a:ext uri="{53640926-AAD7-44D8-BBD7-CCE9431645EC}">
                        <a14:shadowObscured xmlns:a14="http://schemas.microsoft.com/office/drawing/2010/main"/>
                      </a:ext>
                    </a:extLst>
                  </pic:spPr>
                </pic:pic>
              </a:graphicData>
            </a:graphic>
          </wp:inline>
        </w:drawing>
      </w:r>
    </w:p>
    <w:p w14:paraId="05718C11" w14:textId="117E3293" w:rsidR="00EC7A00" w:rsidRDefault="00EC7A00" w:rsidP="0035136F">
      <w:pPr>
        <w:jc w:val="both"/>
        <w:rPr>
          <w:b/>
        </w:rPr>
      </w:pPr>
      <w:r>
        <w:rPr>
          <w:b/>
        </w:rPr>
        <w:t>Creating a Container:</w:t>
      </w:r>
    </w:p>
    <w:p w14:paraId="3166E40E" w14:textId="7CDDDFC9" w:rsidR="00EC7A00" w:rsidRDefault="00EC7A00" w:rsidP="0035136F">
      <w:pPr>
        <w:jc w:val="both"/>
        <w:rPr>
          <w:b/>
        </w:rPr>
      </w:pPr>
      <w:r>
        <w:rPr>
          <w:b/>
        </w:rPr>
        <w:tab/>
      </w:r>
      <w:r>
        <w:t>Now, create a container to copy the data that you are going to copy using pipeline.</w:t>
      </w:r>
      <w:r w:rsidR="00B658C2">
        <w:t xml:space="preserve"> To do this, go to overview page of the storage account that you created and click on </w:t>
      </w:r>
      <w:r w:rsidR="00B658C2">
        <w:rPr>
          <w:b/>
        </w:rPr>
        <w:t>Blobs.</w:t>
      </w:r>
    </w:p>
    <w:p w14:paraId="7497C389" w14:textId="70985964" w:rsidR="00B658C2" w:rsidRDefault="00B658C2" w:rsidP="0035136F">
      <w:pPr>
        <w:jc w:val="both"/>
      </w:pPr>
      <w:r>
        <w:rPr>
          <w:noProof/>
        </w:rPr>
        <w:drawing>
          <wp:inline distT="0" distB="0" distL="0" distR="0" wp14:anchorId="4EA93510" wp14:editId="6B015739">
            <wp:extent cx="5730240" cy="2647664"/>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2418" b="5399"/>
                    <a:stretch/>
                  </pic:blipFill>
                  <pic:spPr bwMode="auto">
                    <a:xfrm>
                      <a:off x="0" y="0"/>
                      <a:ext cx="5731510" cy="2648251"/>
                    </a:xfrm>
                    <a:prstGeom prst="rect">
                      <a:avLst/>
                    </a:prstGeom>
                    <a:noFill/>
                    <a:ln>
                      <a:noFill/>
                    </a:ln>
                    <a:extLst>
                      <a:ext uri="{53640926-AAD7-44D8-BBD7-CCE9431645EC}">
                        <a14:shadowObscured xmlns:a14="http://schemas.microsoft.com/office/drawing/2010/main"/>
                      </a:ext>
                    </a:extLst>
                  </pic:spPr>
                </pic:pic>
              </a:graphicData>
            </a:graphic>
          </wp:inline>
        </w:drawing>
      </w:r>
    </w:p>
    <w:p w14:paraId="1FAA3609" w14:textId="4F208B6A" w:rsidR="00B658C2" w:rsidRDefault="00B658C2" w:rsidP="0035136F">
      <w:pPr>
        <w:jc w:val="both"/>
      </w:pPr>
      <w:r>
        <w:lastRenderedPageBreak/>
        <w:tab/>
        <w:t xml:space="preserve">Then click on </w:t>
      </w:r>
      <w:r>
        <w:rPr>
          <w:b/>
        </w:rPr>
        <w:t xml:space="preserve">+Container </w:t>
      </w:r>
      <w:r>
        <w:t>and give a name for the container and click on ok.</w:t>
      </w:r>
    </w:p>
    <w:p w14:paraId="2E913A4D" w14:textId="33A2FA76" w:rsidR="00B658C2" w:rsidRDefault="00B658C2" w:rsidP="0035136F">
      <w:pPr>
        <w:jc w:val="both"/>
      </w:pPr>
      <w:r>
        <w:rPr>
          <w:noProof/>
        </w:rPr>
        <w:drawing>
          <wp:inline distT="0" distB="0" distL="0" distR="0" wp14:anchorId="269ACA32" wp14:editId="12A0888B">
            <wp:extent cx="5730779" cy="19907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38214"/>
                    <a:stretch/>
                  </pic:blipFill>
                  <pic:spPr bwMode="auto">
                    <a:xfrm>
                      <a:off x="0" y="0"/>
                      <a:ext cx="5731510" cy="1990979"/>
                    </a:xfrm>
                    <a:prstGeom prst="rect">
                      <a:avLst/>
                    </a:prstGeom>
                    <a:noFill/>
                    <a:ln>
                      <a:noFill/>
                    </a:ln>
                    <a:extLst>
                      <a:ext uri="{53640926-AAD7-44D8-BBD7-CCE9431645EC}">
                        <a14:shadowObscured xmlns:a14="http://schemas.microsoft.com/office/drawing/2010/main"/>
                      </a:ext>
                    </a:extLst>
                  </pic:spPr>
                </pic:pic>
              </a:graphicData>
            </a:graphic>
          </wp:inline>
        </w:drawing>
      </w:r>
    </w:p>
    <w:p w14:paraId="0E6F6307" w14:textId="3F99916D" w:rsidR="00B658C2" w:rsidRDefault="00B658C2" w:rsidP="0035136F">
      <w:pPr>
        <w:jc w:val="both"/>
      </w:pPr>
    </w:p>
    <w:p w14:paraId="2FF86E5E" w14:textId="4D362F55" w:rsidR="00B658C2" w:rsidRDefault="00B658C2" w:rsidP="0035136F">
      <w:pPr>
        <w:jc w:val="both"/>
      </w:pPr>
      <w:r>
        <w:tab/>
        <w:t>After creating the container, click and open its overview page.</w:t>
      </w:r>
    </w:p>
    <w:p w14:paraId="32C2A599" w14:textId="5E3F4FFE" w:rsidR="00B658C2" w:rsidRDefault="00B658C2" w:rsidP="0035136F">
      <w:pPr>
        <w:jc w:val="both"/>
      </w:pPr>
      <w:r>
        <w:rPr>
          <w:noProof/>
        </w:rPr>
        <w:drawing>
          <wp:inline distT="0" distB="0" distL="0" distR="0" wp14:anchorId="4A016070" wp14:editId="339E62C1">
            <wp:extent cx="5730779" cy="16287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49448"/>
                    <a:stretch/>
                  </pic:blipFill>
                  <pic:spPr bwMode="auto">
                    <a:xfrm>
                      <a:off x="0" y="0"/>
                      <a:ext cx="5731510" cy="1628983"/>
                    </a:xfrm>
                    <a:prstGeom prst="rect">
                      <a:avLst/>
                    </a:prstGeom>
                    <a:noFill/>
                    <a:ln>
                      <a:noFill/>
                    </a:ln>
                    <a:extLst>
                      <a:ext uri="{53640926-AAD7-44D8-BBD7-CCE9431645EC}">
                        <a14:shadowObscured xmlns:a14="http://schemas.microsoft.com/office/drawing/2010/main"/>
                      </a:ext>
                    </a:extLst>
                  </pic:spPr>
                </pic:pic>
              </a:graphicData>
            </a:graphic>
          </wp:inline>
        </w:drawing>
      </w:r>
    </w:p>
    <w:p w14:paraId="3DECA0DC" w14:textId="17414EFA" w:rsidR="00B658C2" w:rsidRDefault="00B658C2" w:rsidP="0035136F">
      <w:pPr>
        <w:jc w:val="both"/>
      </w:pPr>
    </w:p>
    <w:p w14:paraId="6BC18AD8" w14:textId="399E7A40" w:rsidR="00B658C2" w:rsidRPr="00B658C2" w:rsidRDefault="00B658C2" w:rsidP="0035136F">
      <w:pPr>
        <w:jc w:val="both"/>
      </w:pPr>
      <w:r>
        <w:tab/>
        <w:t xml:space="preserve">Click on the </w:t>
      </w:r>
      <w:r>
        <w:rPr>
          <w:b/>
        </w:rPr>
        <w:t>Upload</w:t>
      </w:r>
      <w:r>
        <w:t xml:space="preserve"> at the top and choose any file that you like to copy. </w:t>
      </w:r>
      <w:r w:rsidR="00AB5673">
        <w:t>Create a new folder ad done below and click on Upload. This will upload the blob into your container.</w:t>
      </w:r>
    </w:p>
    <w:p w14:paraId="3F7F85EB" w14:textId="7E857476" w:rsidR="00B658C2" w:rsidRDefault="00B658C2" w:rsidP="0035136F">
      <w:pPr>
        <w:jc w:val="both"/>
      </w:pPr>
      <w:r>
        <w:rPr>
          <w:noProof/>
        </w:rPr>
        <w:drawing>
          <wp:inline distT="0" distB="0" distL="0" distR="0" wp14:anchorId="7E3B257E" wp14:editId="705FAC58">
            <wp:extent cx="5730240" cy="18571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8278" b="34076"/>
                    <a:stretch/>
                  </pic:blipFill>
                  <pic:spPr bwMode="auto">
                    <a:xfrm>
                      <a:off x="0" y="0"/>
                      <a:ext cx="5731510" cy="1857587"/>
                    </a:xfrm>
                    <a:prstGeom prst="rect">
                      <a:avLst/>
                    </a:prstGeom>
                    <a:noFill/>
                    <a:ln>
                      <a:noFill/>
                    </a:ln>
                    <a:extLst>
                      <a:ext uri="{53640926-AAD7-44D8-BBD7-CCE9431645EC}">
                        <a14:shadowObscured xmlns:a14="http://schemas.microsoft.com/office/drawing/2010/main"/>
                      </a:ext>
                    </a:extLst>
                  </pic:spPr>
                </pic:pic>
              </a:graphicData>
            </a:graphic>
          </wp:inline>
        </w:drawing>
      </w:r>
    </w:p>
    <w:p w14:paraId="60D1DD68" w14:textId="4D29B681" w:rsidR="00AB5673" w:rsidRDefault="00AB5673" w:rsidP="0035136F">
      <w:pPr>
        <w:jc w:val="both"/>
      </w:pPr>
      <w:r>
        <w:rPr>
          <w:noProof/>
        </w:rPr>
        <w:drawing>
          <wp:inline distT="0" distB="0" distL="0" distR="0" wp14:anchorId="48CE4784" wp14:editId="44C287E5">
            <wp:extent cx="5730240" cy="142858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9165" b="46492"/>
                    <a:stretch/>
                  </pic:blipFill>
                  <pic:spPr bwMode="auto">
                    <a:xfrm>
                      <a:off x="0" y="0"/>
                      <a:ext cx="5731510" cy="1428905"/>
                    </a:xfrm>
                    <a:prstGeom prst="rect">
                      <a:avLst/>
                    </a:prstGeom>
                    <a:noFill/>
                    <a:ln>
                      <a:noFill/>
                    </a:ln>
                    <a:extLst>
                      <a:ext uri="{53640926-AAD7-44D8-BBD7-CCE9431645EC}">
                        <a14:shadowObscured xmlns:a14="http://schemas.microsoft.com/office/drawing/2010/main"/>
                      </a:ext>
                    </a:extLst>
                  </pic:spPr>
                </pic:pic>
              </a:graphicData>
            </a:graphic>
          </wp:inline>
        </w:drawing>
      </w:r>
    </w:p>
    <w:p w14:paraId="544B43B6" w14:textId="18EFC3F3" w:rsidR="000E2CBB" w:rsidRDefault="000E2CBB" w:rsidP="0035136F">
      <w:pPr>
        <w:jc w:val="both"/>
        <w:rPr>
          <w:b/>
        </w:rPr>
      </w:pPr>
      <w:r>
        <w:rPr>
          <w:b/>
        </w:rPr>
        <w:lastRenderedPageBreak/>
        <w:t>Creating Data Factory:</w:t>
      </w:r>
    </w:p>
    <w:p w14:paraId="413CFA99" w14:textId="70EEE6D4" w:rsidR="000E2CBB" w:rsidRPr="000E2CBB" w:rsidRDefault="000E2CBB" w:rsidP="0035136F">
      <w:pPr>
        <w:jc w:val="both"/>
        <w:rPr>
          <w:b/>
        </w:rPr>
      </w:pPr>
      <w:r w:rsidRPr="000E2CBB">
        <w:tab/>
        <w:t xml:space="preserve">In the </w:t>
      </w:r>
      <w:r>
        <w:t xml:space="preserve">Azure portal, go to </w:t>
      </w:r>
      <w:r w:rsidRPr="000E2CBB">
        <w:rPr>
          <w:b/>
        </w:rPr>
        <w:t>+ Create Resource</w:t>
      </w:r>
      <w:r>
        <w:rPr>
          <w:b/>
        </w:rPr>
        <w:t xml:space="preserve"> -&gt; Analytics -&gt; Data Factory. </w:t>
      </w:r>
      <w:r>
        <w:t xml:space="preserve">Give a </w:t>
      </w:r>
      <w:r w:rsidRPr="000E2CBB">
        <w:rPr>
          <w:b/>
        </w:rPr>
        <w:t>name</w:t>
      </w:r>
      <w:r>
        <w:t xml:space="preserve"> for the resource, select a </w:t>
      </w:r>
      <w:r w:rsidRPr="000E2CBB">
        <w:rPr>
          <w:b/>
        </w:rPr>
        <w:t>subscription</w:t>
      </w:r>
      <w:r>
        <w:t xml:space="preserve">, a </w:t>
      </w:r>
      <w:r w:rsidRPr="000E2CBB">
        <w:rPr>
          <w:b/>
        </w:rPr>
        <w:t>resource group</w:t>
      </w:r>
      <w:r>
        <w:t xml:space="preserve">, </w:t>
      </w:r>
      <w:r w:rsidRPr="000E2CBB">
        <w:rPr>
          <w:b/>
        </w:rPr>
        <w:t>version</w:t>
      </w:r>
      <w:r>
        <w:t xml:space="preserve">, </w:t>
      </w:r>
      <w:r w:rsidRPr="000E2CBB">
        <w:rPr>
          <w:b/>
        </w:rPr>
        <w:t>location</w:t>
      </w:r>
      <w:r>
        <w:t xml:space="preserve"> and click on </w:t>
      </w:r>
      <w:r>
        <w:rPr>
          <w:b/>
        </w:rPr>
        <w:t>Create.</w:t>
      </w:r>
    </w:p>
    <w:p w14:paraId="03E83B30" w14:textId="181A402E" w:rsidR="000E2CBB" w:rsidRDefault="000E2CBB" w:rsidP="0035136F">
      <w:pPr>
        <w:jc w:val="both"/>
        <w:rPr>
          <w:b/>
        </w:rPr>
      </w:pPr>
      <w:r>
        <w:rPr>
          <w:noProof/>
        </w:rPr>
        <w:drawing>
          <wp:inline distT="0" distB="0" distL="0" distR="0" wp14:anchorId="2BBE8051" wp14:editId="463E2192">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1CE1ED" w14:textId="52B94430" w:rsidR="000E2CBB" w:rsidRDefault="000E2CBB" w:rsidP="0035136F">
      <w:pPr>
        <w:jc w:val="both"/>
        <w:rPr>
          <w:b/>
        </w:rPr>
      </w:pPr>
    </w:p>
    <w:p w14:paraId="2879D69E" w14:textId="472BE889" w:rsidR="000E2CBB" w:rsidRPr="000E2CBB" w:rsidRDefault="000E2CBB" w:rsidP="0035136F">
      <w:pPr>
        <w:jc w:val="both"/>
      </w:pPr>
      <w:r w:rsidRPr="000E2CBB">
        <w:tab/>
        <w:t>In the</w:t>
      </w:r>
      <w:r>
        <w:t xml:space="preserve"> overview page of the data factory, click on </w:t>
      </w:r>
      <w:r>
        <w:rPr>
          <w:b/>
        </w:rPr>
        <w:t>Author &amp; Monitor</w:t>
      </w:r>
      <w:r>
        <w:t xml:space="preserve"> tile to navigate into management portal of azure data factory.</w:t>
      </w:r>
    </w:p>
    <w:p w14:paraId="25615348" w14:textId="38C64618" w:rsidR="000E2CBB" w:rsidRDefault="000E2CBB" w:rsidP="0035136F">
      <w:pPr>
        <w:jc w:val="both"/>
        <w:rPr>
          <w:b/>
        </w:rPr>
      </w:pPr>
      <w:r>
        <w:rPr>
          <w:noProof/>
        </w:rPr>
        <w:drawing>
          <wp:inline distT="0" distB="0" distL="0" distR="0" wp14:anchorId="6A3E39EA" wp14:editId="1FC7E56D">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97BCD27" w14:textId="627647DF" w:rsidR="000E2CBB" w:rsidRDefault="000E2CBB" w:rsidP="0035136F">
      <w:pPr>
        <w:jc w:val="both"/>
        <w:rPr>
          <w:b/>
        </w:rPr>
      </w:pPr>
    </w:p>
    <w:p w14:paraId="6EB02C9F" w14:textId="77ACBE34" w:rsidR="000E2CBB" w:rsidRDefault="000E2CBB" w:rsidP="0035136F">
      <w:pPr>
        <w:jc w:val="both"/>
        <w:rPr>
          <w:b/>
        </w:rPr>
      </w:pPr>
    </w:p>
    <w:p w14:paraId="3B584308" w14:textId="4322EFD1" w:rsidR="000E2CBB" w:rsidRDefault="000E2CBB" w:rsidP="0035136F">
      <w:pPr>
        <w:jc w:val="both"/>
        <w:rPr>
          <w:b/>
        </w:rPr>
      </w:pPr>
      <w:r>
        <w:rPr>
          <w:b/>
        </w:rPr>
        <w:lastRenderedPageBreak/>
        <w:t>Adding Connection Data Factory:</w:t>
      </w:r>
    </w:p>
    <w:p w14:paraId="2E570F66" w14:textId="5525A29B" w:rsidR="000E2CBB" w:rsidRPr="000E2CBB" w:rsidRDefault="000E2CBB" w:rsidP="0035136F">
      <w:pPr>
        <w:jc w:val="both"/>
      </w:pPr>
      <w:r>
        <w:rPr>
          <w:b/>
        </w:rPr>
        <w:tab/>
      </w:r>
      <w:r>
        <w:t xml:space="preserve">In the management portal, click on </w:t>
      </w:r>
      <w:r>
        <w:rPr>
          <w:b/>
        </w:rPr>
        <w:t xml:space="preserve">Connections </w:t>
      </w:r>
      <w:r>
        <w:t xml:space="preserve">button in the bottom and click on </w:t>
      </w:r>
      <w:r w:rsidRPr="000E2CBB">
        <w:rPr>
          <w:b/>
        </w:rPr>
        <w:t>+New</w:t>
      </w:r>
      <w:r>
        <w:t xml:space="preserve"> to add a connection.</w:t>
      </w:r>
    </w:p>
    <w:p w14:paraId="506E2032" w14:textId="1FDBF3EB" w:rsidR="000E2CBB" w:rsidRDefault="000E2CBB" w:rsidP="0035136F">
      <w:pPr>
        <w:jc w:val="both"/>
        <w:rPr>
          <w:b/>
        </w:rPr>
      </w:pPr>
      <w:r>
        <w:rPr>
          <w:noProof/>
        </w:rPr>
        <w:drawing>
          <wp:inline distT="0" distB="0" distL="0" distR="0" wp14:anchorId="3D90A2E2" wp14:editId="52C86882">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4294F84" w14:textId="484F3446" w:rsidR="000E2CBB" w:rsidRDefault="000E2CBB" w:rsidP="0035136F">
      <w:pPr>
        <w:jc w:val="both"/>
        <w:rPr>
          <w:b/>
        </w:rPr>
      </w:pPr>
    </w:p>
    <w:p w14:paraId="21952AB6" w14:textId="77777777" w:rsidR="000E2CBB" w:rsidRDefault="000E2CBB" w:rsidP="0035136F">
      <w:pPr>
        <w:jc w:val="both"/>
        <w:rPr>
          <w:b/>
        </w:rPr>
      </w:pPr>
    </w:p>
    <w:p w14:paraId="768C17DE" w14:textId="2EC7F6AE" w:rsidR="000E2CBB" w:rsidRPr="000E2CBB" w:rsidRDefault="000E2CBB" w:rsidP="0035136F">
      <w:pPr>
        <w:jc w:val="both"/>
      </w:pPr>
      <w:r>
        <w:tab/>
        <w:t xml:space="preserve">After that, </w:t>
      </w:r>
      <w:r w:rsidRPr="000E2CBB">
        <w:t>choose</w:t>
      </w:r>
      <w:r w:rsidRPr="000E2CBB">
        <w:rPr>
          <w:b/>
        </w:rPr>
        <w:t xml:space="preserve"> Azure Blob Storage</w:t>
      </w:r>
      <w:r>
        <w:t xml:space="preserve"> I data store and click on continue.</w:t>
      </w:r>
    </w:p>
    <w:p w14:paraId="00C7F5DB" w14:textId="72945451" w:rsidR="000E2CBB" w:rsidRDefault="000E2CBB" w:rsidP="0035136F">
      <w:pPr>
        <w:jc w:val="both"/>
        <w:rPr>
          <w:b/>
        </w:rPr>
      </w:pPr>
      <w:r>
        <w:rPr>
          <w:noProof/>
        </w:rPr>
        <w:drawing>
          <wp:inline distT="0" distB="0" distL="0" distR="0" wp14:anchorId="0DA10C16" wp14:editId="1B822995">
            <wp:extent cx="5731510" cy="32224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F739D37" w14:textId="397CFFD9" w:rsidR="000E2CBB" w:rsidRDefault="000E2CBB" w:rsidP="0035136F">
      <w:pPr>
        <w:jc w:val="both"/>
        <w:rPr>
          <w:b/>
        </w:rPr>
      </w:pPr>
    </w:p>
    <w:p w14:paraId="0B700D10" w14:textId="64B1E17F" w:rsidR="000E2CBB" w:rsidRDefault="000E2CBB" w:rsidP="0035136F">
      <w:pPr>
        <w:jc w:val="both"/>
        <w:rPr>
          <w:b/>
        </w:rPr>
      </w:pPr>
    </w:p>
    <w:p w14:paraId="20C2B092" w14:textId="631D5F9F" w:rsidR="000E2CBB" w:rsidRDefault="000E2CBB" w:rsidP="0035136F">
      <w:pPr>
        <w:jc w:val="both"/>
        <w:rPr>
          <w:b/>
        </w:rPr>
      </w:pPr>
      <w:r>
        <w:rPr>
          <w:b/>
        </w:rPr>
        <w:lastRenderedPageBreak/>
        <w:tab/>
      </w:r>
      <w:r w:rsidR="00FF5D17">
        <w:t xml:space="preserve">In the next blade, give a name for the connection. For authentication to storage account, choose </w:t>
      </w:r>
      <w:r w:rsidR="00FF5D17">
        <w:rPr>
          <w:b/>
        </w:rPr>
        <w:t xml:space="preserve">Connection String. </w:t>
      </w:r>
      <w:r w:rsidR="00FF5D17">
        <w:t xml:space="preserve">Choose the storage account and subscription as denoted below and test connection by clicking on </w:t>
      </w:r>
      <w:r w:rsidR="00FF5D17">
        <w:rPr>
          <w:b/>
        </w:rPr>
        <w:t xml:space="preserve">Test Connection. </w:t>
      </w:r>
      <w:r w:rsidR="00FF5D17">
        <w:t xml:space="preserve">If the connection succeeds, click on </w:t>
      </w:r>
      <w:r w:rsidR="00FF5D17">
        <w:rPr>
          <w:b/>
        </w:rPr>
        <w:t>Finish</w:t>
      </w:r>
      <w:r w:rsidR="00FF5D17">
        <w:t xml:space="preserve"> button.</w:t>
      </w:r>
    </w:p>
    <w:p w14:paraId="4DCFE964" w14:textId="2DC88CE3" w:rsidR="000E2CBB" w:rsidRPr="000E2CBB" w:rsidRDefault="000E2CBB" w:rsidP="000E2CBB">
      <w:pPr>
        <w:jc w:val="center"/>
        <w:rPr>
          <w:b/>
        </w:rPr>
      </w:pPr>
      <w:r>
        <w:rPr>
          <w:noProof/>
        </w:rPr>
        <w:drawing>
          <wp:inline distT="0" distB="0" distL="0" distR="0" wp14:anchorId="4842A37F" wp14:editId="059E19C2">
            <wp:extent cx="3282315" cy="5035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65320" b="5375"/>
                    <a:stretch/>
                  </pic:blipFill>
                  <pic:spPr bwMode="auto">
                    <a:xfrm>
                      <a:off x="0" y="0"/>
                      <a:ext cx="3285644" cy="5040298"/>
                    </a:xfrm>
                    <a:prstGeom prst="rect">
                      <a:avLst/>
                    </a:prstGeom>
                    <a:noFill/>
                    <a:ln>
                      <a:noFill/>
                    </a:ln>
                    <a:extLst>
                      <a:ext uri="{53640926-AAD7-44D8-BBD7-CCE9431645EC}">
                        <a14:shadowObscured xmlns:a14="http://schemas.microsoft.com/office/drawing/2010/main"/>
                      </a:ext>
                    </a:extLst>
                  </pic:spPr>
                </pic:pic>
              </a:graphicData>
            </a:graphic>
          </wp:inline>
        </w:drawing>
      </w:r>
    </w:p>
    <w:p w14:paraId="48ECE3B7" w14:textId="78EA50D1" w:rsidR="00AB5673" w:rsidRDefault="00AB5673" w:rsidP="0035136F">
      <w:pPr>
        <w:jc w:val="both"/>
      </w:pPr>
    </w:p>
    <w:p w14:paraId="502B5E02" w14:textId="65236D5A" w:rsidR="00FF5D17" w:rsidRDefault="00FF5D17" w:rsidP="0035136F">
      <w:pPr>
        <w:jc w:val="both"/>
      </w:pPr>
      <w:r>
        <w:tab/>
        <w:t>After you complete the process, you will be getting a connection created as shown below.</w:t>
      </w:r>
    </w:p>
    <w:p w14:paraId="1B270E8F" w14:textId="3FBB5B0C" w:rsidR="00FF5D17" w:rsidRDefault="00FF5D17" w:rsidP="0035136F">
      <w:pPr>
        <w:jc w:val="both"/>
      </w:pPr>
      <w:r>
        <w:rPr>
          <w:noProof/>
        </w:rPr>
        <w:drawing>
          <wp:inline distT="0" distB="0" distL="0" distR="0" wp14:anchorId="3B3A474F" wp14:editId="1F7DFF64">
            <wp:extent cx="5730779" cy="17621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b="45309"/>
                    <a:stretch/>
                  </pic:blipFill>
                  <pic:spPr bwMode="auto">
                    <a:xfrm>
                      <a:off x="0" y="0"/>
                      <a:ext cx="5731510" cy="1762350"/>
                    </a:xfrm>
                    <a:prstGeom prst="rect">
                      <a:avLst/>
                    </a:prstGeom>
                    <a:noFill/>
                    <a:ln>
                      <a:noFill/>
                    </a:ln>
                    <a:extLst>
                      <a:ext uri="{53640926-AAD7-44D8-BBD7-CCE9431645EC}">
                        <a14:shadowObscured xmlns:a14="http://schemas.microsoft.com/office/drawing/2010/main"/>
                      </a:ext>
                    </a:extLst>
                  </pic:spPr>
                </pic:pic>
              </a:graphicData>
            </a:graphic>
          </wp:inline>
        </w:drawing>
      </w:r>
    </w:p>
    <w:p w14:paraId="11A0AC49" w14:textId="208BA56D" w:rsidR="00FF5D17" w:rsidRDefault="00FF5D17" w:rsidP="0035136F">
      <w:pPr>
        <w:jc w:val="both"/>
      </w:pPr>
    </w:p>
    <w:p w14:paraId="28560F5B" w14:textId="0897D7D9" w:rsidR="00FF5D17" w:rsidRDefault="00FF5D17" w:rsidP="0035136F">
      <w:pPr>
        <w:jc w:val="both"/>
      </w:pPr>
    </w:p>
    <w:p w14:paraId="444065BD" w14:textId="50E92116" w:rsidR="00FF5D17" w:rsidRDefault="00FF5D17" w:rsidP="0035136F">
      <w:pPr>
        <w:jc w:val="both"/>
        <w:rPr>
          <w:b/>
        </w:rPr>
      </w:pPr>
      <w:r>
        <w:rPr>
          <w:b/>
        </w:rPr>
        <w:lastRenderedPageBreak/>
        <w:t>Creating datasets:</w:t>
      </w:r>
    </w:p>
    <w:p w14:paraId="1AA72A40" w14:textId="7313AE25" w:rsidR="00FF5D17" w:rsidRPr="00FF5D17" w:rsidRDefault="00FF5D17" w:rsidP="0035136F">
      <w:pPr>
        <w:jc w:val="both"/>
      </w:pPr>
      <w:r>
        <w:tab/>
        <w:t xml:space="preserve">In the left side pane click on </w:t>
      </w:r>
      <w:r>
        <w:rPr>
          <w:b/>
        </w:rPr>
        <w:t xml:space="preserve">+ </w:t>
      </w:r>
      <w:r>
        <w:t xml:space="preserve">button and choose </w:t>
      </w:r>
      <w:r>
        <w:rPr>
          <w:b/>
        </w:rPr>
        <w:t xml:space="preserve">Dataset </w:t>
      </w:r>
      <w:r>
        <w:t xml:space="preserve">as shown below. Next choose </w:t>
      </w:r>
      <w:r>
        <w:rPr>
          <w:b/>
        </w:rPr>
        <w:t xml:space="preserve">Azure Blob Storage </w:t>
      </w:r>
      <w:r>
        <w:t xml:space="preserve">in </w:t>
      </w:r>
      <w:r>
        <w:rPr>
          <w:b/>
        </w:rPr>
        <w:t xml:space="preserve">Data Store </w:t>
      </w:r>
      <w:r>
        <w:t xml:space="preserve">and click on </w:t>
      </w:r>
      <w:r>
        <w:rPr>
          <w:b/>
        </w:rPr>
        <w:t>Finish.</w:t>
      </w:r>
    </w:p>
    <w:p w14:paraId="14720A02" w14:textId="550CBF52" w:rsidR="00FF5D17" w:rsidRDefault="00FF5D17" w:rsidP="0035136F">
      <w:pPr>
        <w:jc w:val="both"/>
      </w:pPr>
      <w:r>
        <w:rPr>
          <w:noProof/>
        </w:rPr>
        <w:drawing>
          <wp:inline distT="0" distB="0" distL="0" distR="0" wp14:anchorId="1F1910E7" wp14:editId="2128C8D5">
            <wp:extent cx="5731510" cy="32224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5148C9F" w14:textId="3C2BC56D" w:rsidR="00FF5D17" w:rsidRDefault="00FF5D17" w:rsidP="0035136F">
      <w:pPr>
        <w:jc w:val="both"/>
      </w:pPr>
    </w:p>
    <w:p w14:paraId="7641C707" w14:textId="77777777" w:rsidR="00FF5D17" w:rsidRDefault="00FF5D17" w:rsidP="0035136F">
      <w:pPr>
        <w:jc w:val="both"/>
      </w:pPr>
    </w:p>
    <w:p w14:paraId="7C86303E" w14:textId="24145C75" w:rsidR="00FF5D17" w:rsidRPr="00FF5D17" w:rsidRDefault="00FF5D17" w:rsidP="0035136F">
      <w:pPr>
        <w:jc w:val="both"/>
      </w:pPr>
      <w:r>
        <w:tab/>
        <w:t xml:space="preserve">Name it as </w:t>
      </w:r>
      <w:proofErr w:type="spellStart"/>
      <w:r w:rsidRPr="00FF5D17">
        <w:rPr>
          <w:b/>
        </w:rPr>
        <w:t>InputDataset</w:t>
      </w:r>
      <w:proofErr w:type="spellEnd"/>
      <w:r>
        <w:rPr>
          <w:b/>
        </w:rPr>
        <w:t xml:space="preserve"> </w:t>
      </w:r>
      <w:r>
        <w:t>as shown below.</w:t>
      </w:r>
    </w:p>
    <w:p w14:paraId="069DBC93" w14:textId="547D4EFA" w:rsidR="00FF5D17" w:rsidRDefault="00FF5D17" w:rsidP="0035136F">
      <w:pPr>
        <w:jc w:val="both"/>
      </w:pPr>
      <w:r>
        <w:rPr>
          <w:noProof/>
        </w:rPr>
        <w:drawing>
          <wp:inline distT="0" distB="0" distL="0" distR="0" wp14:anchorId="086E8F53" wp14:editId="299AB521">
            <wp:extent cx="5731510" cy="322240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64BBB56" w14:textId="3B2DA682" w:rsidR="00FF5D17" w:rsidRDefault="00FF5D17" w:rsidP="0035136F">
      <w:pPr>
        <w:jc w:val="both"/>
      </w:pPr>
    </w:p>
    <w:p w14:paraId="615999EC" w14:textId="4572E4A0" w:rsidR="00FF5D17" w:rsidRDefault="00FF5D17" w:rsidP="0035136F">
      <w:pPr>
        <w:jc w:val="both"/>
      </w:pPr>
    </w:p>
    <w:p w14:paraId="63B9AB8F" w14:textId="108651B6" w:rsidR="00FF5D17" w:rsidRPr="00FF5D17" w:rsidRDefault="00FF5D17" w:rsidP="0035136F">
      <w:pPr>
        <w:jc w:val="both"/>
      </w:pPr>
      <w:r>
        <w:lastRenderedPageBreak/>
        <w:tab/>
        <w:t xml:space="preserve">Click on </w:t>
      </w:r>
      <w:r w:rsidRPr="00FF5D17">
        <w:rPr>
          <w:b/>
        </w:rPr>
        <w:t>Connection</w:t>
      </w:r>
      <w:r>
        <w:t xml:space="preserve"> and choose the connection that you create previously for the Linked Service dropdown list. Next in the place of file path, chose the file that </w:t>
      </w:r>
      <w:proofErr w:type="gramStart"/>
      <w:r>
        <w:t>has to</w:t>
      </w:r>
      <w:proofErr w:type="gramEnd"/>
      <w:r>
        <w:t xml:space="preserve"> be copied as another copy. For this click on </w:t>
      </w:r>
      <w:r w:rsidRPr="00FF5D17">
        <w:rPr>
          <w:b/>
        </w:rPr>
        <w:t>browse</w:t>
      </w:r>
      <w:r>
        <w:t xml:space="preserve"> button and choose the file.</w:t>
      </w:r>
    </w:p>
    <w:p w14:paraId="0517A390" w14:textId="2EA68252" w:rsidR="00FF5D17" w:rsidRDefault="00FF5D17" w:rsidP="0035136F">
      <w:pPr>
        <w:jc w:val="both"/>
      </w:pPr>
      <w:r>
        <w:rPr>
          <w:noProof/>
        </w:rPr>
        <w:drawing>
          <wp:inline distT="0" distB="0" distL="0" distR="0" wp14:anchorId="6CA706A6" wp14:editId="0D5CAD65">
            <wp:extent cx="5731510" cy="32224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DDF82D3" w14:textId="72AAAF1E" w:rsidR="00FF5D17" w:rsidRDefault="00FF5D17" w:rsidP="0035136F">
      <w:pPr>
        <w:jc w:val="both"/>
      </w:pPr>
    </w:p>
    <w:p w14:paraId="190D0345" w14:textId="77777777" w:rsidR="00FF5D17" w:rsidRDefault="00FF5D17" w:rsidP="0035136F">
      <w:pPr>
        <w:jc w:val="both"/>
      </w:pPr>
    </w:p>
    <w:p w14:paraId="7B239867" w14:textId="23431ACD" w:rsidR="00FF5D17" w:rsidRDefault="00FF5D17" w:rsidP="0035136F">
      <w:pPr>
        <w:jc w:val="both"/>
      </w:pPr>
      <w:r>
        <w:rPr>
          <w:noProof/>
        </w:rPr>
        <w:drawing>
          <wp:inline distT="0" distB="0" distL="0" distR="0" wp14:anchorId="68575647" wp14:editId="2DF86E26">
            <wp:extent cx="5731510" cy="32224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067EECE" w14:textId="72AA912E" w:rsidR="00FF5D17" w:rsidRDefault="00FF5D17" w:rsidP="0035136F">
      <w:pPr>
        <w:jc w:val="both"/>
      </w:pPr>
    </w:p>
    <w:p w14:paraId="149090CB" w14:textId="090F71A0" w:rsidR="00FF5D17" w:rsidRDefault="00FF5D17" w:rsidP="0035136F">
      <w:pPr>
        <w:jc w:val="both"/>
      </w:pPr>
    </w:p>
    <w:p w14:paraId="3086AB3E" w14:textId="39643221" w:rsidR="00FF5D17" w:rsidRDefault="00FF5D17" w:rsidP="0035136F">
      <w:pPr>
        <w:jc w:val="both"/>
      </w:pPr>
    </w:p>
    <w:p w14:paraId="53E3F633" w14:textId="0B2299F5" w:rsidR="00FF5D17" w:rsidRDefault="00FF5D17" w:rsidP="0035136F">
      <w:pPr>
        <w:jc w:val="both"/>
      </w:pPr>
      <w:r>
        <w:lastRenderedPageBreak/>
        <w:tab/>
        <w:t xml:space="preserve">Once again add another </w:t>
      </w:r>
      <w:r>
        <w:rPr>
          <w:b/>
        </w:rPr>
        <w:t xml:space="preserve">Dataset </w:t>
      </w:r>
      <w:r>
        <w:t xml:space="preserve">with the name as </w:t>
      </w:r>
      <w:proofErr w:type="spellStart"/>
      <w:r w:rsidRPr="00C04912">
        <w:rPr>
          <w:b/>
        </w:rPr>
        <w:t>OutPutDataset</w:t>
      </w:r>
      <w:proofErr w:type="spellEnd"/>
      <w:r w:rsidR="00C04912">
        <w:rPr>
          <w:b/>
        </w:rPr>
        <w:t>.</w:t>
      </w:r>
    </w:p>
    <w:p w14:paraId="04937363" w14:textId="49790AF2" w:rsidR="00FF5D17" w:rsidRDefault="00FF5D17" w:rsidP="0035136F">
      <w:pPr>
        <w:jc w:val="both"/>
      </w:pPr>
      <w:r>
        <w:rPr>
          <w:noProof/>
        </w:rPr>
        <w:drawing>
          <wp:inline distT="0" distB="0" distL="0" distR="0" wp14:anchorId="21797206" wp14:editId="4929F924">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5E81692" w14:textId="5C09BF9A" w:rsidR="00C04912" w:rsidRDefault="00C04912" w:rsidP="0035136F">
      <w:pPr>
        <w:jc w:val="both"/>
      </w:pPr>
      <w:r>
        <w:tab/>
      </w:r>
    </w:p>
    <w:p w14:paraId="55BA7FCE" w14:textId="1921056E" w:rsidR="00C04912" w:rsidRDefault="00C04912" w:rsidP="0035136F">
      <w:pPr>
        <w:jc w:val="both"/>
        <w:rPr>
          <w:b/>
        </w:rPr>
      </w:pPr>
      <w:r>
        <w:tab/>
        <w:t xml:space="preserve">Again, under the </w:t>
      </w:r>
      <w:r w:rsidRPr="00C04912">
        <w:rPr>
          <w:b/>
        </w:rPr>
        <w:t>Connection</w:t>
      </w:r>
      <w:r>
        <w:rPr>
          <w:b/>
        </w:rPr>
        <w:t xml:space="preserve"> </w:t>
      </w:r>
      <w:r>
        <w:t xml:space="preserve">choose the linked service and next in the file path choose the destination where you like to copy your file. In the file name textbox, use the following function to get </w:t>
      </w:r>
      <w:proofErr w:type="gramStart"/>
      <w:r>
        <w:t>an</w:t>
      </w:r>
      <w:proofErr w:type="gramEnd"/>
      <w:r>
        <w:t xml:space="preserve"> unique name for the file that you copy. The function </w:t>
      </w:r>
      <w:r w:rsidRPr="00C04912">
        <w:t>is</w:t>
      </w:r>
      <w:r w:rsidRPr="00C04912">
        <w:rPr>
          <w:b/>
        </w:rPr>
        <w:t xml:space="preserve"> </w:t>
      </w:r>
    </w:p>
    <w:p w14:paraId="22DA1B57" w14:textId="77777777" w:rsidR="00C04912" w:rsidRDefault="00C04912" w:rsidP="0035136F">
      <w:pPr>
        <w:jc w:val="both"/>
        <w:rPr>
          <w:rFonts w:ascii="Consolas" w:hAnsi="Consolas"/>
          <w:b/>
          <w:color w:val="000000"/>
          <w:sz w:val="19"/>
          <w:szCs w:val="19"/>
          <w:shd w:val="clear" w:color="auto" w:fill="F9F9F9"/>
        </w:rPr>
      </w:pPr>
    </w:p>
    <w:p w14:paraId="3285B5B1" w14:textId="7C510D1A" w:rsidR="00C04912" w:rsidRDefault="00C04912" w:rsidP="00C04912">
      <w:pPr>
        <w:jc w:val="center"/>
        <w:rPr>
          <w:b/>
        </w:rPr>
      </w:pPr>
      <w:r w:rsidRPr="00C04912">
        <w:rPr>
          <w:b/>
        </w:rPr>
        <w:t>@CONCAT(</w:t>
      </w:r>
      <w:proofErr w:type="gramStart"/>
      <w:r w:rsidRPr="00C04912">
        <w:rPr>
          <w:b/>
        </w:rPr>
        <w:t>pipeline(</w:t>
      </w:r>
      <w:proofErr w:type="gramEnd"/>
      <w:r w:rsidRPr="00C04912">
        <w:rPr>
          <w:b/>
        </w:rPr>
        <w:t>).</w:t>
      </w:r>
      <w:proofErr w:type="spellStart"/>
      <w:r w:rsidRPr="00C04912">
        <w:rPr>
          <w:b/>
        </w:rPr>
        <w:t>RunId</w:t>
      </w:r>
      <w:proofErr w:type="spellEnd"/>
      <w:r w:rsidRPr="00C04912">
        <w:rPr>
          <w:b/>
        </w:rPr>
        <w:t>, ‘.txt’)</w:t>
      </w:r>
    </w:p>
    <w:p w14:paraId="4C70A970" w14:textId="77777777" w:rsidR="00C04912" w:rsidRPr="00C04912" w:rsidRDefault="00C04912" w:rsidP="00C04912">
      <w:pPr>
        <w:rPr>
          <w:b/>
        </w:rPr>
      </w:pPr>
    </w:p>
    <w:p w14:paraId="3A01B112" w14:textId="7D08701A" w:rsidR="00C04912" w:rsidRDefault="00C04912" w:rsidP="00C04912">
      <w:pPr>
        <w:jc w:val="both"/>
      </w:pPr>
      <w:r>
        <w:rPr>
          <w:noProof/>
        </w:rPr>
        <w:drawing>
          <wp:inline distT="0" distB="0" distL="0" distR="0" wp14:anchorId="32F13FBB" wp14:editId="111B3695">
            <wp:extent cx="5730779" cy="30575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b="5104"/>
                    <a:stretch/>
                  </pic:blipFill>
                  <pic:spPr bwMode="auto">
                    <a:xfrm>
                      <a:off x="0" y="0"/>
                      <a:ext cx="5731510" cy="3057915"/>
                    </a:xfrm>
                    <a:prstGeom prst="rect">
                      <a:avLst/>
                    </a:prstGeom>
                    <a:noFill/>
                    <a:ln>
                      <a:noFill/>
                    </a:ln>
                    <a:extLst>
                      <a:ext uri="{53640926-AAD7-44D8-BBD7-CCE9431645EC}">
                        <a14:shadowObscured xmlns:a14="http://schemas.microsoft.com/office/drawing/2010/main"/>
                      </a:ext>
                    </a:extLst>
                  </pic:spPr>
                </pic:pic>
              </a:graphicData>
            </a:graphic>
          </wp:inline>
        </w:drawing>
      </w:r>
    </w:p>
    <w:p w14:paraId="47C18AA2" w14:textId="61F999FA" w:rsidR="00C04912" w:rsidRDefault="00C04912" w:rsidP="00C04912">
      <w:pPr>
        <w:jc w:val="both"/>
      </w:pPr>
    </w:p>
    <w:p w14:paraId="3F94FC70" w14:textId="17BB8914" w:rsidR="00C04912" w:rsidRDefault="00C04912" w:rsidP="00C04912">
      <w:pPr>
        <w:jc w:val="both"/>
        <w:rPr>
          <w:b/>
        </w:rPr>
      </w:pPr>
      <w:r>
        <w:rPr>
          <w:b/>
        </w:rPr>
        <w:lastRenderedPageBreak/>
        <w:t>Adding Pipeline:</w:t>
      </w:r>
    </w:p>
    <w:p w14:paraId="2E2ADED8" w14:textId="4C7A2906" w:rsidR="00C04912" w:rsidRPr="00DA59CD" w:rsidRDefault="00C04912" w:rsidP="00C04912">
      <w:pPr>
        <w:jc w:val="both"/>
      </w:pPr>
      <w:r w:rsidRPr="00C04912">
        <w:tab/>
        <w:t xml:space="preserve">In the left side </w:t>
      </w:r>
      <w:r>
        <w:t xml:space="preserve">pane, click on </w:t>
      </w:r>
      <w:r>
        <w:rPr>
          <w:b/>
        </w:rPr>
        <w:t xml:space="preserve">+ </w:t>
      </w:r>
      <w:r>
        <w:t xml:space="preserve">button and choose </w:t>
      </w:r>
      <w:r>
        <w:rPr>
          <w:b/>
        </w:rPr>
        <w:t xml:space="preserve">Pipeline </w:t>
      </w:r>
      <w:r>
        <w:t>to add a pipeline. Name the pipeline a</w:t>
      </w:r>
      <w:r w:rsidR="00DA59CD">
        <w:t xml:space="preserve">s </w:t>
      </w:r>
      <w:proofErr w:type="spellStart"/>
      <w:r w:rsidR="00DA59CD" w:rsidRPr="00DA59CD">
        <w:rPr>
          <w:b/>
        </w:rPr>
        <w:t>CopyFromBlobToBlob</w:t>
      </w:r>
      <w:proofErr w:type="spellEnd"/>
      <w:r w:rsidR="00DA59CD">
        <w:rPr>
          <w:b/>
        </w:rPr>
        <w:t xml:space="preserve">. </w:t>
      </w:r>
      <w:r w:rsidR="00DA59CD">
        <w:t xml:space="preserve">Then expand the </w:t>
      </w:r>
      <w:proofErr w:type="spellStart"/>
      <w:r w:rsidR="00DA59CD">
        <w:rPr>
          <w:b/>
        </w:rPr>
        <w:t>DataFlow</w:t>
      </w:r>
      <w:proofErr w:type="spellEnd"/>
      <w:r w:rsidR="00DA59CD">
        <w:rPr>
          <w:b/>
        </w:rPr>
        <w:t xml:space="preserve"> </w:t>
      </w:r>
      <w:r w:rsidR="00DA59CD">
        <w:t xml:space="preserve">in the left side and drag and drop the </w:t>
      </w:r>
      <w:r w:rsidR="00DA59CD">
        <w:rPr>
          <w:b/>
        </w:rPr>
        <w:t xml:space="preserve">Copy </w:t>
      </w:r>
      <w:r w:rsidR="00DA59CD">
        <w:t xml:space="preserve">function into the designer window. </w:t>
      </w:r>
    </w:p>
    <w:p w14:paraId="03B3393A" w14:textId="0584A0D4" w:rsidR="00C04912" w:rsidRDefault="00C04912" w:rsidP="00C04912">
      <w:pPr>
        <w:jc w:val="both"/>
        <w:rPr>
          <w:b/>
        </w:rPr>
      </w:pPr>
      <w:r>
        <w:rPr>
          <w:noProof/>
        </w:rPr>
        <w:drawing>
          <wp:inline distT="0" distB="0" distL="0" distR="0" wp14:anchorId="5824C82F" wp14:editId="33BB2299">
            <wp:extent cx="5731510" cy="322240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C1A89BB" w14:textId="3122A4EC" w:rsidR="00DA59CD" w:rsidRDefault="00DA59CD" w:rsidP="00C04912">
      <w:pPr>
        <w:jc w:val="both"/>
        <w:rPr>
          <w:b/>
        </w:rPr>
      </w:pPr>
    </w:p>
    <w:p w14:paraId="191DD158" w14:textId="49ADEE50" w:rsidR="00DA59CD" w:rsidRPr="00DA59CD" w:rsidRDefault="00DA59CD" w:rsidP="00C04912">
      <w:pPr>
        <w:jc w:val="both"/>
      </w:pPr>
      <w:r w:rsidRPr="00DA59CD">
        <w:tab/>
        <w:t xml:space="preserve">After adding the function, </w:t>
      </w:r>
      <w:r>
        <w:t xml:space="preserve">click on </w:t>
      </w:r>
      <w:r>
        <w:rPr>
          <w:b/>
        </w:rPr>
        <w:t xml:space="preserve">Source </w:t>
      </w:r>
      <w:r>
        <w:t xml:space="preserve">and choose </w:t>
      </w:r>
      <w:proofErr w:type="spellStart"/>
      <w:r w:rsidRPr="00DA59CD">
        <w:rPr>
          <w:b/>
        </w:rPr>
        <w:t>InputDataset</w:t>
      </w:r>
      <w:proofErr w:type="spellEnd"/>
      <w:r>
        <w:t xml:space="preserve"> as </w:t>
      </w:r>
      <w:r w:rsidRPr="00DA59CD">
        <w:rPr>
          <w:b/>
        </w:rPr>
        <w:t>Source</w:t>
      </w:r>
      <w:r>
        <w:t xml:space="preserve"> </w:t>
      </w:r>
      <w:r w:rsidRPr="00DA59CD">
        <w:rPr>
          <w:b/>
        </w:rPr>
        <w:t>Dataset</w:t>
      </w:r>
      <w:r>
        <w:t>.</w:t>
      </w:r>
    </w:p>
    <w:p w14:paraId="2E5A6966" w14:textId="7359AE03" w:rsidR="00DA59CD" w:rsidRDefault="00DA59CD" w:rsidP="00C04912">
      <w:pPr>
        <w:jc w:val="both"/>
      </w:pPr>
      <w:r>
        <w:rPr>
          <w:noProof/>
        </w:rPr>
        <w:drawing>
          <wp:inline distT="0" distB="0" distL="0" distR="0" wp14:anchorId="6F5F7765" wp14:editId="66C967D4">
            <wp:extent cx="5731510" cy="32224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27594E9" w14:textId="18C82DC4" w:rsidR="00DA59CD" w:rsidRDefault="00DA59CD" w:rsidP="00C04912">
      <w:pPr>
        <w:jc w:val="both"/>
      </w:pPr>
    </w:p>
    <w:p w14:paraId="3E632AC9" w14:textId="7D6D2666" w:rsidR="00DA59CD" w:rsidRDefault="00DA59CD" w:rsidP="00C04912">
      <w:pPr>
        <w:jc w:val="both"/>
      </w:pPr>
    </w:p>
    <w:p w14:paraId="5F671EE6" w14:textId="59CCD36B" w:rsidR="00DA59CD" w:rsidRPr="00DA59CD" w:rsidRDefault="00DA59CD" w:rsidP="00C04912">
      <w:pPr>
        <w:jc w:val="both"/>
      </w:pPr>
      <w:r>
        <w:lastRenderedPageBreak/>
        <w:tab/>
        <w:t xml:space="preserve">Now, click on </w:t>
      </w:r>
      <w:r>
        <w:rPr>
          <w:b/>
        </w:rPr>
        <w:t xml:space="preserve">Sink </w:t>
      </w:r>
      <w:r>
        <w:t xml:space="preserve">option and choose </w:t>
      </w:r>
      <w:proofErr w:type="spellStart"/>
      <w:r w:rsidRPr="00DA59CD">
        <w:rPr>
          <w:b/>
        </w:rPr>
        <w:t>OutputDataset</w:t>
      </w:r>
      <w:proofErr w:type="spellEnd"/>
      <w:r>
        <w:t xml:space="preserve"> for </w:t>
      </w:r>
      <w:r w:rsidRPr="00DA59CD">
        <w:rPr>
          <w:b/>
        </w:rPr>
        <w:t>Sink Dataset.</w:t>
      </w:r>
      <w:r>
        <w:rPr>
          <w:b/>
        </w:rPr>
        <w:t xml:space="preserve">  </w:t>
      </w:r>
      <w:r w:rsidRPr="00DA59CD">
        <w:t>After th</w:t>
      </w:r>
      <w:r>
        <w:t xml:space="preserve">is click on </w:t>
      </w:r>
      <w:r>
        <w:rPr>
          <w:b/>
        </w:rPr>
        <w:t xml:space="preserve">Validate All </w:t>
      </w:r>
      <w:r>
        <w:t xml:space="preserve">option at the top to check the pipeline design that you made. </w:t>
      </w:r>
    </w:p>
    <w:p w14:paraId="72060DF1" w14:textId="24959D0C" w:rsidR="00DA59CD" w:rsidRDefault="00DA59CD" w:rsidP="00C04912">
      <w:pPr>
        <w:jc w:val="both"/>
      </w:pPr>
      <w:r>
        <w:rPr>
          <w:noProof/>
        </w:rPr>
        <w:drawing>
          <wp:inline distT="0" distB="0" distL="0" distR="0" wp14:anchorId="504F415F" wp14:editId="71F6F756">
            <wp:extent cx="5731510" cy="322240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B68ED5" w14:textId="70937253" w:rsidR="00856FE6" w:rsidRDefault="00856FE6" w:rsidP="00C04912">
      <w:pPr>
        <w:jc w:val="both"/>
      </w:pPr>
    </w:p>
    <w:p w14:paraId="6395C260" w14:textId="755D2AEC" w:rsidR="00856FE6" w:rsidRDefault="00856FE6" w:rsidP="00C04912">
      <w:pPr>
        <w:jc w:val="both"/>
      </w:pPr>
      <w:r>
        <w:tab/>
        <w:t>You will get a response like this if there are no validation errors.</w:t>
      </w:r>
    </w:p>
    <w:p w14:paraId="4DD71226" w14:textId="443725DE" w:rsidR="00856FE6" w:rsidRDefault="00856FE6" w:rsidP="00856FE6">
      <w:pPr>
        <w:jc w:val="center"/>
      </w:pPr>
      <w:r>
        <w:rPr>
          <w:noProof/>
        </w:rPr>
        <w:drawing>
          <wp:inline distT="0" distB="0" distL="0" distR="0" wp14:anchorId="2C7E5181" wp14:editId="6285DB33">
            <wp:extent cx="3011156"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5">
                      <a:extLst>
                        <a:ext uri="{28A0092B-C50C-407E-A947-70E740481C1C}">
                          <a14:useLocalDpi xmlns:a14="http://schemas.microsoft.com/office/drawing/2010/main" val="0"/>
                        </a:ext>
                      </a:extLst>
                    </a:blip>
                    <a:srcRect l="67251" t="8871" b="13374"/>
                    <a:stretch/>
                  </pic:blipFill>
                  <pic:spPr bwMode="auto">
                    <a:xfrm>
                      <a:off x="0" y="0"/>
                      <a:ext cx="3027339" cy="4041153"/>
                    </a:xfrm>
                    <a:prstGeom prst="rect">
                      <a:avLst/>
                    </a:prstGeom>
                    <a:noFill/>
                    <a:ln>
                      <a:noFill/>
                    </a:ln>
                    <a:extLst>
                      <a:ext uri="{53640926-AAD7-44D8-BBD7-CCE9431645EC}">
                        <a14:shadowObscured xmlns:a14="http://schemas.microsoft.com/office/drawing/2010/main"/>
                      </a:ext>
                    </a:extLst>
                  </pic:spPr>
                </pic:pic>
              </a:graphicData>
            </a:graphic>
          </wp:inline>
        </w:drawing>
      </w:r>
    </w:p>
    <w:p w14:paraId="12B49689" w14:textId="60A7D36F" w:rsidR="00856FE6" w:rsidRDefault="00856FE6" w:rsidP="00856FE6">
      <w:pPr>
        <w:jc w:val="center"/>
      </w:pPr>
    </w:p>
    <w:p w14:paraId="216728EF" w14:textId="475FB5C6" w:rsidR="00856FE6" w:rsidRPr="00856FE6" w:rsidRDefault="00856FE6" w:rsidP="00856FE6">
      <w:pPr>
        <w:jc w:val="both"/>
      </w:pPr>
      <w:r>
        <w:lastRenderedPageBreak/>
        <w:tab/>
        <w:t xml:space="preserve">After successful validation, click on </w:t>
      </w:r>
      <w:r>
        <w:rPr>
          <w:b/>
        </w:rPr>
        <w:t xml:space="preserve">Debug </w:t>
      </w:r>
      <w:r>
        <w:t>option to execute the pipeline that you have implemented.</w:t>
      </w:r>
    </w:p>
    <w:p w14:paraId="6E49046E" w14:textId="3DCD4EB6" w:rsidR="00856FE6" w:rsidRDefault="00856FE6" w:rsidP="00856FE6">
      <w:pPr>
        <w:jc w:val="both"/>
      </w:pPr>
      <w:r>
        <w:rPr>
          <w:noProof/>
        </w:rPr>
        <w:drawing>
          <wp:inline distT="0" distB="0" distL="0" distR="0" wp14:anchorId="6BCDE422" wp14:editId="6DF52A9D">
            <wp:extent cx="5731510" cy="322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8517789" w14:textId="3461E6F6" w:rsidR="00856FE6" w:rsidRDefault="00856FE6" w:rsidP="00856FE6">
      <w:pPr>
        <w:jc w:val="both"/>
      </w:pPr>
    </w:p>
    <w:p w14:paraId="2AE62F54" w14:textId="77777777" w:rsidR="00856FE6" w:rsidRDefault="00856FE6" w:rsidP="00856FE6">
      <w:pPr>
        <w:jc w:val="both"/>
      </w:pPr>
    </w:p>
    <w:p w14:paraId="354F91DB" w14:textId="500FC9AC" w:rsidR="00856FE6" w:rsidRDefault="00856FE6" w:rsidP="00856FE6">
      <w:pPr>
        <w:jc w:val="both"/>
      </w:pPr>
      <w:r>
        <w:tab/>
        <w:t>On a successful execution of the pipeline, you will get output as shown below.</w:t>
      </w:r>
    </w:p>
    <w:p w14:paraId="28037DF7" w14:textId="5BB279B0" w:rsidR="00856FE6" w:rsidRDefault="00856FE6" w:rsidP="00856FE6">
      <w:pPr>
        <w:jc w:val="both"/>
      </w:pPr>
      <w:r>
        <w:rPr>
          <w:noProof/>
        </w:rPr>
        <w:drawing>
          <wp:inline distT="0" distB="0" distL="0" distR="0" wp14:anchorId="36D7E049" wp14:editId="79D325E6">
            <wp:extent cx="5731510" cy="322240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8F33C69" w14:textId="4168AD78" w:rsidR="00856FE6" w:rsidRDefault="00856FE6" w:rsidP="00856FE6">
      <w:pPr>
        <w:jc w:val="both"/>
      </w:pPr>
    </w:p>
    <w:p w14:paraId="67D3B7F2" w14:textId="4044B992" w:rsidR="00856FE6" w:rsidRDefault="00856FE6" w:rsidP="00856FE6">
      <w:pPr>
        <w:jc w:val="both"/>
      </w:pPr>
    </w:p>
    <w:p w14:paraId="278FFD24" w14:textId="59EF2585" w:rsidR="00856FE6" w:rsidRDefault="00856FE6" w:rsidP="00856FE6">
      <w:pPr>
        <w:jc w:val="both"/>
      </w:pPr>
    </w:p>
    <w:p w14:paraId="467F382E" w14:textId="11B109DA" w:rsidR="00856FE6" w:rsidRDefault="00856FE6" w:rsidP="00856FE6">
      <w:pPr>
        <w:jc w:val="both"/>
      </w:pPr>
      <w:r>
        <w:lastRenderedPageBreak/>
        <w:tab/>
        <w:t>Go back to Azure portal and check inside the container where you made the blob copy. You will be able to find a new blob in there with the runtime ID as its name.</w:t>
      </w:r>
    </w:p>
    <w:p w14:paraId="4001DFA1" w14:textId="4FD3A0C0" w:rsidR="00856FE6" w:rsidRDefault="00856FE6" w:rsidP="00856FE6">
      <w:pPr>
        <w:jc w:val="both"/>
      </w:pPr>
      <w:r>
        <w:rPr>
          <w:noProof/>
        </w:rPr>
        <w:drawing>
          <wp:inline distT="0" distB="0" distL="0" distR="0" wp14:anchorId="797D3FB7" wp14:editId="409858A9">
            <wp:extent cx="5731510" cy="322240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4CAB434" w14:textId="13D379C3" w:rsidR="00856FE6" w:rsidRDefault="00856FE6" w:rsidP="00856FE6">
      <w:pPr>
        <w:jc w:val="both"/>
      </w:pPr>
    </w:p>
    <w:p w14:paraId="32F2E7E9" w14:textId="00D93EBD" w:rsidR="00856FE6" w:rsidRPr="00AF7DDF" w:rsidRDefault="00856FE6" w:rsidP="00856FE6">
      <w:pPr>
        <w:jc w:val="both"/>
        <w:rPr>
          <w:b/>
        </w:rPr>
      </w:pPr>
      <w:r w:rsidRPr="00AF7DDF">
        <w:rPr>
          <w:b/>
        </w:rPr>
        <w:t xml:space="preserve">Triggering </w:t>
      </w:r>
      <w:r w:rsidR="00AF7DDF" w:rsidRPr="00AF7DDF">
        <w:rPr>
          <w:b/>
        </w:rPr>
        <w:t>Pipeline:</w:t>
      </w:r>
    </w:p>
    <w:p w14:paraId="17FC1674" w14:textId="34652DA6" w:rsidR="00FF5D17" w:rsidRPr="00AF7DDF" w:rsidRDefault="00AF7DDF" w:rsidP="0035136F">
      <w:pPr>
        <w:jc w:val="both"/>
      </w:pPr>
      <w:r>
        <w:tab/>
        <w:t xml:space="preserve">In the management portal, click on </w:t>
      </w:r>
      <w:r>
        <w:rPr>
          <w:b/>
        </w:rPr>
        <w:t xml:space="preserve">Trigger </w:t>
      </w:r>
      <w:r>
        <w:t xml:space="preserve">and choose </w:t>
      </w:r>
      <w:r w:rsidRPr="00AF7DDF">
        <w:rPr>
          <w:b/>
        </w:rPr>
        <w:t>Trigger Now</w:t>
      </w:r>
      <w:r>
        <w:rPr>
          <w:b/>
        </w:rPr>
        <w:t xml:space="preserve"> </w:t>
      </w:r>
      <w:r>
        <w:t xml:space="preserve">option. Then click on </w:t>
      </w:r>
      <w:r w:rsidRPr="00AF7DDF">
        <w:rPr>
          <w:b/>
        </w:rPr>
        <w:t>Finish</w:t>
      </w:r>
      <w:r>
        <w:rPr>
          <w:b/>
        </w:rPr>
        <w:t xml:space="preserve"> </w:t>
      </w:r>
      <w:r>
        <w:t xml:space="preserve">button to start trigger. If you want to initiate a trigger at some specific time, click on </w:t>
      </w:r>
      <w:r w:rsidRPr="00AF7DDF">
        <w:rPr>
          <w:b/>
        </w:rPr>
        <w:t>New/Edit</w:t>
      </w:r>
      <w:r>
        <w:rPr>
          <w:b/>
        </w:rPr>
        <w:t xml:space="preserve"> </w:t>
      </w:r>
      <w:r>
        <w:t>option and create a new schedule for the trigger.</w:t>
      </w:r>
    </w:p>
    <w:p w14:paraId="3F651AE8" w14:textId="2894FD91" w:rsidR="00AF7DDF" w:rsidRDefault="00AF7DDF" w:rsidP="0035136F">
      <w:pPr>
        <w:jc w:val="both"/>
      </w:pPr>
      <w:r>
        <w:rPr>
          <w:noProof/>
        </w:rPr>
        <w:drawing>
          <wp:inline distT="0" distB="0" distL="0" distR="0" wp14:anchorId="501F70C2" wp14:editId="5556D34B">
            <wp:extent cx="5731510" cy="322240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6D0695B" w14:textId="4CCEFF18" w:rsidR="00AF7DDF" w:rsidRDefault="00AF7DDF" w:rsidP="0035136F">
      <w:pPr>
        <w:jc w:val="both"/>
      </w:pPr>
    </w:p>
    <w:p w14:paraId="3C1D1A94" w14:textId="439177F5" w:rsidR="00AF7DDF" w:rsidRDefault="00AF7DDF" w:rsidP="0035136F">
      <w:pPr>
        <w:jc w:val="both"/>
      </w:pPr>
    </w:p>
    <w:p w14:paraId="3EB3C3D3" w14:textId="5FFA970C" w:rsidR="00AF7DDF" w:rsidRDefault="00AF7DDF" w:rsidP="0035136F">
      <w:pPr>
        <w:jc w:val="both"/>
        <w:rPr>
          <w:b/>
        </w:rPr>
      </w:pPr>
      <w:r>
        <w:rPr>
          <w:b/>
        </w:rPr>
        <w:lastRenderedPageBreak/>
        <w:t>Monitoring Pipeline:</w:t>
      </w:r>
    </w:p>
    <w:p w14:paraId="2B81A17E" w14:textId="205C855F" w:rsidR="00AF7DDF" w:rsidRPr="00AF7DDF" w:rsidRDefault="00AF7DDF" w:rsidP="0035136F">
      <w:pPr>
        <w:jc w:val="both"/>
      </w:pPr>
      <w:r w:rsidRPr="00AF7DDF">
        <w:tab/>
        <w:t xml:space="preserve">In </w:t>
      </w:r>
      <w:r>
        <w:t xml:space="preserve">the left side menu, click on the clock symbol to get into the </w:t>
      </w:r>
      <w:r w:rsidRPr="00AF7DDF">
        <w:rPr>
          <w:b/>
        </w:rPr>
        <w:t>Monitoring</w:t>
      </w:r>
      <w:r>
        <w:t xml:space="preserve"> page. In </w:t>
      </w:r>
      <w:proofErr w:type="spellStart"/>
      <w:r>
        <w:t>there</w:t>
      </w:r>
      <w:proofErr w:type="spellEnd"/>
      <w:r>
        <w:t xml:space="preserve"> click on the below denoted symbol to view the activity runs.</w:t>
      </w:r>
    </w:p>
    <w:p w14:paraId="4B28A0FD" w14:textId="49273F40" w:rsidR="00AF7DDF" w:rsidRDefault="00AF7DDF" w:rsidP="0035136F">
      <w:pPr>
        <w:jc w:val="both"/>
      </w:pPr>
      <w:r>
        <w:rPr>
          <w:noProof/>
        </w:rPr>
        <w:drawing>
          <wp:inline distT="0" distB="0" distL="0" distR="0" wp14:anchorId="06558552" wp14:editId="4770B046">
            <wp:extent cx="5730779" cy="15906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0">
                      <a:extLst>
                        <a:ext uri="{28A0092B-C50C-407E-A947-70E740481C1C}">
                          <a14:useLocalDpi xmlns:a14="http://schemas.microsoft.com/office/drawing/2010/main" val="0"/>
                        </a:ext>
                      </a:extLst>
                    </a:blip>
                    <a:srcRect b="50630"/>
                    <a:stretch/>
                  </pic:blipFill>
                  <pic:spPr bwMode="auto">
                    <a:xfrm>
                      <a:off x="0" y="0"/>
                      <a:ext cx="5731510" cy="1590878"/>
                    </a:xfrm>
                    <a:prstGeom prst="rect">
                      <a:avLst/>
                    </a:prstGeom>
                    <a:noFill/>
                    <a:ln>
                      <a:noFill/>
                    </a:ln>
                    <a:extLst>
                      <a:ext uri="{53640926-AAD7-44D8-BBD7-CCE9431645EC}">
                        <a14:shadowObscured xmlns:a14="http://schemas.microsoft.com/office/drawing/2010/main"/>
                      </a:ext>
                    </a:extLst>
                  </pic:spPr>
                </pic:pic>
              </a:graphicData>
            </a:graphic>
          </wp:inline>
        </w:drawing>
      </w:r>
    </w:p>
    <w:p w14:paraId="01B26195" w14:textId="4C5B3B80" w:rsidR="00AF7DDF" w:rsidRDefault="00AF7DDF" w:rsidP="0035136F">
      <w:pPr>
        <w:jc w:val="both"/>
      </w:pPr>
    </w:p>
    <w:p w14:paraId="63066D99" w14:textId="3CBA5F99" w:rsidR="00AF7DDF" w:rsidRDefault="00AF7DDF" w:rsidP="0035136F">
      <w:pPr>
        <w:jc w:val="both"/>
      </w:pPr>
      <w:r>
        <w:tab/>
        <w:t xml:space="preserve">In the next blade, click on the </w:t>
      </w:r>
      <w:r w:rsidRPr="00AF7DDF">
        <w:rPr>
          <w:b/>
        </w:rPr>
        <w:t>Sun Glasses</w:t>
      </w:r>
      <w:r>
        <w:t xml:space="preserve"> icon to visualize the pipeline activity that you executed with a detailed report.</w:t>
      </w:r>
    </w:p>
    <w:p w14:paraId="0A2EB9E5" w14:textId="306CEA34" w:rsidR="00AF7DDF" w:rsidRDefault="00AF7DDF" w:rsidP="0035136F">
      <w:pPr>
        <w:jc w:val="both"/>
      </w:pPr>
      <w:r>
        <w:rPr>
          <w:noProof/>
        </w:rPr>
        <w:drawing>
          <wp:inline distT="0" distB="0" distL="0" distR="0" wp14:anchorId="472E5196" wp14:editId="7540A733">
            <wp:extent cx="5730779" cy="19716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1">
                      <a:extLst>
                        <a:ext uri="{28A0092B-C50C-407E-A947-70E740481C1C}">
                          <a14:useLocalDpi xmlns:a14="http://schemas.microsoft.com/office/drawing/2010/main" val="0"/>
                        </a:ext>
                      </a:extLst>
                    </a:blip>
                    <a:srcRect b="38806"/>
                    <a:stretch/>
                  </pic:blipFill>
                  <pic:spPr bwMode="auto">
                    <a:xfrm>
                      <a:off x="0" y="0"/>
                      <a:ext cx="5731510" cy="1971927"/>
                    </a:xfrm>
                    <a:prstGeom prst="rect">
                      <a:avLst/>
                    </a:prstGeom>
                    <a:noFill/>
                    <a:ln>
                      <a:noFill/>
                    </a:ln>
                    <a:extLst>
                      <a:ext uri="{53640926-AAD7-44D8-BBD7-CCE9431645EC}">
                        <a14:shadowObscured xmlns:a14="http://schemas.microsoft.com/office/drawing/2010/main"/>
                      </a:ext>
                    </a:extLst>
                  </pic:spPr>
                </pic:pic>
              </a:graphicData>
            </a:graphic>
          </wp:inline>
        </w:drawing>
      </w:r>
    </w:p>
    <w:p w14:paraId="5D618BC1" w14:textId="77777777" w:rsidR="00AF7DDF" w:rsidRDefault="00AF7DDF" w:rsidP="0035136F">
      <w:pPr>
        <w:jc w:val="both"/>
      </w:pPr>
    </w:p>
    <w:p w14:paraId="65FC69EB" w14:textId="08F3061C" w:rsidR="0035136F" w:rsidRPr="0035136F" w:rsidRDefault="00AF7DDF" w:rsidP="0035136F">
      <w:pPr>
        <w:jc w:val="both"/>
      </w:pPr>
      <w:r>
        <w:rPr>
          <w:noProof/>
        </w:rPr>
        <w:drawing>
          <wp:inline distT="0" distB="0" distL="0" distR="0" wp14:anchorId="353F5740" wp14:editId="71ADB7B1">
            <wp:extent cx="5731510" cy="322240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sectPr w:rsidR="0035136F" w:rsidRPr="00351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1BE"/>
    <w:rsid w:val="000E2CBB"/>
    <w:rsid w:val="0029248C"/>
    <w:rsid w:val="002A56B4"/>
    <w:rsid w:val="0035136F"/>
    <w:rsid w:val="00523666"/>
    <w:rsid w:val="006211BE"/>
    <w:rsid w:val="00856FE6"/>
    <w:rsid w:val="009B79C8"/>
    <w:rsid w:val="00A1590B"/>
    <w:rsid w:val="00AB5673"/>
    <w:rsid w:val="00AF7DDF"/>
    <w:rsid w:val="00B658C2"/>
    <w:rsid w:val="00C04912"/>
    <w:rsid w:val="00DA59CD"/>
    <w:rsid w:val="00E90AED"/>
    <w:rsid w:val="00EC7A00"/>
    <w:rsid w:val="00FF5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6485A"/>
  <w15:chartTrackingRefBased/>
  <w15:docId w15:val="{86058E3A-898F-47D9-8598-846052BDE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36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13</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8</cp:revision>
  <dcterms:created xsi:type="dcterms:W3CDTF">2018-06-09T13:37:00Z</dcterms:created>
  <dcterms:modified xsi:type="dcterms:W3CDTF">2018-06-09T16:31:00Z</dcterms:modified>
</cp:coreProperties>
</file>