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284AE798" w:rsidR="004360B1" w:rsidRDefault="00B05962">
            <w:r>
              <w:t>27June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B43DB3C" w:rsidR="004360B1" w:rsidRDefault="00B05962">
            <w:r>
              <w:t>LTVIP2025TMID52738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01C14DE5" w:rsidR="004360B1" w:rsidRDefault="00B05962">
            <w:r>
              <w:t>Flight-Booking</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3DBF54A3" w14:textId="660FEC01" w:rsidR="00B05962" w:rsidRPr="00B05962" w:rsidRDefault="00B05962" w:rsidP="00B05962">
      <w:pPr>
        <w:rPr>
          <w:lang w:val="en-IN"/>
        </w:rPr>
      </w:pPr>
      <w:r w:rsidRPr="00B05962">
        <w:rPr>
          <w:lang w:val="en-IN"/>
        </w:rPr>
        <w:t></w:t>
      </w:r>
      <w:r>
        <w:rPr>
          <w:lang w:val="en-IN"/>
        </w:rPr>
        <w:t xml:space="preserve"> </w:t>
      </w:r>
      <w:r w:rsidRPr="00B05962">
        <w:rPr>
          <w:b/>
          <w:bCs/>
          <w:lang w:val="en-IN"/>
        </w:rPr>
        <w:t>Convenient Ticket Reservation</w:t>
      </w:r>
      <w:r w:rsidRPr="00B05962">
        <w:rPr>
          <w:lang w:val="en-IN"/>
        </w:rPr>
        <w:t xml:space="preserve"> – Enables users to search, compare, and book flights easily from anywhere.</w:t>
      </w:r>
    </w:p>
    <w:p w14:paraId="701EC7A4" w14:textId="0BDDC353" w:rsidR="00B05962" w:rsidRPr="00B05962" w:rsidRDefault="00B05962" w:rsidP="00B05962">
      <w:pPr>
        <w:rPr>
          <w:lang w:val="en-IN"/>
        </w:rPr>
      </w:pPr>
      <w:r w:rsidRPr="00B05962">
        <w:rPr>
          <w:lang w:val="en-IN"/>
        </w:rPr>
        <w:t xml:space="preserve"> </w:t>
      </w:r>
      <w:r w:rsidRPr="00B05962">
        <w:rPr>
          <w:b/>
          <w:bCs/>
          <w:lang w:val="en-IN"/>
        </w:rPr>
        <w:t>Real-Time Availability</w:t>
      </w:r>
      <w:r w:rsidRPr="00B05962">
        <w:rPr>
          <w:lang w:val="en-IN"/>
        </w:rPr>
        <w:t xml:space="preserve"> – Provides up-to-date information on flight schedules, prices, and seat availability.</w:t>
      </w:r>
    </w:p>
    <w:p w14:paraId="67DDDF9A" w14:textId="559AFC47" w:rsidR="00B05962" w:rsidRPr="00B05962" w:rsidRDefault="00B05962" w:rsidP="00B05962">
      <w:pPr>
        <w:rPr>
          <w:lang w:val="en-IN"/>
        </w:rPr>
      </w:pPr>
      <w:r w:rsidRPr="00B05962">
        <w:rPr>
          <w:lang w:val="en-IN"/>
        </w:rPr>
        <w:t xml:space="preserve"> </w:t>
      </w:r>
      <w:r w:rsidRPr="00B05962">
        <w:rPr>
          <w:b/>
          <w:bCs/>
          <w:lang w:val="en-IN"/>
        </w:rPr>
        <w:t>Secure Payments</w:t>
      </w:r>
      <w:r w:rsidRPr="00B05962">
        <w:rPr>
          <w:lang w:val="en-IN"/>
        </w:rPr>
        <w:t xml:space="preserve"> – Facilitates safe and efficient transactions for booking and cancellations.</w:t>
      </w:r>
    </w:p>
    <w:p w14:paraId="45D80F0E" w14:textId="35CD0151" w:rsidR="00B05962" w:rsidRPr="00B05962" w:rsidRDefault="00B05962" w:rsidP="00B05962">
      <w:pPr>
        <w:rPr>
          <w:lang w:val="en-IN"/>
        </w:rPr>
      </w:pPr>
      <w:r w:rsidRPr="00B05962">
        <w:rPr>
          <w:lang w:val="en-IN"/>
        </w:rPr>
        <w:t xml:space="preserve"> </w:t>
      </w:r>
      <w:r w:rsidRPr="00B05962">
        <w:rPr>
          <w:b/>
          <w:bCs/>
          <w:lang w:val="en-IN"/>
        </w:rPr>
        <w:t>Customer Data Management</w:t>
      </w:r>
      <w:r w:rsidRPr="00B05962">
        <w:rPr>
          <w:lang w:val="en-IN"/>
        </w:rPr>
        <w:t xml:space="preserve"> – Stores passenger details to streamline check-in, loyalty programs, and travel history.</w:t>
      </w:r>
    </w:p>
    <w:p w14:paraId="0CC66C72" w14:textId="14B84BE2" w:rsidR="00B05962" w:rsidRPr="00B05962" w:rsidRDefault="00B05962" w:rsidP="00B05962">
      <w:pPr>
        <w:rPr>
          <w:lang w:val="en-IN"/>
        </w:rPr>
      </w:pPr>
      <w:r w:rsidRPr="00B05962">
        <w:rPr>
          <w:lang w:val="en-IN"/>
        </w:rPr>
        <w:t xml:space="preserve"> </w:t>
      </w:r>
      <w:r w:rsidRPr="00B05962">
        <w:rPr>
          <w:b/>
          <w:bCs/>
          <w:lang w:val="en-IN"/>
        </w:rPr>
        <w:t>Automation and Efficiency</w:t>
      </w:r>
      <w:r w:rsidRPr="00B05962">
        <w:rPr>
          <w:lang w:val="en-IN"/>
        </w:rPr>
        <w:t xml:space="preserve"> – Reduces manual workload through automated confirmations, reminders, and updates.</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015FC48E">
            <wp:extent cx="5162550" cy="3441700"/>
            <wp:effectExtent l="0" t="0" r="0" b="635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6"/>
                    <a:stretch>
                      <a:fillRect/>
                    </a:stretch>
                  </pic:blipFill>
                  <pic:spPr>
                    <a:xfrm>
                      <a:off x="0" y="0"/>
                      <a:ext cx="5162550" cy="3441700"/>
                    </a:xfrm>
                    <a:prstGeom prst="rect">
                      <a:avLst/>
                    </a:prstGeom>
                    <a:ln/>
                  </pic:spPr>
                </pic:pic>
              </a:graphicData>
            </a:graphic>
          </wp:inline>
        </w:drawing>
      </w:r>
    </w:p>
    <w:p w14:paraId="686E3555" w14:textId="77777777" w:rsidR="00B05962" w:rsidRDefault="00000000" w:rsidP="00B05962">
      <w:r>
        <w:lastRenderedPageBreak/>
        <w:t>References:</w:t>
      </w:r>
      <w:r w:rsidR="00B05962" w:rsidRPr="00B05962">
        <w:t xml:space="preserve"> </w:t>
      </w:r>
    </w:p>
    <w:p w14:paraId="486937DF" w14:textId="76648F0D" w:rsidR="00B05962" w:rsidRDefault="00B05962" w:rsidP="00B05962">
      <w:hyperlink r:id="rId7" w:history="1">
        <w:r w:rsidRPr="00B05962">
          <w:rPr>
            <w:rStyle w:val="Hyperlink"/>
          </w:rPr>
          <w:t>https://www.strategyzer.com/canvas/business-model-canvas</w:t>
        </w:r>
      </w:hyperlink>
      <w:r w:rsidRPr="00B05962">
        <w:t xml:space="preserve"> </w:t>
      </w:r>
    </w:p>
    <w:p w14:paraId="1C9683D8" w14:textId="0F444073" w:rsidR="004360B1" w:rsidRDefault="004360B1" w:rsidP="00B05962">
      <w:pP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7B853D0-5B68-4174-BC53-92C1A13E92E4}"/>
  </w:font>
  <w:font w:name="Calibri">
    <w:panose1 w:val="020F0502020204030204"/>
    <w:charset w:val="00"/>
    <w:family w:val="swiss"/>
    <w:pitch w:val="variable"/>
    <w:sig w:usb0="E4002EFF" w:usb1="C200247B" w:usb2="00000009" w:usb3="00000000" w:csb0="000001FF" w:csb1="00000000"/>
    <w:embedRegular r:id="rId2" w:fontKey="{8D328936-779E-4A23-BB3D-65DF9CDBC0D3}"/>
    <w:embedBold r:id="rId3" w:fontKey="{F627CB1D-40FD-4B04-AC88-D6F680235D3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FDB6D8B-22A5-438E-B556-E1559D05F450}"/>
    <w:embedItalic r:id="rId5" w:fontKey="{3CA696F1-42A1-4F51-B908-FD2AC0AE413F}"/>
  </w:font>
  <w:font w:name="Calibri Light">
    <w:panose1 w:val="020F0302020204030204"/>
    <w:charset w:val="00"/>
    <w:family w:val="swiss"/>
    <w:pitch w:val="variable"/>
    <w:sig w:usb0="E4002EFF" w:usb1="C200247B" w:usb2="00000009" w:usb3="00000000" w:csb0="000001FF" w:csb1="00000000"/>
    <w:embedRegular r:id="rId6" w:fontKey="{0B3C1E8D-0D62-4D8F-BC70-4FFE6A1228C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5E1FBA"/>
    <w:rsid w:val="00A33440"/>
    <w:rsid w:val="00B05962"/>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806923">
      <w:bodyDiv w:val="1"/>
      <w:marLeft w:val="0"/>
      <w:marRight w:val="0"/>
      <w:marTop w:val="0"/>
      <w:marBottom w:val="0"/>
      <w:divBdr>
        <w:top w:val="none" w:sz="0" w:space="0" w:color="auto"/>
        <w:left w:val="none" w:sz="0" w:space="0" w:color="auto"/>
        <w:bottom w:val="none" w:sz="0" w:space="0" w:color="auto"/>
        <w:right w:val="none" w:sz="0" w:space="0" w:color="auto"/>
      </w:divBdr>
    </w:div>
    <w:div w:id="859129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strategyzer.com/canvas/business-model-canvas%2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202</Words>
  <Characters>1152</Characters>
  <Application>Microsoft Office Word</Application>
  <DocSecurity>0</DocSecurity>
  <Lines>9</Lines>
  <Paragraphs>2</Paragraphs>
  <ScaleCrop>false</ScaleCrop>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 m</cp:lastModifiedBy>
  <cp:revision>2</cp:revision>
  <cp:lastPrinted>2025-02-15T04:32:00Z</cp:lastPrinted>
  <dcterms:created xsi:type="dcterms:W3CDTF">2025-06-29T09:06:00Z</dcterms:created>
  <dcterms:modified xsi:type="dcterms:W3CDTF">2025-06-29T09:06:00Z</dcterms:modified>
</cp:coreProperties>
</file>