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000000"/>
          <w:sz w:val="22"/>
        </w:rPr>
        <w:t>Srikala Sandu</w:t>
      </w:r>
    </w:p>
    <w:p>
      <w:r>
        <w:rPr>
          <w:rFonts w:ascii="Arial" w:hAnsi="Arial"/>
          <w:b w:val="0"/>
          <w:i w:val="0"/>
          <w:color w:val="000000"/>
          <w:sz w:val="22"/>
        </w:rPr>
        <w:t>Jersey City, NJ | sandusrikala@gmail.com | +1 (551) 554-1160</w:t>
      </w:r>
    </w:p>
    <w:p/>
    <w:p>
      <w:r>
        <w:rPr>
          <w:rFonts w:ascii="Arial" w:hAnsi="Arial"/>
          <w:b w:val="0"/>
          <w:i w:val="0"/>
          <w:color w:val="000000"/>
          <w:sz w:val="22"/>
        </w:rPr>
        <w:t>Hiring Team, System One</w:t>
      </w:r>
    </w:p>
    <w:p>
      <w:r>
        <w:rPr>
          <w:rFonts w:ascii="Arial" w:hAnsi="Arial"/>
          <w:b w:val="0"/>
          <w:i w:val="0"/>
          <w:color w:val="000000"/>
          <w:sz w:val="22"/>
        </w:rPr>
        <w:t>Re: AI Engineer, US</w:t>
      </w:r>
    </w:p>
    <w:p/>
    <w:p>
      <w:r>
        <w:rPr>
          <w:rFonts w:ascii="Arial" w:hAnsi="Arial"/>
          <w:b w:val="0"/>
          <w:i w:val="0"/>
          <w:color w:val="000000"/>
          <w:sz w:val="22"/>
        </w:rPr>
        <w:t>Dear Hiring Team,</w:t>
      </w:r>
    </w:p>
    <w:p>
      <w:r>
        <w:rPr>
          <w:rFonts w:ascii="Arial" w:hAnsi="Arial"/>
          <w:b w:val="0"/>
          <w:i w:val="0"/>
          <w:color w:val="000000"/>
          <w:sz w:val="22"/>
        </w:rPr>
        <w:t>I am excited to apply for the AI Engineer role at System One. With over four years of hands-on experience building and deploying production ML systems — spanning RAG pipelines, agentic workflows, LLM integrations, and computer-vision applications — I am well-positioned to design and deliver innovative generative AI solutions that address complex, real-world challenges in a distributed and cloud-based environment.</w:t>
      </w:r>
    </w:p>
    <w:p>
      <w:r>
        <w:rPr>
          <w:rFonts w:ascii="Arial" w:hAnsi="Arial"/>
          <w:b w:val="0"/>
          <w:i w:val="0"/>
          <w:color w:val="000000"/>
          <w:sz w:val="22"/>
        </w:rPr>
        <w:t>In my role as a Generative AI Engineer Intern at G5 Infotech, I benchmarked multiple RAG chunking strategies using LangChain and Hugging Face, evaluating precision, recall, and MRR across retrieval configurations that ultimately reduced production latency by approximately 30%. I also tuned Pinecone vector database settings and context-window management to achieve a further 22% improvement in average response time — the kind of iterative, measurement-driven optimization that scalable LLM deployments demand. My certifications in Agentic AI Fundamentals, LangGraph, OpenAI Agents, and Google Agent Developer Kit further ground my ability to architect reliable agentic systems from the ground up.</w:t>
      </w:r>
    </w:p>
    <w:p>
      <w:r>
        <w:rPr>
          <w:rFonts w:ascii="Arial" w:hAnsi="Arial"/>
          <w:b w:val="0"/>
          <w:i w:val="0"/>
          <w:color w:val="000000"/>
          <w:sz w:val="22"/>
        </w:rPr>
        <w:t>As a Graduate Research Assistant at Stevens Institute of Technology, I applied multi-modal AI and computer vision to build a real-time assistive application deployed on Vuzix smart glasses, conducting rigorous statistical evaluation across 25 participants and achieving a 68% efficiency gain. This work culminated in a first-author peer-reviewed publication at ACM SIGACCESS ASSETS 2025, demonstrating my ability to take an AI system from prototype to published, validated research. Additionally, at Reddit Inc., I engineered Python-based NLP automation pipelines that processed large text datasets at scale, achieving 92% real-time harmful-content identification accuracy — directly relevant to working with large text-based datasets in a production setting.</w:t>
      </w:r>
    </w:p>
    <w:p>
      <w:r>
        <w:rPr>
          <w:rFonts w:ascii="Arial" w:hAnsi="Arial"/>
          <w:b w:val="0"/>
          <w:i w:val="0"/>
          <w:color w:val="000000"/>
          <w:sz w:val="22"/>
        </w:rPr>
        <w:t>I am confident that my combination of practical GenAI engineering experience, strong Python and cloud infrastructure skills (AWS, Docker, Kubernetes, FastAPI), and a track record of delivering measurable results makes me a strong fit for this role. I welcome the opportunity to contribute to System One's mission and am comfortable with the quarterly travel to DC as outlined. Thank you for considering my application.</w:t>
      </w:r>
    </w:p>
    <w:p/>
    <w:p>
      <w:r>
        <w:rPr>
          <w:rFonts w:ascii="Arial" w:hAnsi="Arial"/>
          <w:b w:val="0"/>
          <w:i w:val="0"/>
          <w:color w:val="000000"/>
          <w:sz w:val="22"/>
        </w:rPr>
        <w:t>Sincerely,</w:t>
      </w:r>
    </w:p>
    <w:p>
      <w:r>
        <w:rPr>
          <w:rFonts w:ascii="Arial" w:hAnsi="Arial"/>
          <w:b w:val="0"/>
          <w:i w:val="0"/>
          <w:color w:val="000000"/>
          <w:sz w:val="22"/>
        </w:rPr>
        <w:t>Srikala Sandu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