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D8CF" w14:textId="1B69731A" w:rsidR="003A0D10" w:rsidRPr="00EC41C5" w:rsidRDefault="00627B4E" w:rsidP="00B03991">
      <w:pPr>
        <w:spacing w:line="360" w:lineRule="auto"/>
        <w:jc w:val="center"/>
        <w:rPr>
          <w:rFonts w:ascii="Segoe UI Black" w:hAnsi="Segoe UI Black"/>
          <w:b/>
          <w:bCs/>
          <w:sz w:val="36"/>
          <w:szCs w:val="36"/>
          <w:u w:val="single"/>
        </w:rPr>
      </w:pPr>
      <w:r w:rsidRPr="00EC41C5">
        <w:rPr>
          <w:rFonts w:ascii="Segoe UI Black" w:hAnsi="Segoe UI Black"/>
          <w:b/>
          <w:bCs/>
          <w:sz w:val="36"/>
          <w:szCs w:val="36"/>
          <w:u w:val="single"/>
        </w:rPr>
        <w:t>Superstore Sales Analysis – Business Insights</w:t>
      </w:r>
    </w:p>
    <w:p w14:paraId="023832E2" w14:textId="52B16FDA" w:rsidR="00627B4E" w:rsidRPr="00881CC3" w:rsidRDefault="00A10859" w:rsidP="00B03991">
      <w:pPr>
        <w:spacing w:line="360" w:lineRule="auto"/>
        <w:rPr>
          <w:rFonts w:ascii="Segoe UI Emoji" w:hAnsi="Segoe UI Emoji"/>
          <w:b/>
          <w:bCs/>
          <w:u w:val="single"/>
        </w:rPr>
      </w:pPr>
      <w:r w:rsidRPr="00881CC3">
        <w:rPr>
          <w:rFonts w:ascii="Segoe UI Emoji" w:hAnsi="Segoe UI Emoji"/>
          <w:b/>
          <w:bCs/>
          <w:u w:val="single"/>
        </w:rPr>
        <w:t>Overall Summary:</w:t>
      </w:r>
    </w:p>
    <w:p w14:paraId="6A01A5AA" w14:textId="696897BA" w:rsidR="00A10859" w:rsidRPr="00005A40" w:rsidRDefault="00A10859" w:rsidP="00B03991">
      <w:pPr>
        <w:spacing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>The business is profitable and shows an overall upward revenue trend. However, profitability is negatively impacted by aggressive discounting and the presence of loss-making products and sub-categories.</w:t>
      </w:r>
    </w:p>
    <w:p w14:paraId="60F125AB" w14:textId="77777777" w:rsidR="00AF06B3" w:rsidRPr="00881CC3" w:rsidRDefault="00AF06B3" w:rsidP="00B03991">
      <w:pPr>
        <w:spacing w:line="360" w:lineRule="auto"/>
        <w:rPr>
          <w:rFonts w:ascii="Segoe UI Emoji" w:hAnsi="Segoe UI Emoji"/>
          <w:b/>
          <w:bCs/>
          <w:u w:val="single"/>
        </w:rPr>
      </w:pPr>
      <w:r w:rsidRPr="00881CC3">
        <w:rPr>
          <w:rFonts w:ascii="Segoe UI Emoji" w:hAnsi="Segoe UI Emoji"/>
          <w:b/>
          <w:bCs/>
          <w:u w:val="single"/>
        </w:rPr>
        <w:t xml:space="preserve">Key Insights:  </w:t>
      </w:r>
    </w:p>
    <w:p w14:paraId="72B6C3C6" w14:textId="67016D57" w:rsidR="00AF06B3" w:rsidRPr="00E929FE" w:rsidRDefault="00AF06B3" w:rsidP="00E929FE">
      <w:pPr>
        <w:pStyle w:val="ListParagraph"/>
        <w:numPr>
          <w:ilvl w:val="0"/>
          <w:numId w:val="6"/>
        </w:numPr>
        <w:spacing w:after="0" w:line="360" w:lineRule="auto"/>
        <w:rPr>
          <w:rFonts w:ascii="Segoe UI Emoji" w:hAnsi="Segoe UI Emoji"/>
        </w:rPr>
      </w:pPr>
      <w:r w:rsidRPr="00E929FE">
        <w:rPr>
          <w:rFonts w:ascii="Segoe UI Emoji" w:hAnsi="Segoe UI Emoji"/>
        </w:rPr>
        <w:t xml:space="preserve">Revenue is increasing over time but shows fluctuations. </w:t>
      </w:r>
    </w:p>
    <w:p w14:paraId="480FA973" w14:textId="0DA93DC0" w:rsidR="00AF06B3" w:rsidRPr="00E929FE" w:rsidRDefault="00AF06B3" w:rsidP="00E929FE">
      <w:pPr>
        <w:pStyle w:val="ListParagraph"/>
        <w:numPr>
          <w:ilvl w:val="0"/>
          <w:numId w:val="6"/>
        </w:numPr>
        <w:spacing w:after="0" w:line="360" w:lineRule="auto"/>
        <w:rPr>
          <w:rFonts w:ascii="Segoe UI Emoji" w:hAnsi="Segoe UI Emoji"/>
        </w:rPr>
      </w:pPr>
      <w:r w:rsidRPr="00E929FE">
        <w:rPr>
          <w:rFonts w:ascii="Segoe UI Emoji" w:hAnsi="Segoe UI Emoji"/>
        </w:rPr>
        <w:t>High and medium discounts significantly reduce profit margins</w:t>
      </w:r>
    </w:p>
    <w:p w14:paraId="257205E5" w14:textId="0374021C" w:rsidR="00AF06B3" w:rsidRPr="00E929FE" w:rsidRDefault="00AF06B3" w:rsidP="00E929FE">
      <w:pPr>
        <w:pStyle w:val="ListParagraph"/>
        <w:numPr>
          <w:ilvl w:val="0"/>
          <w:numId w:val="6"/>
        </w:numPr>
        <w:spacing w:after="0" w:line="360" w:lineRule="auto"/>
        <w:rPr>
          <w:rFonts w:ascii="Segoe UI Emoji" w:hAnsi="Segoe UI Emoji"/>
        </w:rPr>
      </w:pPr>
      <w:r w:rsidRPr="00E929FE">
        <w:rPr>
          <w:rFonts w:ascii="Segoe UI Emoji" w:hAnsi="Segoe UI Emoji"/>
        </w:rPr>
        <w:t xml:space="preserve">Certain sub-categories and products consistently generate losses. </w:t>
      </w:r>
    </w:p>
    <w:p w14:paraId="46AAA00A" w14:textId="4D380512" w:rsidR="00AF06B3" w:rsidRPr="00E929FE" w:rsidRDefault="00AF06B3" w:rsidP="00E929FE">
      <w:pPr>
        <w:pStyle w:val="ListParagraph"/>
        <w:numPr>
          <w:ilvl w:val="0"/>
          <w:numId w:val="6"/>
        </w:numPr>
        <w:spacing w:after="0" w:line="360" w:lineRule="auto"/>
        <w:rPr>
          <w:rFonts w:ascii="Segoe UI Emoji" w:hAnsi="Segoe UI Emoji"/>
        </w:rPr>
      </w:pPr>
      <w:r w:rsidRPr="00E929FE">
        <w:rPr>
          <w:rFonts w:ascii="Segoe UI Emoji" w:hAnsi="Segoe UI Emoji"/>
        </w:rPr>
        <w:t xml:space="preserve">Revenue is concentrated among a small group of top customers. </w:t>
      </w:r>
    </w:p>
    <w:p w14:paraId="3D361510" w14:textId="1C191F08" w:rsidR="00A10859" w:rsidRPr="00E929FE" w:rsidRDefault="00AF06B3" w:rsidP="00E929FE">
      <w:pPr>
        <w:pStyle w:val="ListParagraph"/>
        <w:numPr>
          <w:ilvl w:val="0"/>
          <w:numId w:val="6"/>
        </w:numPr>
        <w:spacing w:after="0" w:line="360" w:lineRule="auto"/>
        <w:rPr>
          <w:rFonts w:ascii="Segoe UI Emoji" w:hAnsi="Segoe UI Emoji"/>
        </w:rPr>
      </w:pPr>
      <w:r w:rsidRPr="00E929FE">
        <w:rPr>
          <w:rFonts w:ascii="Segoe UI Emoji" w:hAnsi="Segoe UI Emoji"/>
        </w:rPr>
        <w:t>Some regions outperform others, indicating geographical imbalance</w:t>
      </w:r>
      <w:r w:rsidR="000B41DE" w:rsidRPr="00E929FE">
        <w:rPr>
          <w:rFonts w:ascii="Segoe UI Emoji" w:hAnsi="Segoe UI Emoji"/>
        </w:rPr>
        <w:t>.</w:t>
      </w:r>
    </w:p>
    <w:p w14:paraId="26C2FFDF" w14:textId="77777777" w:rsidR="000B41DE" w:rsidRPr="00005A40" w:rsidRDefault="000B41DE" w:rsidP="00E929FE">
      <w:pPr>
        <w:spacing w:after="0" w:line="360" w:lineRule="auto"/>
        <w:rPr>
          <w:rFonts w:ascii="Segoe UI Emoji" w:hAnsi="Segoe UI Emoji"/>
        </w:rPr>
      </w:pPr>
    </w:p>
    <w:p w14:paraId="61A97DCE" w14:textId="428E0B12" w:rsidR="000B41DE" w:rsidRPr="00881CC3" w:rsidRDefault="00B25960" w:rsidP="00B03991">
      <w:pPr>
        <w:spacing w:after="0" w:line="360" w:lineRule="auto"/>
        <w:rPr>
          <w:rFonts w:ascii="Segoe UI Emoji" w:hAnsi="Segoe UI Emoji"/>
          <w:b/>
          <w:bCs/>
          <w:u w:val="single"/>
        </w:rPr>
      </w:pPr>
      <w:r w:rsidRPr="00881CC3">
        <w:rPr>
          <w:rFonts w:ascii="Segoe UI Emoji" w:hAnsi="Segoe UI Emoji"/>
          <w:b/>
          <w:bCs/>
          <w:u w:val="single"/>
        </w:rPr>
        <w:t>Business Problems:</w:t>
      </w:r>
    </w:p>
    <w:p w14:paraId="2CF14D4D" w14:textId="6124D31B" w:rsidR="00B25960" w:rsidRPr="00005A40" w:rsidRDefault="00B25960" w:rsidP="00E929FE">
      <w:pPr>
        <w:pStyle w:val="ListParagraph"/>
        <w:numPr>
          <w:ilvl w:val="0"/>
          <w:numId w:val="7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 xml:space="preserve">Inefficient discount strategy reducing profitability. </w:t>
      </w:r>
    </w:p>
    <w:p w14:paraId="254A121E" w14:textId="63F26970" w:rsidR="00B25960" w:rsidRPr="00005A40" w:rsidRDefault="00B25960" w:rsidP="00E929FE">
      <w:pPr>
        <w:pStyle w:val="ListParagraph"/>
        <w:numPr>
          <w:ilvl w:val="0"/>
          <w:numId w:val="7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 xml:space="preserve">Presence of loss-making product segments. </w:t>
      </w:r>
    </w:p>
    <w:p w14:paraId="610741D3" w14:textId="769428DF" w:rsidR="00B25960" w:rsidRPr="00005A40" w:rsidRDefault="00B25960" w:rsidP="00E929FE">
      <w:pPr>
        <w:pStyle w:val="ListParagraph"/>
        <w:numPr>
          <w:ilvl w:val="0"/>
          <w:numId w:val="7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 xml:space="preserve">Dependency on a limited number of customers. </w:t>
      </w:r>
    </w:p>
    <w:p w14:paraId="509AB2C5" w14:textId="4A81AF2A" w:rsidR="00B25960" w:rsidRPr="00005A40" w:rsidRDefault="00B25960" w:rsidP="00E929FE">
      <w:pPr>
        <w:pStyle w:val="ListParagraph"/>
        <w:numPr>
          <w:ilvl w:val="0"/>
          <w:numId w:val="7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>Uneven regional performance.</w:t>
      </w:r>
    </w:p>
    <w:p w14:paraId="356485F6" w14:textId="77777777" w:rsidR="00B03991" w:rsidRPr="00005A40" w:rsidRDefault="00B03991" w:rsidP="00B03991">
      <w:pPr>
        <w:spacing w:after="0" w:line="360" w:lineRule="auto"/>
        <w:rPr>
          <w:rFonts w:ascii="Segoe UI Emoji" w:hAnsi="Segoe UI Emoji"/>
        </w:rPr>
      </w:pPr>
    </w:p>
    <w:p w14:paraId="5E4D4601" w14:textId="77777777" w:rsidR="00B03991" w:rsidRPr="00E929FE" w:rsidRDefault="00B03991" w:rsidP="00E929FE">
      <w:pPr>
        <w:spacing w:after="0" w:line="360" w:lineRule="auto"/>
        <w:rPr>
          <w:rFonts w:ascii="Segoe UI Emoji" w:hAnsi="Segoe UI Emoji"/>
          <w:b/>
          <w:bCs/>
          <w:u w:val="single"/>
        </w:rPr>
      </w:pPr>
      <w:r w:rsidRPr="00E929FE">
        <w:rPr>
          <w:rFonts w:ascii="Segoe UI Emoji" w:hAnsi="Segoe UI Emoji"/>
          <w:b/>
          <w:bCs/>
          <w:u w:val="single"/>
        </w:rPr>
        <w:t xml:space="preserve">Recommendations: </w:t>
      </w:r>
    </w:p>
    <w:p w14:paraId="13020C5A" w14:textId="166632AC" w:rsidR="00B03991" w:rsidRPr="00005A40" w:rsidRDefault="00B03991" w:rsidP="00E929FE">
      <w:pPr>
        <w:pStyle w:val="ListParagraph"/>
        <w:numPr>
          <w:ilvl w:val="0"/>
          <w:numId w:val="8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 xml:space="preserve">Optimize discount strategies to balance sales and profit. </w:t>
      </w:r>
    </w:p>
    <w:p w14:paraId="6DAAAFFA" w14:textId="77777777" w:rsidR="00B03991" w:rsidRPr="00005A40" w:rsidRDefault="00B03991" w:rsidP="00E929FE">
      <w:pPr>
        <w:pStyle w:val="ListParagraph"/>
        <w:numPr>
          <w:ilvl w:val="0"/>
          <w:numId w:val="8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>Focus on high-margin and high-performing products.</w:t>
      </w:r>
    </w:p>
    <w:p w14:paraId="25AA6A55" w14:textId="69B2A0BC" w:rsidR="00B03991" w:rsidRPr="00005A40" w:rsidRDefault="00B03991" w:rsidP="00E929FE">
      <w:pPr>
        <w:pStyle w:val="ListParagraph"/>
        <w:numPr>
          <w:ilvl w:val="0"/>
          <w:numId w:val="8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 xml:space="preserve">Re-evaluate or remove consistently loss-making products. </w:t>
      </w:r>
    </w:p>
    <w:p w14:paraId="0D552481" w14:textId="04CD4B9B" w:rsidR="00B03991" w:rsidRPr="00005A40" w:rsidRDefault="00B03991" w:rsidP="00E929FE">
      <w:pPr>
        <w:pStyle w:val="ListParagraph"/>
        <w:numPr>
          <w:ilvl w:val="0"/>
          <w:numId w:val="8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 xml:space="preserve">Improve customer retention strategies. </w:t>
      </w:r>
    </w:p>
    <w:p w14:paraId="3D3A0DD7" w14:textId="47F198F1" w:rsidR="00B03991" w:rsidRPr="00005A40" w:rsidRDefault="00B03991" w:rsidP="00E929FE">
      <w:pPr>
        <w:pStyle w:val="ListParagraph"/>
        <w:numPr>
          <w:ilvl w:val="0"/>
          <w:numId w:val="8"/>
        </w:numPr>
        <w:spacing w:after="0" w:line="360" w:lineRule="auto"/>
        <w:rPr>
          <w:rFonts w:ascii="Segoe UI Emoji" w:hAnsi="Segoe UI Emoji"/>
        </w:rPr>
      </w:pPr>
      <w:r w:rsidRPr="00005A40">
        <w:rPr>
          <w:rFonts w:ascii="Segoe UI Emoji" w:hAnsi="Segoe UI Emoji"/>
        </w:rPr>
        <w:t>Strengthen performance in low-performing regions</w:t>
      </w:r>
      <w:r w:rsidR="004C1CB0" w:rsidRPr="00005A40">
        <w:rPr>
          <w:rFonts w:ascii="Segoe UI Emoji" w:hAnsi="Segoe UI Emoji"/>
        </w:rPr>
        <w:t>.</w:t>
      </w:r>
    </w:p>
    <w:sectPr w:rsidR="00B03991" w:rsidRPr="00005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320"/>
    <w:multiLevelType w:val="hybridMultilevel"/>
    <w:tmpl w:val="83025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B1FA1"/>
    <w:multiLevelType w:val="hybridMultilevel"/>
    <w:tmpl w:val="22EC0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25BD5"/>
    <w:multiLevelType w:val="hybridMultilevel"/>
    <w:tmpl w:val="72D26F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61FD8"/>
    <w:multiLevelType w:val="hybridMultilevel"/>
    <w:tmpl w:val="CDF49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24946"/>
    <w:multiLevelType w:val="hybridMultilevel"/>
    <w:tmpl w:val="111A95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45D50"/>
    <w:multiLevelType w:val="hybridMultilevel"/>
    <w:tmpl w:val="A68E02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32A48"/>
    <w:multiLevelType w:val="hybridMultilevel"/>
    <w:tmpl w:val="B358C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55F42"/>
    <w:multiLevelType w:val="hybridMultilevel"/>
    <w:tmpl w:val="4E5C8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85319">
    <w:abstractNumId w:val="6"/>
  </w:num>
  <w:num w:numId="2" w16cid:durableId="455874554">
    <w:abstractNumId w:val="0"/>
  </w:num>
  <w:num w:numId="3" w16cid:durableId="768502669">
    <w:abstractNumId w:val="3"/>
  </w:num>
  <w:num w:numId="4" w16cid:durableId="1742750344">
    <w:abstractNumId w:val="1"/>
  </w:num>
  <w:num w:numId="5" w16cid:durableId="172502985">
    <w:abstractNumId w:val="7"/>
  </w:num>
  <w:num w:numId="6" w16cid:durableId="1268000039">
    <w:abstractNumId w:val="4"/>
  </w:num>
  <w:num w:numId="7" w16cid:durableId="1461800636">
    <w:abstractNumId w:val="2"/>
  </w:num>
  <w:num w:numId="8" w16cid:durableId="557322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10"/>
    <w:rsid w:val="00005A40"/>
    <w:rsid w:val="000B41DE"/>
    <w:rsid w:val="003A0D10"/>
    <w:rsid w:val="004C1CB0"/>
    <w:rsid w:val="0053141F"/>
    <w:rsid w:val="0060062D"/>
    <w:rsid w:val="00627B4E"/>
    <w:rsid w:val="00881CC3"/>
    <w:rsid w:val="008F0549"/>
    <w:rsid w:val="009D0FEC"/>
    <w:rsid w:val="00A10859"/>
    <w:rsid w:val="00AF06B3"/>
    <w:rsid w:val="00B03991"/>
    <w:rsid w:val="00B25960"/>
    <w:rsid w:val="00D013B2"/>
    <w:rsid w:val="00E752FF"/>
    <w:rsid w:val="00E929FE"/>
    <w:rsid w:val="00E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A640"/>
  <w15:chartTrackingRefBased/>
  <w15:docId w15:val="{84F852E0-E422-4517-A548-CDB4664A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SENAPATI</dc:creator>
  <cp:keywords/>
  <dc:description/>
  <cp:lastModifiedBy>SRIKANT SENAPATI</cp:lastModifiedBy>
  <cp:revision>21</cp:revision>
  <dcterms:created xsi:type="dcterms:W3CDTF">2026-03-28T10:32:00Z</dcterms:created>
  <dcterms:modified xsi:type="dcterms:W3CDTF">2026-03-29T06:13:00Z</dcterms:modified>
</cp:coreProperties>
</file>