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F6AFF" w14:textId="77777777" w:rsidR="00782770" w:rsidRDefault="00985FFE">
      <w:r>
        <w:rPr>
          <w:noProof/>
          <w:sz w:val="20"/>
          <w:lang w:val="en-IN" w:eastAsia="en-IN"/>
        </w:rPr>
        <mc:AlternateContent>
          <mc:Choice Requires="wps">
            <w:drawing>
              <wp:anchor distT="0" distB="0" distL="0" distR="0" simplePos="0" relativeHeight="2" behindDoc="0" locked="0" layoutInCell="1" allowOverlap="1" wp14:anchorId="7BDD40A0" wp14:editId="72053A40">
                <wp:simplePos x="0" y="0"/>
                <wp:positionH relativeFrom="column">
                  <wp:posOffset>4401820</wp:posOffset>
                </wp:positionH>
                <wp:positionV relativeFrom="paragraph">
                  <wp:posOffset>-241934</wp:posOffset>
                </wp:positionV>
                <wp:extent cx="1669414" cy="1009649"/>
                <wp:effectExtent l="0" t="0" r="26035" b="19050"/>
                <wp:wrapNone/>
                <wp:docPr id="102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69414" cy="1009649"/>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0258606B" w14:textId="77777777" w:rsidR="00782770" w:rsidRDefault="00985FFE">
                            <w:r>
                              <w:rPr>
                                <w:noProof/>
                                <w:lang w:val="en-IN" w:eastAsia="en-IN"/>
                              </w:rPr>
                              <w:drawing>
                                <wp:inline distT="0" distB="0" distL="0" distR="0" wp14:anchorId="346E8BC4" wp14:editId="0FF4AADC">
                                  <wp:extent cx="1477010" cy="439420"/>
                                  <wp:effectExtent l="0" t="0" r="0" b="0"/>
                                  <wp:docPr id="204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1477010" cy="439420"/>
                                          </a:xfrm>
                                          <a:prstGeom prst="rect">
                                            <a:avLst/>
                                          </a:prstGeom>
                                        </pic:spPr>
                                      </pic:pic>
                                    </a:graphicData>
                                  </a:graphic>
                                </wp:inline>
                              </w:drawing>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BDD40A0" id="Text Box 14" o:spid="_x0000_s1026" style="position:absolute;margin-left:346.6pt;margin-top:-19.05pt;width:131.45pt;height:79.5pt;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7v3PgIAAKgEAAAOAAAAZHJzL2Uyb0RvYy54bWysVE1v2zAMvQ/YfxB0X2wHSbYYcYptWYYB&#13;&#10;RVugGXZmZDkWpq9JSuLs14+SnTTtLsUwHwTRpB/J90gvbjolyYE7L4yuaDHKKeGamVroXUW/b9bv&#13;&#10;PlDiA+gapNG8oifu6c3y7ZvF0ZZ8bFoja+4IgmhfHm1F2xBsmWWetVyBHxnLNTob4xQENN0uqx0c&#13;&#10;EV3JbJzns+xoXG2dYdx7fLvqnXSZ8JuGs3DfNJ4HIiuKtYV0unRu45ktF1DuHNhWsKEM+IcqFAiN&#13;&#10;SS9QKwhA9k78BaUEc8abJoyYUZlpGsF46gG7KfIX3Ty2YHnqBcnx9kKT/3+w7O7w4IioUbt8PKNE&#13;&#10;g0KVNrwL5JPpSDGJDB2tLzHw0T642KO3t4b99OjInnmi4YeYrnEqxmKHpEt0ny50R3CGL4vZbD7B&#13;&#10;DIShr8jz+Wwyj+kyKM+fW+fDV24UiZeKOtQz0QyHWx/60HNIqsxIUa+FlMlwu+1n6cgBUPt1egZ0&#13;&#10;fx0mNTlWdD4dT7EQwBFsJAS8KoukeL1L+Z594V8HHAtbgW/7AhJCP25KBO6weChbDvUXXZNwssi6&#13;&#10;xg2hsRjFa0okx4WKtxQZQMjXRCJ3Ug/C9FpEVUK37RAmXremPqHiuLLIZ2vcb8yI44+t/tqDw/zy&#13;&#10;m8b5mheTSdyXZEym78douGvP9toDmiFURZG3vXVi1yJ2kYiLJGy6H+DsIGFA9e/MebKhfKFkHxu5&#13;&#10;0ebjPphGJJmfKh96w3VIgzKsbty3aztFPf1gln8AAAD//wMAUEsDBBQABgAIAAAAIQDBh7su5wAA&#13;&#10;ABABAAAPAAAAZHJzL2Rvd25yZXYueG1sTI9BS8NAEIXvgv9hGcGLtJumNiRpNkUqgkgvRsHmtk3G&#13;&#10;JJidDdltE/+940kvwwzzzZv3st1senHB0XWWFKyWAQikytYdNQre354WMQjnNdW6t4QKvtHBLr++&#13;&#10;ynRa24le8VL4RrAIuVQraL0fUild1aLRbmkHJN592tFoz+PYyHrUE4ubXoZBEEmjO+IPrR5w32L1&#13;&#10;VZyNgnn6KO/uo6qMD3s8PhcvQ3zclErd3syPWy4PWxAeZ/93Ab8Z2D/kbOxkz1Q70SuIknXIqILF&#13;&#10;Ol6BYCLZRNycGA2DBGSeyf9B8h8AAAD//wMAUEsBAi0AFAAGAAgAAAAhALaDOJL+AAAA4QEAABMA&#13;&#10;AAAAAAAAAAAAAAAAAAAAAFtDb250ZW50X1R5cGVzXS54bWxQSwECLQAUAAYACAAAACEAOP0h/9YA&#13;&#10;AACUAQAACwAAAAAAAAAAAAAAAAAvAQAAX3JlbHMvLnJlbHNQSwECLQAUAAYACAAAACEAfte79z4C&#13;&#10;AACoBAAADgAAAAAAAAAAAAAAAAAuAgAAZHJzL2Uyb0RvYy54bWxQSwECLQAUAAYACAAAACEAwYe7&#13;&#10;LucAAAAQAQAADwAAAAAAAAAAAAAAAACYBAAAZHJzL2Rvd25yZXYueG1sUEsFBgAAAAAEAAQA8wAA&#13;&#10;AKwFAAAAAA==&#13;&#10;" strokecolor="white">
                <v:path arrowok="t"/>
                <v:textbox>
                  <w:txbxContent>
                    <w:p w14:paraId="0258606B" w14:textId="77777777" w:rsidR="00782770" w:rsidRDefault="00985FFE">
                      <w:r>
                        <w:rPr>
                          <w:noProof/>
                          <w:lang w:val="en-IN" w:eastAsia="en-IN"/>
                        </w:rPr>
                        <w:drawing>
                          <wp:inline distT="0" distB="0" distL="0" distR="0" wp14:anchorId="346E8BC4" wp14:editId="0FF4AADC">
                            <wp:extent cx="1477010" cy="439420"/>
                            <wp:effectExtent l="0" t="0" r="0" b="0"/>
                            <wp:docPr id="204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1477010" cy="439420"/>
                                    </a:xfrm>
                                    <a:prstGeom prst="rect">
                                      <a:avLst/>
                                    </a:prstGeom>
                                  </pic:spPr>
                                </pic:pic>
                              </a:graphicData>
                            </a:graphic>
                          </wp:inline>
                        </w:drawing>
                      </w:r>
                    </w:p>
                  </w:txbxContent>
                </v:textbox>
              </v:rect>
            </w:pict>
          </mc:Fallback>
        </mc:AlternateContent>
      </w:r>
      <w:r>
        <w:tab/>
      </w:r>
      <w:r>
        <w:tab/>
      </w:r>
    </w:p>
    <w:p w14:paraId="71089791" w14:textId="77777777" w:rsidR="00782770" w:rsidRDefault="00782770">
      <w:pPr>
        <w:rPr>
          <w:rFonts w:ascii="Calibri" w:hAnsi="Calibri" w:cs="Calibri"/>
        </w:rPr>
      </w:pPr>
    </w:p>
    <w:p w14:paraId="71AB9B32" w14:textId="77777777" w:rsidR="00782770" w:rsidRDefault="00782770">
      <w:pPr>
        <w:pStyle w:val="Heading4"/>
        <w:rPr>
          <w:rFonts w:ascii="Calibri" w:hAnsi="Calibri" w:cs="Calibri"/>
        </w:rPr>
      </w:pPr>
    </w:p>
    <w:p w14:paraId="5F6DC160" w14:textId="77777777" w:rsidR="00782770" w:rsidRDefault="00782770">
      <w:pPr>
        <w:rPr>
          <w:rFonts w:ascii="Calibri" w:hAnsi="Calibri" w:cs="Calibri"/>
          <w:lang w:val="en-GB"/>
        </w:rPr>
      </w:pPr>
    </w:p>
    <w:p w14:paraId="10A07597" w14:textId="77777777" w:rsidR="00782770" w:rsidRDefault="00782770">
      <w:pPr>
        <w:rPr>
          <w:rFonts w:ascii="Calibri" w:hAnsi="Calibri" w:cs="Calibri"/>
          <w:lang w:val="en-GB"/>
        </w:rPr>
      </w:pPr>
    </w:p>
    <w:p w14:paraId="76CBE30A" w14:textId="77777777" w:rsidR="00782770" w:rsidRDefault="00782770">
      <w:pPr>
        <w:rPr>
          <w:rFonts w:ascii="Calibri" w:hAnsi="Calibri" w:cs="Calibri"/>
          <w:lang w:val="en-GB"/>
        </w:rPr>
      </w:pPr>
    </w:p>
    <w:tbl>
      <w:tblPr>
        <w:tblpPr w:leftFromText="180" w:rightFromText="180" w:vertAnchor="page" w:horzAnchor="margin" w:tblpX="-162" w:tblpY="2956"/>
        <w:tblW w:w="0" w:type="auto"/>
        <w:tblLook w:val="0000" w:firstRow="0" w:lastRow="0" w:firstColumn="0" w:lastColumn="0" w:noHBand="0" w:noVBand="0"/>
      </w:tblPr>
      <w:tblGrid>
        <w:gridCol w:w="2358"/>
        <w:gridCol w:w="5490"/>
      </w:tblGrid>
      <w:tr w:rsidR="00782770" w14:paraId="401F7FAE" w14:textId="77777777">
        <w:trPr>
          <w:trHeight w:val="1167"/>
        </w:trPr>
        <w:tc>
          <w:tcPr>
            <w:tcW w:w="7848" w:type="dxa"/>
            <w:gridSpan w:val="2"/>
            <w:vAlign w:val="center"/>
          </w:tcPr>
          <w:p w14:paraId="06D1F7E3" w14:textId="44F72501" w:rsidR="00782770" w:rsidRDefault="00985FFE">
            <w:pPr>
              <w:jc w:val="center"/>
              <w:rPr>
                <w:rFonts w:ascii="Calibri" w:hAnsi="Calibri" w:cs="Calibri"/>
                <w:b/>
                <w:color w:val="548DD4"/>
                <w:lang w:val="en-GB"/>
              </w:rPr>
            </w:pPr>
            <w:bookmarkStart w:id="0" w:name="_Toc294515509"/>
            <w:r>
              <w:rPr>
                <w:rFonts w:ascii="Calibri" w:hAnsi="Calibri" w:cs="Calibri"/>
                <w:b/>
                <w:color w:val="548DD4"/>
                <w:sz w:val="44"/>
                <w:lang w:val="en-GB"/>
              </w:rPr>
              <w:t xml:space="preserve">       ASSIGNMENT</w:t>
            </w:r>
            <w:bookmarkEnd w:id="0"/>
            <w:r w:rsidR="00D75B49">
              <w:rPr>
                <w:rFonts w:ascii="Calibri" w:hAnsi="Calibri" w:cs="Calibri"/>
                <w:b/>
                <w:color w:val="548DD4"/>
                <w:sz w:val="44"/>
                <w:lang w:val="en-GB"/>
              </w:rPr>
              <w:t xml:space="preserve"> </w:t>
            </w:r>
            <w:r w:rsidR="00EF65BE">
              <w:rPr>
                <w:rFonts w:ascii="Calibri" w:hAnsi="Calibri" w:cs="Calibri"/>
                <w:b/>
                <w:color w:val="548DD4"/>
                <w:sz w:val="44"/>
                <w:lang w:val="en-GB"/>
              </w:rPr>
              <w:t xml:space="preserve">– 1 </w:t>
            </w:r>
          </w:p>
        </w:tc>
      </w:tr>
      <w:tr w:rsidR="00782770" w14:paraId="61E704C7" w14:textId="77777777">
        <w:trPr>
          <w:trHeight w:val="465"/>
        </w:trPr>
        <w:tc>
          <w:tcPr>
            <w:tcW w:w="2358" w:type="dxa"/>
            <w:vAlign w:val="center"/>
          </w:tcPr>
          <w:p w14:paraId="1372033E" w14:textId="77777777" w:rsidR="00782770" w:rsidRDefault="00985FFE">
            <w:pPr>
              <w:rPr>
                <w:rFonts w:ascii="Calibri" w:hAnsi="Calibri" w:cs="Calibri"/>
                <w:b/>
                <w:color w:val="1F497D"/>
                <w:sz w:val="28"/>
                <w:lang w:val="en-GB"/>
              </w:rPr>
            </w:pPr>
            <w:bookmarkStart w:id="1" w:name="_Toc294515510"/>
            <w:r>
              <w:rPr>
                <w:rFonts w:ascii="Calibri" w:hAnsi="Calibri" w:cs="Calibri"/>
                <w:b/>
                <w:color w:val="1F497D"/>
                <w:sz w:val="28"/>
                <w:lang w:val="en-GB"/>
              </w:rPr>
              <w:t>Course Code</w:t>
            </w:r>
            <w:bookmarkEnd w:id="1"/>
            <w:r>
              <w:rPr>
                <w:rFonts w:ascii="Calibri" w:hAnsi="Calibri" w:cs="Calibri"/>
                <w:b/>
                <w:color w:val="1F497D"/>
                <w:sz w:val="28"/>
                <w:lang w:val="en-GB"/>
              </w:rPr>
              <w:t xml:space="preserve">               </w:t>
            </w:r>
          </w:p>
        </w:tc>
        <w:tc>
          <w:tcPr>
            <w:tcW w:w="5490" w:type="dxa"/>
            <w:vAlign w:val="center"/>
          </w:tcPr>
          <w:p w14:paraId="17F30A83" w14:textId="4EF3DD27" w:rsidR="00782770" w:rsidRDefault="00E60AF4">
            <w:pPr>
              <w:rPr>
                <w:rFonts w:ascii="Calibri" w:hAnsi="Calibri" w:cs="Calibri"/>
                <w:color w:val="548DD4"/>
                <w:sz w:val="32"/>
                <w:lang w:val="en-GB"/>
              </w:rPr>
            </w:pPr>
            <w:r w:rsidRPr="00E60AF4">
              <w:rPr>
                <w:rFonts w:ascii="Calibri" w:hAnsi="Calibri" w:cs="Calibri"/>
                <w:color w:val="548DD4"/>
                <w:sz w:val="32"/>
                <w:lang w:val="en-GB"/>
              </w:rPr>
              <w:t>20CSC309A</w:t>
            </w:r>
          </w:p>
        </w:tc>
      </w:tr>
      <w:tr w:rsidR="00782770" w14:paraId="7B45AC09" w14:textId="77777777">
        <w:trPr>
          <w:trHeight w:val="438"/>
        </w:trPr>
        <w:tc>
          <w:tcPr>
            <w:tcW w:w="2358" w:type="dxa"/>
            <w:vAlign w:val="center"/>
          </w:tcPr>
          <w:p w14:paraId="76AF212E" w14:textId="77777777" w:rsidR="00782770" w:rsidRDefault="00985FFE">
            <w:pPr>
              <w:rPr>
                <w:rFonts w:ascii="Calibri" w:hAnsi="Calibri" w:cs="Calibri"/>
                <w:b/>
                <w:color w:val="1F497D"/>
                <w:sz w:val="28"/>
                <w:lang w:val="en-GB"/>
              </w:rPr>
            </w:pPr>
            <w:bookmarkStart w:id="2" w:name="_Toc294515512"/>
            <w:r>
              <w:rPr>
                <w:rFonts w:ascii="Calibri" w:hAnsi="Calibri" w:cs="Calibri"/>
                <w:b/>
                <w:color w:val="1F497D"/>
                <w:sz w:val="28"/>
                <w:lang w:val="en-GB"/>
              </w:rPr>
              <w:t>Course Name</w:t>
            </w:r>
            <w:bookmarkEnd w:id="2"/>
          </w:p>
        </w:tc>
        <w:tc>
          <w:tcPr>
            <w:tcW w:w="5490" w:type="dxa"/>
            <w:vAlign w:val="center"/>
          </w:tcPr>
          <w:p w14:paraId="3798C837" w14:textId="4F73DDDC" w:rsidR="00782770" w:rsidRDefault="00E60AF4">
            <w:pPr>
              <w:rPr>
                <w:rFonts w:ascii="Calibri" w:hAnsi="Calibri" w:cs="Calibri"/>
                <w:color w:val="548DD4"/>
                <w:sz w:val="32"/>
                <w:lang w:val="en-GB"/>
              </w:rPr>
            </w:pPr>
            <w:r>
              <w:rPr>
                <w:rFonts w:ascii="Calibri" w:hAnsi="Calibri" w:cs="Calibri"/>
                <w:color w:val="548DD4"/>
                <w:sz w:val="32"/>
                <w:lang w:val="en-GB"/>
              </w:rPr>
              <w:t>Cost Estimation and Economics in CS</w:t>
            </w:r>
          </w:p>
        </w:tc>
      </w:tr>
      <w:tr w:rsidR="00782770" w14:paraId="47CF14EA" w14:textId="77777777">
        <w:trPr>
          <w:trHeight w:val="456"/>
        </w:trPr>
        <w:tc>
          <w:tcPr>
            <w:tcW w:w="2358" w:type="dxa"/>
            <w:vAlign w:val="center"/>
          </w:tcPr>
          <w:p w14:paraId="3AE5CF1B" w14:textId="77777777" w:rsidR="00782770" w:rsidRDefault="00985FFE">
            <w:pPr>
              <w:rPr>
                <w:rFonts w:ascii="Calibri" w:hAnsi="Calibri" w:cs="Calibri"/>
                <w:b/>
                <w:color w:val="1F497D"/>
                <w:sz w:val="28"/>
                <w:lang w:val="en-GB"/>
              </w:rPr>
            </w:pPr>
            <w:bookmarkStart w:id="3" w:name="_Toc294515514"/>
            <w:r>
              <w:rPr>
                <w:rFonts w:ascii="Calibri" w:hAnsi="Calibri" w:cs="Calibri"/>
                <w:b/>
                <w:color w:val="1F497D"/>
                <w:sz w:val="28"/>
                <w:lang w:val="en-GB"/>
              </w:rPr>
              <w:t>Programme</w:t>
            </w:r>
            <w:bookmarkEnd w:id="3"/>
          </w:p>
        </w:tc>
        <w:tc>
          <w:tcPr>
            <w:tcW w:w="5490" w:type="dxa"/>
            <w:vAlign w:val="center"/>
          </w:tcPr>
          <w:p w14:paraId="1D46FFC6" w14:textId="758CAC1E" w:rsidR="00782770" w:rsidRDefault="00E60AF4">
            <w:pPr>
              <w:rPr>
                <w:rFonts w:ascii="Calibri" w:hAnsi="Calibri" w:cs="Calibri"/>
                <w:color w:val="548DD4"/>
                <w:sz w:val="32"/>
                <w:lang w:val="en-GB"/>
              </w:rPr>
            </w:pPr>
            <w:r>
              <w:rPr>
                <w:rFonts w:ascii="Calibri" w:hAnsi="Calibri" w:cs="Calibri"/>
                <w:color w:val="548DD4"/>
                <w:sz w:val="32"/>
                <w:lang w:val="en-GB"/>
              </w:rPr>
              <w:t>B. Tech</w:t>
            </w:r>
          </w:p>
        </w:tc>
      </w:tr>
      <w:tr w:rsidR="00782770" w14:paraId="0172E9B8" w14:textId="77777777">
        <w:trPr>
          <w:trHeight w:val="456"/>
        </w:trPr>
        <w:tc>
          <w:tcPr>
            <w:tcW w:w="2358" w:type="dxa"/>
            <w:vAlign w:val="center"/>
          </w:tcPr>
          <w:p w14:paraId="6E622182" w14:textId="77777777" w:rsidR="00782770" w:rsidRDefault="00985FFE">
            <w:pPr>
              <w:rPr>
                <w:rFonts w:ascii="Calibri" w:hAnsi="Calibri" w:cs="Calibri"/>
                <w:b/>
                <w:color w:val="1F497D"/>
                <w:sz w:val="28"/>
                <w:lang w:val="en-GB"/>
              </w:rPr>
            </w:pPr>
            <w:bookmarkStart w:id="4" w:name="_Toc294515516"/>
            <w:r>
              <w:rPr>
                <w:rFonts w:ascii="Calibri" w:hAnsi="Calibri" w:cs="Calibri"/>
                <w:b/>
                <w:color w:val="1F497D"/>
                <w:sz w:val="28"/>
                <w:lang w:val="en-GB"/>
              </w:rPr>
              <w:t>Department</w:t>
            </w:r>
            <w:bookmarkEnd w:id="4"/>
          </w:p>
        </w:tc>
        <w:tc>
          <w:tcPr>
            <w:tcW w:w="5490" w:type="dxa"/>
            <w:vAlign w:val="center"/>
          </w:tcPr>
          <w:p w14:paraId="45AC6386" w14:textId="5CF208F9" w:rsidR="00782770" w:rsidRDefault="00E60AF4">
            <w:pPr>
              <w:rPr>
                <w:rFonts w:ascii="Calibri" w:hAnsi="Calibri" w:cs="Calibri"/>
                <w:color w:val="548DD4"/>
                <w:sz w:val="32"/>
                <w:lang w:val="en-GB"/>
              </w:rPr>
            </w:pPr>
            <w:r>
              <w:rPr>
                <w:rFonts w:ascii="Calibri" w:hAnsi="Calibri" w:cs="Calibri"/>
                <w:color w:val="548DD4"/>
                <w:sz w:val="32"/>
                <w:lang w:val="en-GB"/>
              </w:rPr>
              <w:t>CSE</w:t>
            </w:r>
          </w:p>
        </w:tc>
      </w:tr>
      <w:tr w:rsidR="00782770" w14:paraId="420C360E" w14:textId="77777777">
        <w:trPr>
          <w:trHeight w:val="456"/>
        </w:trPr>
        <w:tc>
          <w:tcPr>
            <w:tcW w:w="2358" w:type="dxa"/>
            <w:vAlign w:val="center"/>
          </w:tcPr>
          <w:p w14:paraId="307CE9BF" w14:textId="77777777" w:rsidR="00782770" w:rsidRDefault="00985FFE">
            <w:pPr>
              <w:rPr>
                <w:rFonts w:ascii="Calibri" w:hAnsi="Calibri" w:cs="Calibri"/>
                <w:b/>
                <w:color w:val="1F497D"/>
                <w:sz w:val="28"/>
                <w:lang w:val="en-GB"/>
              </w:rPr>
            </w:pPr>
            <w:r>
              <w:rPr>
                <w:rFonts w:ascii="Calibri" w:hAnsi="Calibri" w:cs="Calibri"/>
                <w:b/>
                <w:color w:val="1F497D"/>
                <w:sz w:val="28"/>
                <w:lang w:val="en-GB"/>
              </w:rPr>
              <w:t>Faculty</w:t>
            </w:r>
          </w:p>
        </w:tc>
        <w:tc>
          <w:tcPr>
            <w:tcW w:w="5490" w:type="dxa"/>
            <w:vAlign w:val="center"/>
          </w:tcPr>
          <w:p w14:paraId="43201D2E" w14:textId="42C2AF3A" w:rsidR="00782770" w:rsidRDefault="00E60AF4">
            <w:pPr>
              <w:rPr>
                <w:rFonts w:ascii="Calibri" w:hAnsi="Calibri" w:cs="Calibri"/>
                <w:color w:val="548DD4"/>
                <w:sz w:val="32"/>
                <w:lang w:val="en-GB"/>
              </w:rPr>
            </w:pPr>
            <w:r>
              <w:rPr>
                <w:rFonts w:ascii="Calibri" w:hAnsi="Calibri" w:cs="Calibri"/>
                <w:color w:val="548DD4"/>
                <w:sz w:val="32"/>
                <w:lang w:val="en-GB"/>
              </w:rPr>
              <w:t>FET</w:t>
            </w:r>
          </w:p>
        </w:tc>
      </w:tr>
    </w:tbl>
    <w:p w14:paraId="69828C0D" w14:textId="77777777" w:rsidR="00782770" w:rsidRDefault="00782770">
      <w:pPr>
        <w:pStyle w:val="Heading4"/>
        <w:rPr>
          <w:rFonts w:ascii="Calibri" w:hAnsi="Calibri" w:cs="Calibri"/>
        </w:rPr>
      </w:pPr>
    </w:p>
    <w:p w14:paraId="5043CE2D" w14:textId="77777777" w:rsidR="00782770" w:rsidRDefault="00985FFE">
      <w:pPr>
        <w:pStyle w:val="Heading4"/>
        <w:ind w:left="720"/>
        <w:jc w:val="left"/>
        <w:rPr>
          <w:rFonts w:ascii="Calibri" w:hAnsi="Calibri" w:cs="Calibri"/>
          <w:spacing w:val="20"/>
          <w:sz w:val="28"/>
        </w:rPr>
      </w:pPr>
      <w:r>
        <w:rPr>
          <w:rFonts w:ascii="Calibri" w:hAnsi="Calibri" w:cs="Calibri"/>
          <w:spacing w:val="20"/>
          <w:sz w:val="28"/>
        </w:rPr>
        <w:t xml:space="preserve"> </w:t>
      </w:r>
    </w:p>
    <w:p w14:paraId="54496D10" w14:textId="77777777" w:rsidR="00782770" w:rsidRDefault="00782770">
      <w:pPr>
        <w:pStyle w:val="Heading4"/>
        <w:jc w:val="left"/>
        <w:rPr>
          <w:rFonts w:ascii="Calibri" w:eastAsia="Arial Unicode MS" w:hAnsi="Calibri" w:cs="Calibri"/>
          <w:spacing w:val="20"/>
          <w:sz w:val="28"/>
        </w:rPr>
      </w:pPr>
    </w:p>
    <w:p w14:paraId="1FE9DB0D" w14:textId="77777777" w:rsidR="00782770" w:rsidRDefault="00782770">
      <w:pPr>
        <w:rPr>
          <w:rFonts w:ascii="Calibri" w:hAnsi="Calibri" w:cs="Calibri"/>
          <w:vanish/>
          <w:color w:val="40458C"/>
        </w:rPr>
      </w:pPr>
    </w:p>
    <w:p w14:paraId="69854C33" w14:textId="77777777" w:rsidR="00782770" w:rsidRDefault="00782770">
      <w:pPr>
        <w:rPr>
          <w:rFonts w:ascii="Calibri" w:hAnsi="Calibri" w:cs="Calibri"/>
        </w:rPr>
      </w:pPr>
    </w:p>
    <w:p w14:paraId="39C92F7F" w14:textId="77777777" w:rsidR="00782770" w:rsidRDefault="00985FFE">
      <w:pPr>
        <w:ind w:left="1440" w:firstLine="720"/>
        <w:rPr>
          <w:rFonts w:ascii="Calibri" w:hAnsi="Calibri" w:cs="Calibri"/>
        </w:rPr>
      </w:pPr>
      <w:r>
        <w:rPr>
          <w:rFonts w:ascii="Calibri" w:hAnsi="Calibri" w:cs="Calibri"/>
        </w:rPr>
        <w:t xml:space="preserve">    </w:t>
      </w:r>
    </w:p>
    <w:p w14:paraId="762FF559" w14:textId="77777777" w:rsidR="00782770" w:rsidRDefault="00782770">
      <w:pPr>
        <w:ind w:left="1440" w:firstLine="720"/>
        <w:rPr>
          <w:rFonts w:ascii="Calibri" w:hAnsi="Calibri" w:cs="Calibri"/>
        </w:rPr>
      </w:pPr>
    </w:p>
    <w:p w14:paraId="28E44BD9" w14:textId="77777777" w:rsidR="00782770" w:rsidRDefault="00782770">
      <w:pPr>
        <w:ind w:left="1440" w:firstLine="720"/>
        <w:rPr>
          <w:rFonts w:ascii="Calibri" w:hAnsi="Calibri" w:cs="Calibri"/>
        </w:rPr>
      </w:pPr>
    </w:p>
    <w:p w14:paraId="593E88B1" w14:textId="77777777" w:rsidR="00782770" w:rsidRDefault="00782770">
      <w:pPr>
        <w:ind w:left="1440" w:firstLine="720"/>
        <w:rPr>
          <w:rFonts w:ascii="Calibri" w:hAnsi="Calibri" w:cs="Calibri"/>
        </w:rPr>
      </w:pPr>
    </w:p>
    <w:p w14:paraId="4F0EC55E" w14:textId="77777777" w:rsidR="00782770" w:rsidRDefault="00782770">
      <w:pPr>
        <w:ind w:left="1440" w:firstLine="720"/>
        <w:rPr>
          <w:rFonts w:ascii="Calibri" w:hAnsi="Calibri" w:cs="Calibri"/>
        </w:rPr>
      </w:pPr>
    </w:p>
    <w:p w14:paraId="04B6838A" w14:textId="77777777" w:rsidR="00782770" w:rsidRDefault="00782770">
      <w:pPr>
        <w:ind w:left="1440" w:firstLine="720"/>
        <w:rPr>
          <w:rFonts w:ascii="Calibri" w:hAnsi="Calibri" w:cs="Calibri"/>
        </w:rPr>
      </w:pPr>
    </w:p>
    <w:p w14:paraId="68E0F72F" w14:textId="77777777" w:rsidR="00782770" w:rsidRDefault="00782770">
      <w:pPr>
        <w:ind w:left="1440" w:firstLine="720"/>
        <w:rPr>
          <w:rFonts w:ascii="Calibri" w:hAnsi="Calibri" w:cs="Calibri"/>
        </w:rPr>
      </w:pPr>
    </w:p>
    <w:p w14:paraId="1977ACCE" w14:textId="77777777" w:rsidR="00782770" w:rsidRDefault="00782770">
      <w:pPr>
        <w:ind w:left="1440" w:firstLine="720"/>
        <w:rPr>
          <w:rFonts w:ascii="Calibri" w:hAnsi="Calibri" w:cs="Calibri"/>
        </w:rPr>
      </w:pPr>
    </w:p>
    <w:p w14:paraId="1F2D0F70" w14:textId="77777777" w:rsidR="00782770" w:rsidRDefault="00782770">
      <w:pPr>
        <w:ind w:left="1440" w:firstLine="720"/>
        <w:rPr>
          <w:rFonts w:ascii="Calibri" w:hAnsi="Calibri" w:cs="Calibri"/>
        </w:rPr>
      </w:pPr>
    </w:p>
    <w:p w14:paraId="1EB602CC" w14:textId="77777777" w:rsidR="00782770" w:rsidRDefault="00782770">
      <w:pPr>
        <w:ind w:left="1440" w:firstLine="720"/>
        <w:rPr>
          <w:rFonts w:ascii="Calibri" w:hAnsi="Calibri" w:cs="Calibri"/>
        </w:rPr>
      </w:pPr>
    </w:p>
    <w:p w14:paraId="47960E0C" w14:textId="77777777" w:rsidR="00782770" w:rsidRDefault="00782770">
      <w:pPr>
        <w:ind w:left="1440" w:firstLine="720"/>
        <w:rPr>
          <w:rFonts w:ascii="Calibri" w:hAnsi="Calibri" w:cs="Calibri"/>
        </w:rPr>
      </w:pPr>
    </w:p>
    <w:p w14:paraId="62A5B634" w14:textId="77777777" w:rsidR="00782770" w:rsidRDefault="00782770">
      <w:pPr>
        <w:ind w:left="1440" w:firstLine="720"/>
        <w:rPr>
          <w:rFonts w:ascii="Calibri" w:hAnsi="Calibri" w:cs="Calibri"/>
        </w:rPr>
      </w:pPr>
    </w:p>
    <w:p w14:paraId="0A4BCC8D" w14:textId="77777777" w:rsidR="00782770" w:rsidRDefault="00782770">
      <w:pPr>
        <w:ind w:left="1440" w:firstLine="720"/>
        <w:rPr>
          <w:rFonts w:ascii="Calibri" w:hAnsi="Calibri" w:cs="Calibri"/>
        </w:rPr>
      </w:pPr>
    </w:p>
    <w:p w14:paraId="18F2E0AB" w14:textId="77777777" w:rsidR="00782770" w:rsidRDefault="00782770">
      <w:pPr>
        <w:ind w:left="1440" w:firstLine="720"/>
        <w:rPr>
          <w:rFonts w:ascii="Calibri" w:hAnsi="Calibri" w:cs="Calibri"/>
        </w:rPr>
      </w:pPr>
    </w:p>
    <w:tbl>
      <w:tblPr>
        <w:tblpPr w:leftFromText="180" w:rightFromText="180" w:vertAnchor="text" w:horzAnchor="margin" w:tblpX="-144" w:tblpY="72"/>
        <w:tblW w:w="0" w:type="auto"/>
        <w:tblLook w:val="0000" w:firstRow="0" w:lastRow="0" w:firstColumn="0" w:lastColumn="0" w:noHBand="0" w:noVBand="0"/>
      </w:tblPr>
      <w:tblGrid>
        <w:gridCol w:w="3031"/>
        <w:gridCol w:w="4609"/>
      </w:tblGrid>
      <w:tr w:rsidR="00782770" w14:paraId="24B5BBB5" w14:textId="77777777">
        <w:trPr>
          <w:trHeight w:val="546"/>
        </w:trPr>
        <w:tc>
          <w:tcPr>
            <w:tcW w:w="3031" w:type="dxa"/>
            <w:vAlign w:val="center"/>
          </w:tcPr>
          <w:p w14:paraId="38A1B060" w14:textId="77777777" w:rsidR="00782770" w:rsidRDefault="00985FFE">
            <w:pPr>
              <w:rPr>
                <w:rFonts w:ascii="Calibri" w:hAnsi="Calibri" w:cs="Calibri"/>
                <w:b/>
                <w:color w:val="1F497D"/>
                <w:sz w:val="28"/>
                <w:lang w:val="en-GB"/>
              </w:rPr>
            </w:pPr>
            <w:bookmarkStart w:id="5" w:name="_Toc294515518"/>
            <w:r>
              <w:rPr>
                <w:rFonts w:ascii="Calibri" w:hAnsi="Calibri" w:cs="Calibri"/>
                <w:b/>
                <w:color w:val="1F497D"/>
                <w:sz w:val="28"/>
                <w:lang w:val="en-GB"/>
              </w:rPr>
              <w:t>Name of the Student</w:t>
            </w:r>
            <w:bookmarkEnd w:id="5"/>
          </w:p>
        </w:tc>
        <w:tc>
          <w:tcPr>
            <w:tcW w:w="4609" w:type="dxa"/>
            <w:vAlign w:val="center"/>
          </w:tcPr>
          <w:p w14:paraId="2DF82BD1" w14:textId="1DCE6A9C" w:rsidR="00782770" w:rsidRDefault="00E60AF4">
            <w:pPr>
              <w:rPr>
                <w:rFonts w:ascii="Calibri" w:hAnsi="Calibri" w:cs="Calibri"/>
                <w:sz w:val="28"/>
                <w:lang w:val="en-GB"/>
              </w:rPr>
            </w:pPr>
            <w:r>
              <w:rPr>
                <w:rFonts w:ascii="Calibri" w:hAnsi="Calibri" w:cs="Calibri"/>
                <w:sz w:val="28"/>
                <w:lang w:val="en-GB"/>
              </w:rPr>
              <w:t>K Srikanth</w:t>
            </w:r>
          </w:p>
        </w:tc>
      </w:tr>
      <w:tr w:rsidR="00782770" w14:paraId="4CC458AC" w14:textId="77777777">
        <w:trPr>
          <w:trHeight w:val="546"/>
        </w:trPr>
        <w:tc>
          <w:tcPr>
            <w:tcW w:w="3031" w:type="dxa"/>
            <w:vAlign w:val="center"/>
          </w:tcPr>
          <w:p w14:paraId="6AEECCDE" w14:textId="77777777" w:rsidR="00782770" w:rsidRDefault="00985FFE">
            <w:pPr>
              <w:rPr>
                <w:rFonts w:ascii="Calibri" w:hAnsi="Calibri" w:cs="Calibri"/>
                <w:b/>
                <w:color w:val="1F497D"/>
                <w:sz w:val="28"/>
                <w:lang w:val="en-GB"/>
              </w:rPr>
            </w:pPr>
            <w:bookmarkStart w:id="6" w:name="_Toc294515520"/>
            <w:r>
              <w:rPr>
                <w:rFonts w:ascii="Calibri" w:hAnsi="Calibri" w:cs="Calibri"/>
                <w:b/>
                <w:color w:val="1F497D"/>
                <w:sz w:val="28"/>
                <w:lang w:val="en-GB"/>
              </w:rPr>
              <w:t>Reg. No</w:t>
            </w:r>
            <w:bookmarkEnd w:id="6"/>
          </w:p>
        </w:tc>
        <w:tc>
          <w:tcPr>
            <w:tcW w:w="4609" w:type="dxa"/>
            <w:vAlign w:val="center"/>
          </w:tcPr>
          <w:p w14:paraId="663650BD" w14:textId="2DDE99A8" w:rsidR="00782770" w:rsidRDefault="00E60AF4">
            <w:pPr>
              <w:rPr>
                <w:rFonts w:ascii="Calibri" w:hAnsi="Calibri" w:cs="Calibri"/>
                <w:color w:val="0070C0"/>
                <w:sz w:val="28"/>
                <w:lang w:val="en-GB"/>
              </w:rPr>
            </w:pPr>
            <w:r>
              <w:rPr>
                <w:rFonts w:ascii="Calibri" w:hAnsi="Calibri" w:cs="Calibri"/>
                <w:color w:val="0070C0"/>
                <w:sz w:val="28"/>
                <w:lang w:val="en-GB"/>
              </w:rPr>
              <w:t>17ETCS002124</w:t>
            </w:r>
          </w:p>
        </w:tc>
      </w:tr>
      <w:tr w:rsidR="00782770" w14:paraId="5ADC3657" w14:textId="77777777">
        <w:trPr>
          <w:trHeight w:val="546"/>
        </w:trPr>
        <w:tc>
          <w:tcPr>
            <w:tcW w:w="3031" w:type="dxa"/>
            <w:vAlign w:val="center"/>
          </w:tcPr>
          <w:p w14:paraId="238A9B8C" w14:textId="77777777" w:rsidR="00782770" w:rsidRDefault="00985FFE">
            <w:pPr>
              <w:rPr>
                <w:rFonts w:ascii="Calibri" w:hAnsi="Calibri" w:cs="Calibri"/>
                <w:b/>
                <w:color w:val="1F497D"/>
                <w:sz w:val="28"/>
                <w:lang w:val="en-GB"/>
              </w:rPr>
            </w:pPr>
            <w:r>
              <w:rPr>
                <w:rFonts w:ascii="Calibri" w:hAnsi="Calibri" w:cs="Calibri"/>
                <w:b/>
                <w:color w:val="1F497D"/>
                <w:sz w:val="28"/>
                <w:lang w:val="en-GB"/>
              </w:rPr>
              <w:t xml:space="preserve">Semester/Year                                 </w:t>
            </w:r>
          </w:p>
        </w:tc>
        <w:tc>
          <w:tcPr>
            <w:tcW w:w="4609" w:type="dxa"/>
            <w:vAlign w:val="center"/>
          </w:tcPr>
          <w:p w14:paraId="177E1444" w14:textId="606FCDC4" w:rsidR="00782770" w:rsidRDefault="00E60AF4">
            <w:pPr>
              <w:rPr>
                <w:rFonts w:ascii="Calibri" w:hAnsi="Calibri" w:cs="Calibri"/>
                <w:color w:val="0070C0"/>
                <w:sz w:val="28"/>
                <w:lang w:val="en-GB"/>
              </w:rPr>
            </w:pPr>
            <w:r>
              <w:rPr>
                <w:rFonts w:ascii="Calibri" w:hAnsi="Calibri" w:cs="Calibri"/>
                <w:color w:val="0070C0"/>
                <w:sz w:val="28"/>
                <w:lang w:val="en-GB"/>
              </w:rPr>
              <w:t>5</w:t>
            </w:r>
            <w:r w:rsidRPr="00E60AF4">
              <w:rPr>
                <w:rFonts w:ascii="Calibri" w:hAnsi="Calibri" w:cs="Calibri"/>
                <w:color w:val="0070C0"/>
                <w:sz w:val="28"/>
                <w:vertAlign w:val="superscript"/>
                <w:lang w:val="en-GB"/>
              </w:rPr>
              <w:t>th</w:t>
            </w:r>
            <w:r>
              <w:rPr>
                <w:rFonts w:ascii="Calibri" w:hAnsi="Calibri" w:cs="Calibri"/>
                <w:color w:val="0070C0"/>
                <w:sz w:val="28"/>
                <w:lang w:val="en-GB"/>
              </w:rPr>
              <w:t xml:space="preserve"> Semester / 3</w:t>
            </w:r>
            <w:r w:rsidRPr="00E60AF4">
              <w:rPr>
                <w:rFonts w:ascii="Calibri" w:hAnsi="Calibri" w:cs="Calibri"/>
                <w:color w:val="0070C0"/>
                <w:sz w:val="28"/>
                <w:vertAlign w:val="superscript"/>
                <w:lang w:val="en-GB"/>
              </w:rPr>
              <w:t>rd</w:t>
            </w:r>
            <w:r>
              <w:rPr>
                <w:rFonts w:ascii="Calibri" w:hAnsi="Calibri" w:cs="Calibri"/>
                <w:color w:val="0070C0"/>
                <w:sz w:val="28"/>
                <w:lang w:val="en-GB"/>
              </w:rPr>
              <w:t xml:space="preserve"> Year </w:t>
            </w:r>
          </w:p>
        </w:tc>
      </w:tr>
      <w:tr w:rsidR="00782770" w14:paraId="511F2AD2" w14:textId="77777777">
        <w:trPr>
          <w:trHeight w:val="546"/>
        </w:trPr>
        <w:tc>
          <w:tcPr>
            <w:tcW w:w="3031" w:type="dxa"/>
            <w:vAlign w:val="center"/>
          </w:tcPr>
          <w:p w14:paraId="4D1D85F1" w14:textId="77777777" w:rsidR="00782770" w:rsidRDefault="00985FFE">
            <w:pPr>
              <w:rPr>
                <w:rFonts w:ascii="Calibri" w:hAnsi="Calibri" w:cs="Calibri"/>
                <w:b/>
                <w:color w:val="1F497D"/>
                <w:sz w:val="28"/>
                <w:lang w:val="en-GB"/>
              </w:rPr>
            </w:pPr>
            <w:bookmarkStart w:id="7" w:name="_Toc294515524"/>
            <w:r>
              <w:rPr>
                <w:rFonts w:ascii="Calibri" w:hAnsi="Calibri" w:cs="Calibri"/>
                <w:b/>
                <w:color w:val="1F497D"/>
                <w:sz w:val="28"/>
                <w:lang w:val="en-GB"/>
              </w:rPr>
              <w:t>Course Leader</w:t>
            </w:r>
            <w:bookmarkEnd w:id="7"/>
            <w:r>
              <w:rPr>
                <w:rFonts w:ascii="Calibri" w:hAnsi="Calibri" w:cs="Calibri"/>
                <w:b/>
                <w:color w:val="1F497D"/>
                <w:sz w:val="28"/>
                <w:lang w:val="en-GB"/>
              </w:rPr>
              <w:t>/s</w:t>
            </w:r>
          </w:p>
        </w:tc>
        <w:tc>
          <w:tcPr>
            <w:tcW w:w="4609" w:type="dxa"/>
            <w:vAlign w:val="center"/>
          </w:tcPr>
          <w:p w14:paraId="00A83C55" w14:textId="25A68FFA" w:rsidR="00782770" w:rsidRDefault="00E60AF4">
            <w:pPr>
              <w:rPr>
                <w:rFonts w:ascii="Calibri" w:hAnsi="Calibri" w:cs="Calibri"/>
                <w:color w:val="0070C0"/>
                <w:sz w:val="28"/>
                <w:lang w:val="en-GB"/>
              </w:rPr>
            </w:pPr>
            <w:r w:rsidRPr="00E60AF4">
              <w:rPr>
                <w:rFonts w:ascii="Calibri" w:hAnsi="Calibri" w:cs="Calibri"/>
                <w:color w:val="0070C0"/>
                <w:sz w:val="28"/>
                <w:lang w:val="en-GB"/>
              </w:rPr>
              <w:t>Ms. Sunita Chakraborty</w:t>
            </w:r>
          </w:p>
        </w:tc>
      </w:tr>
    </w:tbl>
    <w:p w14:paraId="33BA9EFF" w14:textId="77777777" w:rsidR="00782770" w:rsidRDefault="00782770">
      <w:pPr>
        <w:ind w:left="1440" w:firstLine="720"/>
        <w:rPr>
          <w:rFonts w:ascii="Calibri" w:hAnsi="Calibri" w:cs="Calibri"/>
        </w:rPr>
      </w:pPr>
    </w:p>
    <w:p w14:paraId="19726060" w14:textId="77777777" w:rsidR="00782770" w:rsidRDefault="00782770">
      <w:pPr>
        <w:tabs>
          <w:tab w:val="left" w:pos="3975"/>
        </w:tabs>
        <w:rPr>
          <w:rFonts w:ascii="Calibri" w:hAnsi="Calibri" w:cs="Calibri"/>
        </w:rPr>
      </w:pPr>
    </w:p>
    <w:p w14:paraId="53E7FE24" w14:textId="77777777" w:rsidR="00782770" w:rsidRDefault="00782770">
      <w:pPr>
        <w:tabs>
          <w:tab w:val="left" w:pos="3975"/>
          <w:tab w:val="left" w:pos="7080"/>
        </w:tabs>
        <w:rPr>
          <w:rFonts w:ascii="Calibri" w:hAnsi="Calibri" w:cs="Calibri"/>
        </w:rPr>
      </w:pPr>
    </w:p>
    <w:p w14:paraId="060D9EEC" w14:textId="77777777" w:rsidR="00782770" w:rsidRDefault="00782770">
      <w:pPr>
        <w:tabs>
          <w:tab w:val="left" w:pos="3975"/>
          <w:tab w:val="left" w:pos="7080"/>
        </w:tabs>
        <w:rPr>
          <w:rFonts w:ascii="Calibri" w:hAnsi="Calibri" w:cs="Calibri"/>
        </w:rPr>
      </w:pPr>
    </w:p>
    <w:p w14:paraId="5396702A" w14:textId="77777777" w:rsidR="00782770" w:rsidRDefault="00782770">
      <w:pPr>
        <w:tabs>
          <w:tab w:val="left" w:pos="3975"/>
          <w:tab w:val="left" w:pos="7080"/>
        </w:tabs>
        <w:rPr>
          <w:rFonts w:ascii="Calibri" w:hAnsi="Calibri" w:cs="Calibri"/>
        </w:rPr>
      </w:pPr>
    </w:p>
    <w:p w14:paraId="4D59F072" w14:textId="77777777" w:rsidR="00782770" w:rsidRDefault="00782770">
      <w:pPr>
        <w:tabs>
          <w:tab w:val="left" w:pos="3975"/>
          <w:tab w:val="left" w:pos="7080"/>
        </w:tabs>
        <w:rPr>
          <w:rFonts w:ascii="Calibri" w:hAnsi="Calibri" w:cs="Calibri"/>
        </w:rPr>
      </w:pPr>
    </w:p>
    <w:p w14:paraId="0E6A228E" w14:textId="77777777" w:rsidR="00782770" w:rsidRDefault="00782770">
      <w:pPr>
        <w:tabs>
          <w:tab w:val="left" w:pos="3975"/>
          <w:tab w:val="left" w:pos="7080"/>
        </w:tabs>
        <w:rPr>
          <w:rFonts w:ascii="Calibri" w:hAnsi="Calibri" w:cs="Calibri"/>
        </w:rPr>
      </w:pPr>
    </w:p>
    <w:p w14:paraId="18BC4C99" w14:textId="77777777" w:rsidR="00782770" w:rsidRDefault="00782770">
      <w:pPr>
        <w:tabs>
          <w:tab w:val="left" w:pos="3975"/>
          <w:tab w:val="left" w:pos="7080"/>
        </w:tabs>
        <w:rPr>
          <w:rFonts w:ascii="Calibri" w:hAnsi="Calibri" w:cs="Calibri"/>
        </w:rPr>
      </w:pPr>
    </w:p>
    <w:p w14:paraId="0AD3471A" w14:textId="77777777" w:rsidR="00782770" w:rsidRDefault="00782770">
      <w:pPr>
        <w:tabs>
          <w:tab w:val="left" w:pos="3975"/>
          <w:tab w:val="left" w:pos="7080"/>
        </w:tabs>
        <w:rPr>
          <w:rFonts w:ascii="Calibri" w:hAnsi="Calibri" w:cs="Calibri"/>
        </w:rPr>
      </w:pPr>
    </w:p>
    <w:p w14:paraId="665B68CA" w14:textId="77777777" w:rsidR="00782770" w:rsidRDefault="00782770">
      <w:pPr>
        <w:tabs>
          <w:tab w:val="left" w:pos="3975"/>
          <w:tab w:val="left" w:pos="7080"/>
        </w:tabs>
        <w:rPr>
          <w:rFonts w:ascii="Calibri" w:hAnsi="Calibri" w:cs="Calibri"/>
        </w:rPr>
      </w:pPr>
    </w:p>
    <w:p w14:paraId="5BCFFE00" w14:textId="77777777" w:rsidR="00782770" w:rsidRDefault="00782770">
      <w:pPr>
        <w:tabs>
          <w:tab w:val="left" w:pos="3975"/>
          <w:tab w:val="left" w:pos="7080"/>
        </w:tabs>
        <w:rPr>
          <w:rFonts w:ascii="Calibri" w:hAnsi="Calibri" w:cs="Calibri"/>
        </w:rPr>
      </w:pPr>
    </w:p>
    <w:p w14:paraId="55502010" w14:textId="77777777" w:rsidR="00782770" w:rsidRDefault="00782770">
      <w:pPr>
        <w:tabs>
          <w:tab w:val="left" w:pos="3975"/>
          <w:tab w:val="left" w:pos="7080"/>
        </w:tabs>
        <w:rPr>
          <w:rFonts w:ascii="Calibri" w:hAnsi="Calibri" w:cs="Calibri"/>
        </w:rPr>
      </w:pPr>
    </w:p>
    <w:p w14:paraId="7DEAEC63" w14:textId="77777777" w:rsidR="00782770" w:rsidRDefault="00782770">
      <w:pPr>
        <w:tabs>
          <w:tab w:val="left" w:pos="3975"/>
          <w:tab w:val="left" w:pos="7080"/>
        </w:tabs>
        <w:rPr>
          <w:rFonts w:ascii="Calibri" w:hAnsi="Calibri" w:cs="Calibri"/>
        </w:rPr>
      </w:pPr>
    </w:p>
    <w:p w14:paraId="387B855B" w14:textId="77777777" w:rsidR="00782770" w:rsidRDefault="00782770">
      <w:pPr>
        <w:tabs>
          <w:tab w:val="left" w:pos="3975"/>
          <w:tab w:val="left" w:pos="7080"/>
        </w:tabs>
        <w:rPr>
          <w:rFonts w:ascii="Calibri" w:hAnsi="Calibri" w:cs="Calibri"/>
        </w:rPr>
      </w:pPr>
    </w:p>
    <w:p w14:paraId="75B7C368" w14:textId="77777777" w:rsidR="00782770" w:rsidRDefault="00782770">
      <w:pPr>
        <w:tabs>
          <w:tab w:val="left" w:pos="3975"/>
          <w:tab w:val="left" w:pos="7080"/>
        </w:tabs>
        <w:rPr>
          <w:rFonts w:ascii="Calibri" w:hAnsi="Calibri" w:cs="Calibri"/>
        </w:rPr>
      </w:pPr>
    </w:p>
    <w:p w14:paraId="25D05456" w14:textId="77777777" w:rsidR="00782770" w:rsidRDefault="00782770">
      <w:pPr>
        <w:tabs>
          <w:tab w:val="left" w:pos="3975"/>
          <w:tab w:val="left" w:pos="7080"/>
        </w:tabs>
        <w:rPr>
          <w:rFonts w:ascii="Calibri" w:hAnsi="Calibri" w:cs="Calibri"/>
        </w:rPr>
      </w:pPr>
    </w:p>
    <w:p w14:paraId="44401BEB" w14:textId="77777777" w:rsidR="00782770" w:rsidRDefault="00782770">
      <w:pPr>
        <w:tabs>
          <w:tab w:val="left" w:pos="3975"/>
          <w:tab w:val="left" w:pos="7080"/>
        </w:tabs>
        <w:rPr>
          <w:rFonts w:ascii="Calibri" w:hAnsi="Calibri" w:cs="Calibri"/>
        </w:rPr>
      </w:pPr>
    </w:p>
    <w:p w14:paraId="6A7BD472" w14:textId="77777777" w:rsidR="00782770" w:rsidRDefault="00782770">
      <w:pPr>
        <w:tabs>
          <w:tab w:val="left" w:pos="3975"/>
          <w:tab w:val="left" w:pos="7080"/>
        </w:tabs>
        <w:rPr>
          <w:rFonts w:ascii="Calibri" w:hAnsi="Calibri" w:cs="Calibri"/>
        </w:rPr>
        <w:sectPr w:rsidR="00782770" w:rsidSect="00A82F18">
          <w:footerReference w:type="default" r:id="rId9"/>
          <w:headerReference w:type="first" r:id="rId10"/>
          <w:footerReference w:type="first" r:id="rId11"/>
          <w:pgSz w:w="11909" w:h="16834" w:code="9"/>
          <w:pgMar w:top="1152" w:right="1152" w:bottom="1152" w:left="1530" w:header="720" w:footer="432" w:gutter="0"/>
          <w:pgBorders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14:paraId="2B91FD98" w14:textId="0DCFC2E8" w:rsidR="00782770" w:rsidRDefault="00782770">
      <w:pPr>
        <w:tabs>
          <w:tab w:val="left" w:pos="3975"/>
          <w:tab w:val="left" w:pos="7080"/>
        </w:tabs>
        <w:rPr>
          <w:rFonts w:ascii="Calibri" w:hAnsi="Calibri" w:cs="Calibri"/>
        </w:rPr>
      </w:pPr>
    </w:p>
    <w:p w14:paraId="1ABA8471" w14:textId="77777777" w:rsidR="00782770" w:rsidRDefault="00782770">
      <w:pPr>
        <w:jc w:val="right"/>
        <w:rPr>
          <w:rFonts w:ascii="Calibri" w:hAnsi="Calibri" w:cs="Calibr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1"/>
        <w:gridCol w:w="673"/>
        <w:gridCol w:w="1563"/>
        <w:gridCol w:w="381"/>
        <w:gridCol w:w="354"/>
        <w:gridCol w:w="442"/>
        <w:gridCol w:w="1662"/>
        <w:gridCol w:w="748"/>
        <w:gridCol w:w="1866"/>
      </w:tblGrid>
      <w:tr w:rsidR="00782770" w14:paraId="07C7FFDB" w14:textId="77777777">
        <w:trPr>
          <w:trHeight w:val="350"/>
        </w:trPr>
        <w:tc>
          <w:tcPr>
            <w:tcW w:w="9410" w:type="dxa"/>
            <w:gridSpan w:val="9"/>
          </w:tcPr>
          <w:p w14:paraId="00779CD3" w14:textId="77777777" w:rsidR="00782770" w:rsidRDefault="00985FFE">
            <w:pPr>
              <w:pStyle w:val="Heading1"/>
              <w:spacing w:before="120" w:after="120"/>
              <w:jc w:val="center"/>
              <w:rPr>
                <w:rFonts w:ascii="Calibri" w:hAnsi="Calibri" w:cs="Calibri"/>
                <w:b/>
              </w:rPr>
            </w:pPr>
            <w:bookmarkStart w:id="8" w:name="_Toc185910103"/>
            <w:bookmarkStart w:id="9" w:name="_Toc294515530"/>
            <w:bookmarkStart w:id="10" w:name="_Toc397599945"/>
            <w:r>
              <w:rPr>
                <w:rFonts w:ascii="Calibri" w:hAnsi="Calibri" w:cs="Calibri"/>
                <w:b/>
                <w:sz w:val="24"/>
              </w:rPr>
              <w:t>Declaration</w:t>
            </w:r>
            <w:bookmarkEnd w:id="8"/>
            <w:r>
              <w:rPr>
                <w:rFonts w:ascii="Calibri" w:hAnsi="Calibri" w:cs="Calibri"/>
                <w:b/>
                <w:sz w:val="24"/>
              </w:rPr>
              <w:t xml:space="preserve"> Sheet</w:t>
            </w:r>
            <w:bookmarkEnd w:id="9"/>
            <w:bookmarkEnd w:id="10"/>
          </w:p>
        </w:tc>
      </w:tr>
      <w:tr w:rsidR="00782770" w14:paraId="0A666B0F" w14:textId="77777777">
        <w:trPr>
          <w:trHeight w:val="358"/>
        </w:trPr>
        <w:tc>
          <w:tcPr>
            <w:tcW w:w="1818" w:type="dxa"/>
            <w:vAlign w:val="center"/>
          </w:tcPr>
          <w:p w14:paraId="1EAF26B0" w14:textId="77777777" w:rsidR="00782770" w:rsidRDefault="00985FFE">
            <w:pPr>
              <w:tabs>
                <w:tab w:val="left" w:pos="3975"/>
                <w:tab w:val="left" w:pos="7080"/>
              </w:tabs>
              <w:rPr>
                <w:rFonts w:ascii="Calibri" w:hAnsi="Calibri" w:cs="Calibri"/>
              </w:rPr>
            </w:pPr>
            <w:r>
              <w:rPr>
                <w:rFonts w:ascii="Calibri" w:hAnsi="Calibri" w:cs="Calibri"/>
              </w:rPr>
              <w:t>Student Name</w:t>
            </w:r>
          </w:p>
        </w:tc>
        <w:tc>
          <w:tcPr>
            <w:tcW w:w="7592" w:type="dxa"/>
            <w:gridSpan w:val="8"/>
            <w:vAlign w:val="center"/>
          </w:tcPr>
          <w:p w14:paraId="406C00C5" w14:textId="44709125" w:rsidR="00782770" w:rsidRDefault="00A37210">
            <w:pPr>
              <w:tabs>
                <w:tab w:val="left" w:pos="3975"/>
                <w:tab w:val="left" w:pos="7080"/>
              </w:tabs>
              <w:rPr>
                <w:rFonts w:ascii="Calibri" w:hAnsi="Calibri" w:cs="Calibri"/>
              </w:rPr>
            </w:pPr>
            <w:r>
              <w:rPr>
                <w:rFonts w:ascii="Calibri" w:hAnsi="Calibri" w:cs="Calibri"/>
              </w:rPr>
              <w:t>K Srikanth</w:t>
            </w:r>
          </w:p>
        </w:tc>
      </w:tr>
      <w:tr w:rsidR="00782770" w14:paraId="7F6C451A" w14:textId="77777777">
        <w:trPr>
          <w:trHeight w:val="352"/>
        </w:trPr>
        <w:tc>
          <w:tcPr>
            <w:tcW w:w="1818" w:type="dxa"/>
            <w:vAlign w:val="center"/>
          </w:tcPr>
          <w:p w14:paraId="1625E662" w14:textId="77777777" w:rsidR="00782770" w:rsidRDefault="00985FFE">
            <w:pPr>
              <w:tabs>
                <w:tab w:val="left" w:pos="3975"/>
                <w:tab w:val="left" w:pos="7080"/>
              </w:tabs>
              <w:rPr>
                <w:rFonts w:ascii="Calibri" w:hAnsi="Calibri" w:cs="Calibri"/>
              </w:rPr>
            </w:pPr>
            <w:r>
              <w:rPr>
                <w:rFonts w:ascii="Calibri" w:hAnsi="Calibri" w:cs="Calibri"/>
              </w:rPr>
              <w:t>Reg. No</w:t>
            </w:r>
          </w:p>
        </w:tc>
        <w:tc>
          <w:tcPr>
            <w:tcW w:w="7592" w:type="dxa"/>
            <w:gridSpan w:val="8"/>
            <w:vAlign w:val="center"/>
          </w:tcPr>
          <w:p w14:paraId="4703FF77" w14:textId="63226E73" w:rsidR="00782770" w:rsidRDefault="00A37210">
            <w:pPr>
              <w:tabs>
                <w:tab w:val="left" w:pos="3975"/>
                <w:tab w:val="left" w:pos="7080"/>
              </w:tabs>
              <w:rPr>
                <w:rFonts w:ascii="Calibri" w:hAnsi="Calibri" w:cs="Calibri"/>
              </w:rPr>
            </w:pPr>
            <w:r>
              <w:rPr>
                <w:rFonts w:ascii="Calibri" w:hAnsi="Calibri" w:cs="Calibri"/>
              </w:rPr>
              <w:t>17ETCS002124</w:t>
            </w:r>
          </w:p>
        </w:tc>
      </w:tr>
      <w:tr w:rsidR="00782770" w14:paraId="3F9CAAF3" w14:textId="77777777">
        <w:trPr>
          <w:trHeight w:val="361"/>
        </w:trPr>
        <w:tc>
          <w:tcPr>
            <w:tcW w:w="1818" w:type="dxa"/>
            <w:vAlign w:val="center"/>
          </w:tcPr>
          <w:p w14:paraId="77A40495" w14:textId="77777777" w:rsidR="00782770" w:rsidRDefault="00985FFE">
            <w:pPr>
              <w:tabs>
                <w:tab w:val="left" w:pos="3975"/>
                <w:tab w:val="left" w:pos="7080"/>
              </w:tabs>
              <w:rPr>
                <w:rFonts w:ascii="Calibri" w:hAnsi="Calibri" w:cs="Calibri"/>
              </w:rPr>
            </w:pPr>
            <w:r>
              <w:rPr>
                <w:rFonts w:ascii="Calibri" w:hAnsi="Calibri" w:cs="Calibri"/>
              </w:rPr>
              <w:t>Programme</w:t>
            </w:r>
          </w:p>
        </w:tc>
        <w:tc>
          <w:tcPr>
            <w:tcW w:w="3825" w:type="dxa"/>
            <w:gridSpan w:val="5"/>
            <w:vAlign w:val="center"/>
          </w:tcPr>
          <w:p w14:paraId="6A50B7FF" w14:textId="64B6C10B" w:rsidR="00782770" w:rsidRDefault="00A37210">
            <w:pPr>
              <w:tabs>
                <w:tab w:val="left" w:pos="3975"/>
                <w:tab w:val="left" w:pos="7080"/>
              </w:tabs>
              <w:rPr>
                <w:rFonts w:ascii="Calibri" w:hAnsi="Calibri" w:cs="Calibri"/>
              </w:rPr>
            </w:pPr>
            <w:proofErr w:type="gramStart"/>
            <w:r>
              <w:rPr>
                <w:rFonts w:ascii="Calibri" w:hAnsi="Calibri" w:cs="Calibri"/>
              </w:rPr>
              <w:t>B.Tech</w:t>
            </w:r>
            <w:proofErr w:type="gramEnd"/>
            <w:r>
              <w:rPr>
                <w:rFonts w:ascii="Calibri" w:hAnsi="Calibri" w:cs="Calibri"/>
              </w:rPr>
              <w:t xml:space="preserve"> </w:t>
            </w:r>
          </w:p>
        </w:tc>
        <w:tc>
          <w:tcPr>
            <w:tcW w:w="776" w:type="dxa"/>
            <w:vAlign w:val="center"/>
          </w:tcPr>
          <w:p w14:paraId="35AF92D2" w14:textId="77777777" w:rsidR="00782770" w:rsidRDefault="00985FFE">
            <w:pPr>
              <w:tabs>
                <w:tab w:val="left" w:pos="3975"/>
                <w:tab w:val="left" w:pos="7080"/>
              </w:tabs>
              <w:rPr>
                <w:rFonts w:ascii="Calibri" w:hAnsi="Calibri" w:cs="Calibri"/>
              </w:rPr>
            </w:pPr>
            <w:r>
              <w:rPr>
                <w:rFonts w:ascii="Calibri" w:hAnsi="Calibri" w:cs="Calibri"/>
              </w:rPr>
              <w:t>Semester/Year</w:t>
            </w:r>
          </w:p>
        </w:tc>
        <w:tc>
          <w:tcPr>
            <w:tcW w:w="2991" w:type="dxa"/>
            <w:gridSpan w:val="2"/>
            <w:vAlign w:val="center"/>
          </w:tcPr>
          <w:p w14:paraId="2BA04C52" w14:textId="6CAF0F69" w:rsidR="00782770" w:rsidRDefault="00A37210">
            <w:pPr>
              <w:tabs>
                <w:tab w:val="left" w:pos="3975"/>
                <w:tab w:val="left" w:pos="7080"/>
              </w:tabs>
              <w:rPr>
                <w:rFonts w:ascii="Calibri" w:hAnsi="Calibri" w:cs="Calibri"/>
              </w:rPr>
            </w:pPr>
            <w:r>
              <w:rPr>
                <w:rFonts w:ascii="Calibri" w:hAnsi="Calibri" w:cs="Calibri"/>
              </w:rPr>
              <w:t>5</w:t>
            </w:r>
            <w:r w:rsidRPr="00A37210">
              <w:rPr>
                <w:rFonts w:ascii="Calibri" w:hAnsi="Calibri" w:cs="Calibri"/>
                <w:vertAlign w:val="superscript"/>
              </w:rPr>
              <w:t>th</w:t>
            </w:r>
            <w:r>
              <w:rPr>
                <w:rFonts w:ascii="Calibri" w:hAnsi="Calibri" w:cs="Calibri"/>
              </w:rPr>
              <w:t xml:space="preserve"> Semester/ 3</w:t>
            </w:r>
            <w:r w:rsidRPr="00A37210">
              <w:rPr>
                <w:rFonts w:ascii="Calibri" w:hAnsi="Calibri" w:cs="Calibri"/>
                <w:vertAlign w:val="superscript"/>
              </w:rPr>
              <w:t>rd</w:t>
            </w:r>
            <w:r>
              <w:rPr>
                <w:rFonts w:ascii="Calibri" w:hAnsi="Calibri" w:cs="Calibri"/>
              </w:rPr>
              <w:t xml:space="preserve"> Year</w:t>
            </w:r>
          </w:p>
        </w:tc>
      </w:tr>
      <w:tr w:rsidR="00782770" w14:paraId="795F49DA" w14:textId="77777777">
        <w:trPr>
          <w:trHeight w:val="418"/>
        </w:trPr>
        <w:tc>
          <w:tcPr>
            <w:tcW w:w="1818" w:type="dxa"/>
            <w:vAlign w:val="center"/>
          </w:tcPr>
          <w:p w14:paraId="7856F8DA" w14:textId="77777777" w:rsidR="00782770" w:rsidRDefault="00985FFE">
            <w:pPr>
              <w:tabs>
                <w:tab w:val="left" w:pos="3975"/>
                <w:tab w:val="left" w:pos="7080"/>
              </w:tabs>
              <w:rPr>
                <w:rFonts w:ascii="Calibri" w:hAnsi="Calibri" w:cs="Calibri"/>
              </w:rPr>
            </w:pPr>
            <w:r>
              <w:rPr>
                <w:rFonts w:ascii="Calibri" w:hAnsi="Calibri" w:cs="Calibri"/>
              </w:rPr>
              <w:t>Course Code</w:t>
            </w:r>
          </w:p>
        </w:tc>
        <w:tc>
          <w:tcPr>
            <w:tcW w:w="7592" w:type="dxa"/>
            <w:gridSpan w:val="8"/>
            <w:vAlign w:val="center"/>
          </w:tcPr>
          <w:p w14:paraId="3B95B576" w14:textId="47F59262" w:rsidR="00782770" w:rsidRDefault="00A37210">
            <w:pPr>
              <w:tabs>
                <w:tab w:val="left" w:pos="3975"/>
                <w:tab w:val="left" w:pos="7080"/>
              </w:tabs>
              <w:rPr>
                <w:rFonts w:ascii="Calibri" w:hAnsi="Calibri" w:cs="Calibri"/>
              </w:rPr>
            </w:pPr>
            <w:r w:rsidRPr="00A37210">
              <w:rPr>
                <w:rFonts w:ascii="Calibri" w:hAnsi="Calibri" w:cs="Calibri"/>
              </w:rPr>
              <w:t>20CSC309A</w:t>
            </w:r>
          </w:p>
        </w:tc>
      </w:tr>
      <w:tr w:rsidR="00782770" w14:paraId="6966B48A" w14:textId="77777777">
        <w:trPr>
          <w:trHeight w:val="370"/>
        </w:trPr>
        <w:tc>
          <w:tcPr>
            <w:tcW w:w="1818" w:type="dxa"/>
            <w:vAlign w:val="center"/>
          </w:tcPr>
          <w:p w14:paraId="57A1362A" w14:textId="77777777" w:rsidR="00782770" w:rsidRDefault="00985FFE">
            <w:pPr>
              <w:tabs>
                <w:tab w:val="left" w:pos="3975"/>
                <w:tab w:val="left" w:pos="7080"/>
              </w:tabs>
              <w:rPr>
                <w:rFonts w:ascii="Calibri" w:hAnsi="Calibri" w:cs="Calibri"/>
              </w:rPr>
            </w:pPr>
            <w:r>
              <w:rPr>
                <w:rFonts w:ascii="Calibri" w:hAnsi="Calibri" w:cs="Calibri"/>
              </w:rPr>
              <w:t>Course Title</w:t>
            </w:r>
          </w:p>
        </w:tc>
        <w:tc>
          <w:tcPr>
            <w:tcW w:w="7592" w:type="dxa"/>
            <w:gridSpan w:val="8"/>
            <w:vAlign w:val="center"/>
          </w:tcPr>
          <w:p w14:paraId="5EA7E0C4" w14:textId="33B83207" w:rsidR="00782770" w:rsidRDefault="00A37210">
            <w:pPr>
              <w:tabs>
                <w:tab w:val="left" w:pos="3975"/>
                <w:tab w:val="left" w:pos="7080"/>
              </w:tabs>
              <w:rPr>
                <w:rFonts w:ascii="Calibri" w:hAnsi="Calibri" w:cs="Calibri"/>
              </w:rPr>
            </w:pPr>
            <w:r w:rsidRPr="00A37210">
              <w:rPr>
                <w:rFonts w:ascii="Calibri" w:hAnsi="Calibri" w:cs="Calibri"/>
              </w:rPr>
              <w:t>Cost Estimation and Economics in CS</w:t>
            </w:r>
          </w:p>
        </w:tc>
      </w:tr>
      <w:tr w:rsidR="00782770" w14:paraId="64CFA300" w14:textId="77777777">
        <w:trPr>
          <w:trHeight w:val="352"/>
        </w:trPr>
        <w:tc>
          <w:tcPr>
            <w:tcW w:w="1818" w:type="dxa"/>
            <w:vAlign w:val="center"/>
          </w:tcPr>
          <w:p w14:paraId="2428FD35" w14:textId="77777777" w:rsidR="00782770" w:rsidRDefault="00985FFE">
            <w:pPr>
              <w:tabs>
                <w:tab w:val="left" w:pos="3975"/>
                <w:tab w:val="left" w:pos="7080"/>
              </w:tabs>
              <w:rPr>
                <w:rFonts w:ascii="Calibri" w:hAnsi="Calibri" w:cs="Calibri"/>
              </w:rPr>
            </w:pPr>
            <w:r>
              <w:rPr>
                <w:rFonts w:ascii="Calibri" w:hAnsi="Calibri" w:cs="Calibri"/>
              </w:rPr>
              <w:t>Course Date</w:t>
            </w:r>
          </w:p>
        </w:tc>
        <w:tc>
          <w:tcPr>
            <w:tcW w:w="2469" w:type="dxa"/>
            <w:gridSpan w:val="2"/>
            <w:vAlign w:val="center"/>
          </w:tcPr>
          <w:p w14:paraId="5386A362" w14:textId="43B5C53A" w:rsidR="00782770" w:rsidRDefault="00A73937">
            <w:pPr>
              <w:tabs>
                <w:tab w:val="left" w:pos="3975"/>
                <w:tab w:val="left" w:pos="7080"/>
              </w:tabs>
              <w:rPr>
                <w:rFonts w:ascii="Calibri" w:hAnsi="Calibri" w:cs="Calibri"/>
              </w:rPr>
            </w:pPr>
            <w:r>
              <w:rPr>
                <w:rFonts w:ascii="Calibri" w:hAnsi="Calibri" w:cs="Calibri"/>
              </w:rPr>
              <w:t>14/09/2020</w:t>
            </w:r>
          </w:p>
        </w:tc>
        <w:tc>
          <w:tcPr>
            <w:tcW w:w="820" w:type="dxa"/>
            <w:gridSpan w:val="2"/>
          </w:tcPr>
          <w:p w14:paraId="6F36CB3A" w14:textId="77777777" w:rsidR="00782770" w:rsidRDefault="00985FFE">
            <w:pPr>
              <w:tabs>
                <w:tab w:val="left" w:pos="3975"/>
                <w:tab w:val="left" w:pos="7080"/>
              </w:tabs>
              <w:rPr>
                <w:rFonts w:ascii="Calibri" w:hAnsi="Calibri" w:cs="Calibri"/>
              </w:rPr>
            </w:pPr>
            <w:r>
              <w:rPr>
                <w:rFonts w:ascii="Calibri" w:hAnsi="Calibri" w:cs="Calibri"/>
              </w:rPr>
              <w:t>to</w:t>
            </w:r>
          </w:p>
        </w:tc>
        <w:tc>
          <w:tcPr>
            <w:tcW w:w="4303" w:type="dxa"/>
            <w:gridSpan w:val="4"/>
            <w:vAlign w:val="center"/>
          </w:tcPr>
          <w:p w14:paraId="241F6E1A" w14:textId="4C9049CA" w:rsidR="00782770" w:rsidRDefault="00A73937">
            <w:pPr>
              <w:tabs>
                <w:tab w:val="left" w:pos="3975"/>
                <w:tab w:val="left" w:pos="7080"/>
              </w:tabs>
              <w:rPr>
                <w:rFonts w:ascii="Calibri" w:hAnsi="Calibri" w:cs="Calibri"/>
              </w:rPr>
            </w:pPr>
            <w:r>
              <w:rPr>
                <w:rFonts w:ascii="Calibri" w:hAnsi="Calibri" w:cs="Calibri"/>
              </w:rPr>
              <w:t>16/02/2021</w:t>
            </w:r>
          </w:p>
        </w:tc>
      </w:tr>
      <w:tr w:rsidR="00782770" w14:paraId="464B5C8D" w14:textId="77777777">
        <w:trPr>
          <w:trHeight w:val="368"/>
        </w:trPr>
        <w:tc>
          <w:tcPr>
            <w:tcW w:w="1818" w:type="dxa"/>
            <w:vAlign w:val="center"/>
          </w:tcPr>
          <w:p w14:paraId="0CAD22C0" w14:textId="77777777" w:rsidR="00782770" w:rsidRDefault="00985FFE">
            <w:pPr>
              <w:tabs>
                <w:tab w:val="left" w:pos="3975"/>
                <w:tab w:val="left" w:pos="7080"/>
              </w:tabs>
              <w:rPr>
                <w:rFonts w:ascii="Calibri" w:hAnsi="Calibri" w:cs="Calibri"/>
              </w:rPr>
            </w:pPr>
            <w:r>
              <w:rPr>
                <w:rFonts w:ascii="Calibri" w:hAnsi="Calibri" w:cs="Calibri"/>
              </w:rPr>
              <w:t>Course Leader</w:t>
            </w:r>
          </w:p>
        </w:tc>
        <w:tc>
          <w:tcPr>
            <w:tcW w:w="7592" w:type="dxa"/>
            <w:gridSpan w:val="8"/>
            <w:vAlign w:val="center"/>
          </w:tcPr>
          <w:p w14:paraId="691ADADE" w14:textId="58C86C68" w:rsidR="00782770" w:rsidRDefault="00A37210">
            <w:pPr>
              <w:tabs>
                <w:tab w:val="left" w:pos="3975"/>
                <w:tab w:val="left" w:pos="7080"/>
              </w:tabs>
              <w:rPr>
                <w:rFonts w:ascii="Calibri" w:hAnsi="Calibri" w:cs="Calibri"/>
              </w:rPr>
            </w:pPr>
            <w:r w:rsidRPr="00A37210">
              <w:rPr>
                <w:rFonts w:ascii="Calibri" w:hAnsi="Calibri" w:cs="Calibri"/>
              </w:rPr>
              <w:t>Ms. Sunita Chakraborty</w:t>
            </w:r>
          </w:p>
        </w:tc>
      </w:tr>
      <w:tr w:rsidR="00782770" w14:paraId="2A46B03B" w14:textId="77777777">
        <w:trPr>
          <w:trHeight w:val="1621"/>
        </w:trPr>
        <w:tc>
          <w:tcPr>
            <w:tcW w:w="9410" w:type="dxa"/>
            <w:gridSpan w:val="9"/>
            <w:vAlign w:val="center"/>
          </w:tcPr>
          <w:p w14:paraId="542A6842" w14:textId="77777777" w:rsidR="00782770" w:rsidRDefault="00782770">
            <w:pPr>
              <w:rPr>
                <w:rFonts w:ascii="Calibri" w:hAnsi="Calibri" w:cs="Calibri"/>
                <w:b/>
              </w:rPr>
            </w:pPr>
          </w:p>
          <w:p w14:paraId="79EEA069" w14:textId="77777777" w:rsidR="00782770" w:rsidRDefault="00782770">
            <w:pPr>
              <w:rPr>
                <w:rFonts w:ascii="Calibri" w:hAnsi="Calibri" w:cs="Calibri"/>
                <w:b/>
              </w:rPr>
            </w:pPr>
          </w:p>
          <w:p w14:paraId="528CE6B0" w14:textId="77777777" w:rsidR="00782770" w:rsidRDefault="00985FFE">
            <w:pPr>
              <w:rPr>
                <w:rFonts w:ascii="Calibri" w:hAnsi="Calibri" w:cs="Calibri"/>
                <w:b/>
              </w:rPr>
            </w:pPr>
            <w:r>
              <w:rPr>
                <w:rFonts w:ascii="Calibri" w:hAnsi="Calibri" w:cs="Calibri"/>
                <w:b/>
              </w:rPr>
              <w:t>Declaration</w:t>
            </w:r>
          </w:p>
          <w:p w14:paraId="027AC23C" w14:textId="77777777" w:rsidR="00782770" w:rsidRDefault="00782770">
            <w:pPr>
              <w:rPr>
                <w:rFonts w:ascii="Calibri" w:hAnsi="Calibri" w:cs="Calibri"/>
                <w:b/>
              </w:rPr>
            </w:pPr>
          </w:p>
          <w:p w14:paraId="3A7A3889" w14:textId="77777777" w:rsidR="00782770" w:rsidRDefault="00985FFE">
            <w:pPr>
              <w:spacing w:line="360" w:lineRule="auto"/>
              <w:ind w:left="360" w:right="374"/>
              <w:jc w:val="both"/>
              <w:rPr>
                <w:rFonts w:ascii="Calibri" w:hAnsi="Calibri" w:cs="Calibri"/>
                <w:kern w:val="28"/>
                <w:szCs w:val="20"/>
              </w:rPr>
            </w:pPr>
            <w:r>
              <w:rPr>
                <w:rFonts w:ascii="Calibri" w:hAnsi="Calibri" w:cs="Calibri"/>
                <w:kern w:val="28"/>
                <w:szCs w:val="20"/>
              </w:rPr>
              <w:t>The assignment submitted herewith is a result of my own investigations and that I have conformed to the guidelines against plagiarism as laid out in the Student Handbook.  All sections of the text and results, which have been obtained from other sources, are fully referenced.  I understand that cheating and plagiarism constitute a breach of University regulations and will be dealt with accordingly.</w:t>
            </w:r>
          </w:p>
          <w:p w14:paraId="7DD7B736" w14:textId="77777777" w:rsidR="00782770" w:rsidRDefault="00782770">
            <w:pPr>
              <w:spacing w:line="360" w:lineRule="auto"/>
              <w:ind w:left="360" w:right="225"/>
              <w:jc w:val="both"/>
              <w:rPr>
                <w:rFonts w:ascii="Calibri" w:hAnsi="Calibri" w:cs="Calibri"/>
                <w:kern w:val="28"/>
                <w:szCs w:val="20"/>
              </w:rPr>
            </w:pPr>
          </w:p>
          <w:p w14:paraId="579C827C" w14:textId="77777777" w:rsidR="00782770" w:rsidRDefault="00782770">
            <w:pPr>
              <w:spacing w:line="360" w:lineRule="auto"/>
              <w:ind w:left="360" w:right="225"/>
              <w:jc w:val="both"/>
              <w:rPr>
                <w:rFonts w:ascii="Calibri" w:hAnsi="Calibri" w:cs="Calibri"/>
                <w:kern w:val="28"/>
                <w:sz w:val="20"/>
                <w:szCs w:val="20"/>
              </w:rPr>
            </w:pPr>
          </w:p>
        </w:tc>
      </w:tr>
      <w:tr w:rsidR="00782770" w14:paraId="77830A07" w14:textId="77777777">
        <w:trPr>
          <w:trHeight w:val="877"/>
        </w:trPr>
        <w:tc>
          <w:tcPr>
            <w:tcW w:w="2528" w:type="dxa"/>
            <w:gridSpan w:val="2"/>
            <w:vAlign w:val="center"/>
          </w:tcPr>
          <w:p w14:paraId="74E39176" w14:textId="77777777" w:rsidR="00782770" w:rsidRDefault="00985FFE">
            <w:pPr>
              <w:tabs>
                <w:tab w:val="left" w:pos="3975"/>
                <w:tab w:val="left" w:pos="7080"/>
              </w:tabs>
              <w:rPr>
                <w:rFonts w:ascii="Calibri" w:hAnsi="Calibri" w:cs="Calibri"/>
              </w:rPr>
            </w:pPr>
            <w:r>
              <w:rPr>
                <w:rFonts w:ascii="Calibri" w:hAnsi="Calibri" w:cs="Calibri"/>
              </w:rPr>
              <w:t>Signature of the Student</w:t>
            </w:r>
          </w:p>
        </w:tc>
        <w:tc>
          <w:tcPr>
            <w:tcW w:w="3891" w:type="dxa"/>
            <w:gridSpan w:val="5"/>
            <w:vAlign w:val="center"/>
          </w:tcPr>
          <w:p w14:paraId="59504763" w14:textId="77777777" w:rsidR="00782770" w:rsidRDefault="00782770">
            <w:pPr>
              <w:tabs>
                <w:tab w:val="left" w:pos="3975"/>
                <w:tab w:val="left" w:pos="7080"/>
              </w:tabs>
              <w:rPr>
                <w:rFonts w:ascii="Calibri" w:hAnsi="Calibri" w:cs="Calibri"/>
              </w:rPr>
            </w:pPr>
          </w:p>
        </w:tc>
        <w:tc>
          <w:tcPr>
            <w:tcW w:w="748" w:type="dxa"/>
            <w:vAlign w:val="center"/>
          </w:tcPr>
          <w:p w14:paraId="77CF93FA" w14:textId="77777777" w:rsidR="00782770" w:rsidRDefault="00985FFE">
            <w:pPr>
              <w:tabs>
                <w:tab w:val="left" w:pos="3975"/>
                <w:tab w:val="left" w:pos="7080"/>
              </w:tabs>
              <w:rPr>
                <w:rFonts w:ascii="Calibri" w:hAnsi="Calibri" w:cs="Calibri"/>
              </w:rPr>
            </w:pPr>
            <w:r>
              <w:rPr>
                <w:rFonts w:ascii="Calibri" w:hAnsi="Calibri" w:cs="Calibri"/>
              </w:rPr>
              <w:t>Date</w:t>
            </w:r>
          </w:p>
        </w:tc>
        <w:tc>
          <w:tcPr>
            <w:tcW w:w="2243" w:type="dxa"/>
            <w:vAlign w:val="center"/>
          </w:tcPr>
          <w:p w14:paraId="716CD70D" w14:textId="77777777" w:rsidR="00782770" w:rsidRDefault="00782770">
            <w:pPr>
              <w:tabs>
                <w:tab w:val="left" w:pos="3975"/>
                <w:tab w:val="left" w:pos="7080"/>
              </w:tabs>
              <w:rPr>
                <w:rFonts w:ascii="Calibri" w:hAnsi="Calibri" w:cs="Calibri"/>
              </w:rPr>
            </w:pPr>
          </w:p>
        </w:tc>
      </w:tr>
      <w:tr w:rsidR="00782770" w14:paraId="71F6E2F6" w14:textId="77777777">
        <w:trPr>
          <w:trHeight w:val="886"/>
        </w:trPr>
        <w:tc>
          <w:tcPr>
            <w:tcW w:w="2528" w:type="dxa"/>
            <w:gridSpan w:val="2"/>
            <w:vAlign w:val="center"/>
          </w:tcPr>
          <w:p w14:paraId="79249591" w14:textId="77777777" w:rsidR="00782770" w:rsidRDefault="00985FFE">
            <w:pPr>
              <w:tabs>
                <w:tab w:val="left" w:pos="3975"/>
                <w:tab w:val="left" w:pos="7080"/>
              </w:tabs>
              <w:rPr>
                <w:rFonts w:ascii="Calibri" w:hAnsi="Calibri" w:cs="Calibri"/>
              </w:rPr>
            </w:pPr>
            <w:r>
              <w:rPr>
                <w:rFonts w:ascii="Calibri" w:hAnsi="Calibri" w:cs="Calibri"/>
              </w:rPr>
              <w:t>Submission date stamp</w:t>
            </w:r>
          </w:p>
          <w:p w14:paraId="0B8AD297" w14:textId="77777777" w:rsidR="00782770" w:rsidRDefault="00985FFE">
            <w:pPr>
              <w:tabs>
                <w:tab w:val="left" w:pos="3975"/>
                <w:tab w:val="left" w:pos="7080"/>
              </w:tabs>
              <w:rPr>
                <w:rFonts w:ascii="Calibri" w:hAnsi="Calibri" w:cs="Calibri"/>
              </w:rPr>
            </w:pPr>
            <w:r>
              <w:rPr>
                <w:rFonts w:ascii="Calibri" w:hAnsi="Calibri" w:cs="Calibri"/>
                <w:sz w:val="16"/>
              </w:rPr>
              <w:t>(by Examination &amp; Assessment Section)</w:t>
            </w:r>
          </w:p>
        </w:tc>
        <w:tc>
          <w:tcPr>
            <w:tcW w:w="6882" w:type="dxa"/>
            <w:gridSpan w:val="7"/>
          </w:tcPr>
          <w:p w14:paraId="67BDA885" w14:textId="77777777" w:rsidR="00782770" w:rsidRDefault="00782770">
            <w:pPr>
              <w:tabs>
                <w:tab w:val="left" w:pos="3975"/>
                <w:tab w:val="left" w:pos="7080"/>
              </w:tabs>
              <w:rPr>
                <w:rFonts w:ascii="Calibri" w:hAnsi="Calibri" w:cs="Calibri"/>
              </w:rPr>
            </w:pPr>
          </w:p>
        </w:tc>
      </w:tr>
      <w:tr w:rsidR="00782770" w14:paraId="0F6C0F26" w14:textId="77777777">
        <w:trPr>
          <w:trHeight w:val="325"/>
        </w:trPr>
        <w:tc>
          <w:tcPr>
            <w:tcW w:w="4705" w:type="dxa"/>
            <w:gridSpan w:val="4"/>
          </w:tcPr>
          <w:p w14:paraId="276DDFBE" w14:textId="77777777" w:rsidR="00782770" w:rsidRDefault="00985FFE">
            <w:pPr>
              <w:tabs>
                <w:tab w:val="left" w:pos="3975"/>
                <w:tab w:val="left" w:pos="7080"/>
              </w:tabs>
              <w:jc w:val="center"/>
              <w:rPr>
                <w:rFonts w:ascii="Calibri" w:hAnsi="Calibri" w:cs="Calibri"/>
              </w:rPr>
            </w:pPr>
            <w:r>
              <w:rPr>
                <w:rFonts w:ascii="Calibri" w:hAnsi="Calibri" w:cs="Calibri"/>
              </w:rPr>
              <w:t>Signature of the Course Leader and date</w:t>
            </w:r>
          </w:p>
        </w:tc>
        <w:tc>
          <w:tcPr>
            <w:tcW w:w="4705" w:type="dxa"/>
            <w:gridSpan w:val="5"/>
          </w:tcPr>
          <w:p w14:paraId="3D2D56E9" w14:textId="77777777" w:rsidR="00782770" w:rsidRDefault="00985FFE">
            <w:pPr>
              <w:tabs>
                <w:tab w:val="left" w:pos="3975"/>
                <w:tab w:val="left" w:pos="7080"/>
              </w:tabs>
              <w:jc w:val="center"/>
              <w:rPr>
                <w:rFonts w:ascii="Calibri" w:hAnsi="Calibri" w:cs="Calibri"/>
              </w:rPr>
            </w:pPr>
            <w:r>
              <w:rPr>
                <w:rFonts w:ascii="Calibri" w:hAnsi="Calibri" w:cs="Calibri"/>
              </w:rPr>
              <w:t>Signature of the Reviewer and date</w:t>
            </w:r>
          </w:p>
        </w:tc>
      </w:tr>
      <w:tr w:rsidR="00782770" w14:paraId="0ECF1A4B" w14:textId="77777777">
        <w:trPr>
          <w:trHeight w:val="1607"/>
        </w:trPr>
        <w:tc>
          <w:tcPr>
            <w:tcW w:w="4705" w:type="dxa"/>
            <w:gridSpan w:val="4"/>
          </w:tcPr>
          <w:p w14:paraId="3F8DEADD" w14:textId="77777777" w:rsidR="00782770" w:rsidRDefault="00782770">
            <w:pPr>
              <w:tabs>
                <w:tab w:val="left" w:pos="3975"/>
                <w:tab w:val="left" w:pos="7080"/>
              </w:tabs>
              <w:rPr>
                <w:rFonts w:ascii="Calibri" w:hAnsi="Calibri" w:cs="Calibri"/>
              </w:rPr>
            </w:pPr>
          </w:p>
        </w:tc>
        <w:tc>
          <w:tcPr>
            <w:tcW w:w="4705" w:type="dxa"/>
            <w:gridSpan w:val="5"/>
          </w:tcPr>
          <w:p w14:paraId="4277F3C1" w14:textId="77777777" w:rsidR="00782770" w:rsidRDefault="00782770">
            <w:pPr>
              <w:tabs>
                <w:tab w:val="left" w:pos="3975"/>
                <w:tab w:val="left" w:pos="7080"/>
              </w:tabs>
              <w:rPr>
                <w:rFonts w:ascii="Calibri" w:hAnsi="Calibri" w:cs="Calibri"/>
              </w:rPr>
            </w:pPr>
          </w:p>
        </w:tc>
      </w:tr>
    </w:tbl>
    <w:p w14:paraId="3A30674B" w14:textId="77777777" w:rsidR="00782770" w:rsidRDefault="00782770">
      <w:pPr>
        <w:rPr>
          <w:rFonts w:ascii="Calibri" w:hAnsi="Calibri" w:cs="Calibri"/>
          <w:sz w:val="22"/>
          <w:szCs w:val="22"/>
        </w:rPr>
      </w:pPr>
    </w:p>
    <w:p w14:paraId="6DF77CFD" w14:textId="001E3898" w:rsidR="005B68B5" w:rsidRDefault="005B68B5">
      <w:pPr>
        <w:rPr>
          <w:rFonts w:ascii="Calibri" w:hAnsi="Calibri" w:cs="Calibri"/>
          <w:sz w:val="22"/>
          <w:szCs w:val="22"/>
        </w:rPr>
      </w:pPr>
    </w:p>
    <w:p w14:paraId="226DDB9D" w14:textId="6B8ED8F2" w:rsidR="005B68B5" w:rsidRDefault="005B68B5">
      <w:pPr>
        <w:rPr>
          <w:rFonts w:ascii="Calibri" w:hAnsi="Calibri" w:cs="Calibri"/>
          <w:sz w:val="22"/>
          <w:szCs w:val="22"/>
        </w:rPr>
      </w:pPr>
    </w:p>
    <w:p w14:paraId="6225AC01" w14:textId="5A449860" w:rsidR="005B68B5" w:rsidRDefault="005B68B5">
      <w:pPr>
        <w:rPr>
          <w:rFonts w:ascii="Calibri" w:hAnsi="Calibri" w:cs="Calibri"/>
          <w:sz w:val="22"/>
          <w:szCs w:val="22"/>
        </w:rPr>
      </w:pPr>
    </w:p>
    <w:p w14:paraId="149677F0" w14:textId="6B83FC97" w:rsidR="005B68B5" w:rsidRDefault="005B68B5">
      <w:pPr>
        <w:rPr>
          <w:rFonts w:ascii="Calibri" w:hAnsi="Calibri" w:cs="Calibri"/>
          <w:sz w:val="22"/>
          <w:szCs w:val="22"/>
        </w:rPr>
      </w:pPr>
    </w:p>
    <w:p w14:paraId="417E14DB" w14:textId="1CF2F3E5" w:rsidR="005B68B5" w:rsidRDefault="005B68B5">
      <w:pPr>
        <w:rPr>
          <w:rFonts w:ascii="Calibri" w:hAnsi="Calibri" w:cs="Calibri"/>
          <w:sz w:val="22"/>
          <w:szCs w:val="22"/>
        </w:rPr>
      </w:pPr>
    </w:p>
    <w:p w14:paraId="2F8365F8" w14:textId="5EEBA366" w:rsidR="005B68B5" w:rsidRDefault="005B68B5">
      <w:pPr>
        <w:rPr>
          <w:rFonts w:ascii="Calibri" w:hAnsi="Calibri" w:cs="Calibri"/>
          <w:sz w:val="22"/>
          <w:szCs w:val="22"/>
        </w:rPr>
      </w:pPr>
    </w:p>
    <w:tbl>
      <w:tblPr>
        <w:tblpPr w:leftFromText="180" w:rightFromText="180" w:vertAnchor="page" w:horzAnchor="margin" w:tblpXSpec="center" w:tblpY="1145"/>
        <w:tblW w:w="9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1"/>
        <w:gridCol w:w="5178"/>
        <w:gridCol w:w="1624"/>
        <w:gridCol w:w="2187"/>
      </w:tblGrid>
      <w:tr w:rsidR="006B34A5" w:rsidRPr="00E60AF4" w14:paraId="518453EF" w14:textId="77777777" w:rsidTr="006B34A5">
        <w:trPr>
          <w:gridAfter w:val="2"/>
          <w:wAfter w:w="3811" w:type="dxa"/>
          <w:cantSplit/>
          <w:trHeight w:val="349"/>
        </w:trPr>
        <w:tc>
          <w:tcPr>
            <w:tcW w:w="5949" w:type="dxa"/>
            <w:gridSpan w:val="2"/>
            <w:vMerge w:val="restart"/>
            <w:vAlign w:val="center"/>
          </w:tcPr>
          <w:p w14:paraId="20896214" w14:textId="77777777" w:rsidR="006B34A5" w:rsidRPr="00E60AF4" w:rsidRDefault="006B34A5" w:rsidP="006B34A5">
            <w:pPr>
              <w:pStyle w:val="Title"/>
              <w:ind w:left="190"/>
              <w:jc w:val="both"/>
              <w:rPr>
                <w:rFonts w:asciiTheme="minorHAnsi" w:hAnsiTheme="minorHAnsi" w:cstheme="minorHAnsi"/>
                <w:sz w:val="20"/>
                <w:szCs w:val="20"/>
                <w:u w:val="none"/>
              </w:rPr>
            </w:pPr>
            <w:r w:rsidRPr="00E60AF4">
              <w:rPr>
                <w:rFonts w:asciiTheme="minorHAnsi" w:hAnsiTheme="minorHAnsi" w:cstheme="minorHAnsi"/>
                <w:sz w:val="20"/>
                <w:szCs w:val="20"/>
                <w:u w:val="none"/>
              </w:rPr>
              <w:lastRenderedPageBreak/>
              <w:t>Marking Scheme</w:t>
            </w:r>
          </w:p>
        </w:tc>
      </w:tr>
      <w:tr w:rsidR="006B34A5" w:rsidRPr="00E60AF4" w14:paraId="2B482B3D" w14:textId="77777777" w:rsidTr="006B34A5">
        <w:trPr>
          <w:cantSplit/>
          <w:trHeight w:val="88"/>
        </w:trPr>
        <w:tc>
          <w:tcPr>
            <w:tcW w:w="5949" w:type="dxa"/>
            <w:gridSpan w:val="2"/>
            <w:vMerge/>
            <w:vAlign w:val="center"/>
          </w:tcPr>
          <w:p w14:paraId="5C94DA47" w14:textId="77777777" w:rsidR="006B34A5" w:rsidRPr="00E60AF4" w:rsidRDefault="006B34A5" w:rsidP="006B34A5">
            <w:pPr>
              <w:pStyle w:val="Title"/>
              <w:ind w:left="190"/>
              <w:jc w:val="both"/>
              <w:rPr>
                <w:rFonts w:asciiTheme="minorHAnsi" w:hAnsiTheme="minorHAnsi" w:cstheme="minorHAnsi"/>
                <w:sz w:val="20"/>
                <w:szCs w:val="20"/>
                <w:u w:val="none"/>
              </w:rPr>
            </w:pPr>
          </w:p>
        </w:tc>
        <w:tc>
          <w:tcPr>
            <w:tcW w:w="1624" w:type="dxa"/>
            <w:vAlign w:val="center"/>
          </w:tcPr>
          <w:p w14:paraId="5586C98E" w14:textId="77777777" w:rsidR="006B34A5" w:rsidRPr="00E60AF4" w:rsidRDefault="006B34A5" w:rsidP="006B34A5">
            <w:pPr>
              <w:pStyle w:val="Title"/>
              <w:ind w:left="72"/>
              <w:jc w:val="left"/>
              <w:rPr>
                <w:rFonts w:asciiTheme="minorHAnsi" w:hAnsiTheme="minorHAnsi" w:cstheme="minorHAnsi"/>
                <w:bCs w:val="0"/>
                <w:sz w:val="20"/>
                <w:szCs w:val="20"/>
                <w:u w:val="none"/>
              </w:rPr>
            </w:pPr>
            <w:r w:rsidRPr="00E60AF4">
              <w:rPr>
                <w:rFonts w:asciiTheme="minorHAnsi" w:hAnsiTheme="minorHAnsi" w:cstheme="minorHAnsi"/>
                <w:bCs w:val="0"/>
                <w:sz w:val="20"/>
                <w:szCs w:val="20"/>
                <w:u w:val="none"/>
              </w:rPr>
              <w:t>Max Marks</w:t>
            </w:r>
          </w:p>
        </w:tc>
        <w:tc>
          <w:tcPr>
            <w:tcW w:w="2187" w:type="dxa"/>
            <w:vAlign w:val="center"/>
          </w:tcPr>
          <w:p w14:paraId="2EEF3EC7" w14:textId="77777777" w:rsidR="006B34A5" w:rsidRPr="00E60AF4" w:rsidRDefault="006B34A5" w:rsidP="006B34A5">
            <w:pPr>
              <w:pStyle w:val="Title"/>
              <w:ind w:left="72"/>
              <w:jc w:val="both"/>
              <w:rPr>
                <w:rFonts w:asciiTheme="minorHAnsi" w:hAnsiTheme="minorHAnsi" w:cstheme="minorHAnsi"/>
                <w:bCs w:val="0"/>
                <w:sz w:val="20"/>
                <w:szCs w:val="20"/>
                <w:u w:val="none"/>
              </w:rPr>
            </w:pPr>
            <w:r w:rsidRPr="00E60AF4">
              <w:rPr>
                <w:rFonts w:asciiTheme="minorHAnsi" w:hAnsiTheme="minorHAnsi" w:cstheme="minorHAnsi"/>
                <w:bCs w:val="0"/>
                <w:sz w:val="20"/>
                <w:szCs w:val="20"/>
                <w:u w:val="none"/>
              </w:rPr>
              <w:t>Firs</w:t>
            </w:r>
            <w:r>
              <w:rPr>
                <w:rFonts w:asciiTheme="minorHAnsi" w:hAnsiTheme="minorHAnsi" w:cstheme="minorHAnsi"/>
                <w:bCs w:val="0"/>
                <w:sz w:val="20"/>
                <w:szCs w:val="20"/>
                <w:u w:val="none"/>
              </w:rPr>
              <w:t xml:space="preserve">t </w:t>
            </w:r>
            <w:r w:rsidRPr="00E60AF4">
              <w:rPr>
                <w:rFonts w:asciiTheme="minorHAnsi" w:hAnsiTheme="minorHAnsi" w:cstheme="minorHAnsi"/>
                <w:bCs w:val="0"/>
                <w:sz w:val="20"/>
                <w:szCs w:val="20"/>
                <w:u w:val="none"/>
              </w:rPr>
              <w:t>Examiner Marks</w:t>
            </w:r>
          </w:p>
        </w:tc>
      </w:tr>
      <w:tr w:rsidR="006B34A5" w:rsidRPr="00E60AF4" w14:paraId="245F4B17" w14:textId="77777777" w:rsidTr="006B34A5">
        <w:trPr>
          <w:cantSplit/>
          <w:trHeight w:val="676"/>
        </w:trPr>
        <w:tc>
          <w:tcPr>
            <w:tcW w:w="771" w:type="dxa"/>
            <w:vAlign w:val="center"/>
          </w:tcPr>
          <w:p w14:paraId="0AAF9FED" w14:textId="77777777" w:rsidR="006B34A5" w:rsidRPr="00E60AF4" w:rsidRDefault="006B34A5" w:rsidP="006B34A5">
            <w:pPr>
              <w:tabs>
                <w:tab w:val="left" w:pos="1455"/>
              </w:tabs>
              <w:jc w:val="both"/>
              <w:rPr>
                <w:rFonts w:asciiTheme="minorHAnsi" w:hAnsiTheme="minorHAnsi" w:cstheme="minorHAnsi"/>
                <w:sz w:val="20"/>
                <w:szCs w:val="20"/>
              </w:rPr>
            </w:pPr>
            <w:r w:rsidRPr="00E60AF4">
              <w:rPr>
                <w:rFonts w:asciiTheme="minorHAnsi" w:hAnsiTheme="minorHAnsi" w:cstheme="minorHAnsi"/>
                <w:sz w:val="20"/>
                <w:szCs w:val="20"/>
              </w:rPr>
              <w:t>A1.1</w:t>
            </w:r>
          </w:p>
        </w:tc>
        <w:tc>
          <w:tcPr>
            <w:tcW w:w="5178" w:type="dxa"/>
          </w:tcPr>
          <w:p w14:paraId="0E96F5A2" w14:textId="77777777" w:rsidR="006B34A5" w:rsidRPr="00E60AF4" w:rsidRDefault="006B34A5" w:rsidP="006B34A5">
            <w:pPr>
              <w:spacing w:line="360" w:lineRule="auto"/>
              <w:jc w:val="both"/>
              <w:rPr>
                <w:rFonts w:asciiTheme="minorHAnsi" w:hAnsiTheme="minorHAnsi" w:cstheme="minorHAnsi"/>
                <w:color w:val="000000"/>
                <w:sz w:val="20"/>
                <w:szCs w:val="20"/>
                <w:shd w:val="clear" w:color="auto" w:fill="FFFFFF"/>
              </w:rPr>
            </w:pPr>
            <w:r w:rsidRPr="00E60AF4">
              <w:rPr>
                <w:rFonts w:asciiTheme="minorHAnsi" w:hAnsiTheme="minorHAnsi" w:cstheme="minorHAnsi"/>
                <w:color w:val="000000"/>
                <w:sz w:val="20"/>
                <w:szCs w:val="20"/>
                <w:shd w:val="clear" w:color="auto" w:fill="FFFFFF"/>
              </w:rPr>
              <w:t>Identify the problems of the firms the Entrepreneur had to face during the crisis time period.</w:t>
            </w:r>
          </w:p>
        </w:tc>
        <w:tc>
          <w:tcPr>
            <w:tcW w:w="1624" w:type="dxa"/>
            <w:vAlign w:val="center"/>
          </w:tcPr>
          <w:p w14:paraId="5059F39C" w14:textId="77777777" w:rsidR="006B34A5" w:rsidRPr="00E60AF4" w:rsidRDefault="006B34A5" w:rsidP="006B34A5">
            <w:pPr>
              <w:contextualSpacing/>
              <w:jc w:val="both"/>
              <w:rPr>
                <w:rFonts w:asciiTheme="minorHAnsi" w:hAnsiTheme="minorHAnsi" w:cstheme="minorHAnsi"/>
                <w:sz w:val="20"/>
                <w:szCs w:val="20"/>
              </w:rPr>
            </w:pPr>
            <w:r w:rsidRPr="00E60AF4">
              <w:rPr>
                <w:rFonts w:asciiTheme="minorHAnsi" w:hAnsiTheme="minorHAnsi" w:cstheme="minorHAnsi"/>
                <w:sz w:val="20"/>
                <w:szCs w:val="20"/>
              </w:rPr>
              <w:t>3</w:t>
            </w:r>
          </w:p>
        </w:tc>
        <w:tc>
          <w:tcPr>
            <w:tcW w:w="2187" w:type="dxa"/>
            <w:vAlign w:val="center"/>
          </w:tcPr>
          <w:p w14:paraId="25E38483" w14:textId="77777777" w:rsidR="006B34A5" w:rsidRPr="00E60AF4" w:rsidRDefault="006B34A5" w:rsidP="006B34A5">
            <w:pPr>
              <w:pStyle w:val="Title"/>
              <w:jc w:val="both"/>
              <w:rPr>
                <w:rFonts w:asciiTheme="minorHAnsi" w:hAnsiTheme="minorHAnsi" w:cstheme="minorHAnsi"/>
                <w:b w:val="0"/>
                <w:bCs w:val="0"/>
                <w:sz w:val="20"/>
                <w:szCs w:val="20"/>
                <w:u w:val="none"/>
              </w:rPr>
            </w:pPr>
          </w:p>
        </w:tc>
      </w:tr>
      <w:tr w:rsidR="006B34A5" w:rsidRPr="00E60AF4" w14:paraId="20922438" w14:textId="77777777" w:rsidTr="006B34A5">
        <w:trPr>
          <w:cantSplit/>
          <w:trHeight w:val="676"/>
        </w:trPr>
        <w:tc>
          <w:tcPr>
            <w:tcW w:w="771" w:type="dxa"/>
            <w:vAlign w:val="center"/>
          </w:tcPr>
          <w:p w14:paraId="76D07F5A" w14:textId="77777777" w:rsidR="006B34A5" w:rsidRPr="00E60AF4" w:rsidRDefault="006B34A5" w:rsidP="006B34A5">
            <w:pPr>
              <w:tabs>
                <w:tab w:val="left" w:pos="1455"/>
              </w:tabs>
              <w:jc w:val="both"/>
              <w:rPr>
                <w:rFonts w:asciiTheme="minorHAnsi" w:hAnsiTheme="minorHAnsi" w:cstheme="minorHAnsi"/>
                <w:sz w:val="20"/>
                <w:szCs w:val="20"/>
              </w:rPr>
            </w:pPr>
            <w:r w:rsidRPr="00E60AF4">
              <w:rPr>
                <w:rFonts w:asciiTheme="minorHAnsi" w:hAnsiTheme="minorHAnsi" w:cstheme="minorHAnsi"/>
                <w:sz w:val="20"/>
                <w:szCs w:val="20"/>
              </w:rPr>
              <w:t>A 1.2</w:t>
            </w:r>
          </w:p>
        </w:tc>
        <w:tc>
          <w:tcPr>
            <w:tcW w:w="5178" w:type="dxa"/>
          </w:tcPr>
          <w:p w14:paraId="37B2A345" w14:textId="77777777" w:rsidR="006B34A5" w:rsidRPr="00E60AF4" w:rsidRDefault="006B34A5" w:rsidP="006B34A5">
            <w:pPr>
              <w:spacing w:line="360" w:lineRule="auto"/>
              <w:jc w:val="both"/>
              <w:rPr>
                <w:rFonts w:asciiTheme="minorHAnsi" w:hAnsiTheme="minorHAnsi" w:cstheme="minorHAnsi"/>
                <w:color w:val="000000"/>
                <w:sz w:val="20"/>
                <w:szCs w:val="20"/>
                <w:shd w:val="clear" w:color="auto" w:fill="FFFFFF"/>
              </w:rPr>
            </w:pPr>
            <w:r w:rsidRPr="00E60AF4">
              <w:rPr>
                <w:rFonts w:asciiTheme="minorHAnsi" w:hAnsiTheme="minorHAnsi" w:cstheme="minorHAnsi"/>
                <w:color w:val="000000"/>
                <w:sz w:val="20"/>
                <w:szCs w:val="20"/>
                <w:shd w:val="clear" w:color="auto" w:fill="FFFFFF"/>
              </w:rPr>
              <w:t xml:space="preserve"> Explain the ways an Entrepreneur has to balance the demand and supply of goods with the price changes in the crisis.</w:t>
            </w:r>
          </w:p>
        </w:tc>
        <w:tc>
          <w:tcPr>
            <w:tcW w:w="1624" w:type="dxa"/>
            <w:vAlign w:val="center"/>
          </w:tcPr>
          <w:p w14:paraId="5B2E6668" w14:textId="77777777" w:rsidR="006B34A5" w:rsidRPr="00E60AF4" w:rsidRDefault="006B34A5" w:rsidP="006B34A5">
            <w:pPr>
              <w:contextualSpacing/>
              <w:jc w:val="both"/>
              <w:rPr>
                <w:rFonts w:asciiTheme="minorHAnsi" w:hAnsiTheme="minorHAnsi" w:cstheme="minorHAnsi"/>
                <w:sz w:val="20"/>
                <w:szCs w:val="20"/>
              </w:rPr>
            </w:pPr>
            <w:r w:rsidRPr="00E60AF4">
              <w:rPr>
                <w:rFonts w:asciiTheme="minorHAnsi" w:hAnsiTheme="minorHAnsi" w:cstheme="minorHAnsi"/>
                <w:sz w:val="20"/>
                <w:szCs w:val="20"/>
              </w:rPr>
              <w:t>4</w:t>
            </w:r>
          </w:p>
        </w:tc>
        <w:tc>
          <w:tcPr>
            <w:tcW w:w="2187" w:type="dxa"/>
            <w:vAlign w:val="center"/>
          </w:tcPr>
          <w:p w14:paraId="1E1B838B" w14:textId="77777777" w:rsidR="006B34A5" w:rsidRPr="00E60AF4" w:rsidRDefault="006B34A5" w:rsidP="006B34A5">
            <w:pPr>
              <w:pStyle w:val="Title"/>
              <w:jc w:val="both"/>
              <w:rPr>
                <w:rFonts w:asciiTheme="minorHAnsi" w:hAnsiTheme="minorHAnsi" w:cstheme="minorHAnsi"/>
                <w:b w:val="0"/>
                <w:bCs w:val="0"/>
                <w:sz w:val="20"/>
                <w:szCs w:val="20"/>
                <w:u w:val="none"/>
              </w:rPr>
            </w:pPr>
          </w:p>
        </w:tc>
      </w:tr>
      <w:tr w:rsidR="006B34A5" w:rsidRPr="00E60AF4" w14:paraId="6595C8F9" w14:textId="77777777" w:rsidTr="006B34A5">
        <w:trPr>
          <w:cantSplit/>
          <w:trHeight w:val="151"/>
        </w:trPr>
        <w:tc>
          <w:tcPr>
            <w:tcW w:w="771" w:type="dxa"/>
            <w:vAlign w:val="center"/>
          </w:tcPr>
          <w:p w14:paraId="21843F14" w14:textId="77777777" w:rsidR="006B34A5" w:rsidRPr="00E60AF4" w:rsidRDefault="006B34A5" w:rsidP="006B34A5">
            <w:pPr>
              <w:tabs>
                <w:tab w:val="left" w:pos="1455"/>
              </w:tabs>
              <w:jc w:val="both"/>
              <w:rPr>
                <w:rFonts w:asciiTheme="minorHAnsi" w:hAnsiTheme="minorHAnsi" w:cstheme="minorHAnsi"/>
                <w:sz w:val="20"/>
                <w:szCs w:val="20"/>
              </w:rPr>
            </w:pPr>
            <w:r w:rsidRPr="00E60AF4">
              <w:rPr>
                <w:rFonts w:asciiTheme="minorHAnsi" w:hAnsiTheme="minorHAnsi" w:cstheme="minorHAnsi"/>
                <w:sz w:val="20"/>
                <w:szCs w:val="20"/>
              </w:rPr>
              <w:t>A 1.3</w:t>
            </w:r>
          </w:p>
        </w:tc>
        <w:tc>
          <w:tcPr>
            <w:tcW w:w="5178" w:type="dxa"/>
          </w:tcPr>
          <w:p w14:paraId="6974A7B9" w14:textId="77777777" w:rsidR="006B34A5" w:rsidRPr="00E60AF4" w:rsidRDefault="006B34A5" w:rsidP="006B34A5">
            <w:pPr>
              <w:spacing w:line="360" w:lineRule="auto"/>
              <w:jc w:val="both"/>
              <w:rPr>
                <w:rFonts w:asciiTheme="minorHAnsi" w:hAnsiTheme="minorHAnsi" w:cstheme="minorHAnsi"/>
                <w:color w:val="000000"/>
                <w:sz w:val="20"/>
                <w:szCs w:val="20"/>
                <w:shd w:val="clear" w:color="auto" w:fill="FFFFFF"/>
              </w:rPr>
            </w:pPr>
            <w:r w:rsidRPr="00E60AF4">
              <w:rPr>
                <w:rFonts w:asciiTheme="minorHAnsi" w:hAnsiTheme="minorHAnsi" w:cstheme="minorHAnsi"/>
                <w:color w:val="000000"/>
                <w:sz w:val="20"/>
                <w:szCs w:val="20"/>
                <w:shd w:val="clear" w:color="auto" w:fill="FFFFFF"/>
              </w:rPr>
              <w:t>Mention five challenges faced by the Entrepreneur to maintain the demand and supply of goods in the market.</w:t>
            </w:r>
          </w:p>
        </w:tc>
        <w:tc>
          <w:tcPr>
            <w:tcW w:w="1624" w:type="dxa"/>
            <w:vAlign w:val="center"/>
          </w:tcPr>
          <w:p w14:paraId="3B534CA8" w14:textId="77777777" w:rsidR="006B34A5" w:rsidRPr="00E60AF4" w:rsidRDefault="006B34A5" w:rsidP="006B34A5">
            <w:pPr>
              <w:contextualSpacing/>
              <w:jc w:val="both"/>
              <w:rPr>
                <w:rFonts w:asciiTheme="minorHAnsi" w:hAnsiTheme="minorHAnsi" w:cstheme="minorHAnsi"/>
                <w:sz w:val="20"/>
                <w:szCs w:val="20"/>
              </w:rPr>
            </w:pPr>
            <w:r w:rsidRPr="00E60AF4">
              <w:rPr>
                <w:rFonts w:asciiTheme="minorHAnsi" w:hAnsiTheme="minorHAnsi" w:cstheme="minorHAnsi"/>
                <w:sz w:val="20"/>
                <w:szCs w:val="20"/>
              </w:rPr>
              <w:t>5</w:t>
            </w:r>
          </w:p>
        </w:tc>
        <w:tc>
          <w:tcPr>
            <w:tcW w:w="2187" w:type="dxa"/>
            <w:vAlign w:val="center"/>
          </w:tcPr>
          <w:p w14:paraId="05B0AAD1" w14:textId="77777777" w:rsidR="006B34A5" w:rsidRPr="00E60AF4" w:rsidRDefault="006B34A5" w:rsidP="006B34A5">
            <w:pPr>
              <w:pStyle w:val="Title"/>
              <w:jc w:val="both"/>
              <w:rPr>
                <w:rFonts w:asciiTheme="minorHAnsi" w:hAnsiTheme="minorHAnsi" w:cstheme="minorHAnsi"/>
                <w:b w:val="0"/>
                <w:bCs w:val="0"/>
                <w:sz w:val="20"/>
                <w:szCs w:val="20"/>
                <w:u w:val="none"/>
              </w:rPr>
            </w:pPr>
          </w:p>
        </w:tc>
      </w:tr>
      <w:tr w:rsidR="006B34A5" w:rsidRPr="00E60AF4" w14:paraId="06DABBDD" w14:textId="77777777" w:rsidTr="006B34A5">
        <w:trPr>
          <w:cantSplit/>
          <w:trHeight w:val="151"/>
        </w:trPr>
        <w:tc>
          <w:tcPr>
            <w:tcW w:w="771" w:type="dxa"/>
            <w:vAlign w:val="center"/>
          </w:tcPr>
          <w:p w14:paraId="3E4BE960" w14:textId="77777777" w:rsidR="006B34A5" w:rsidRPr="00E60AF4" w:rsidRDefault="006B34A5" w:rsidP="006B34A5">
            <w:pPr>
              <w:tabs>
                <w:tab w:val="left" w:pos="1455"/>
              </w:tabs>
              <w:jc w:val="both"/>
              <w:rPr>
                <w:rFonts w:asciiTheme="minorHAnsi" w:hAnsiTheme="minorHAnsi" w:cstheme="minorHAnsi"/>
                <w:sz w:val="20"/>
                <w:szCs w:val="20"/>
              </w:rPr>
            </w:pPr>
            <w:r w:rsidRPr="00E60AF4">
              <w:rPr>
                <w:rFonts w:asciiTheme="minorHAnsi" w:hAnsiTheme="minorHAnsi" w:cstheme="minorHAnsi"/>
                <w:sz w:val="20"/>
                <w:szCs w:val="20"/>
              </w:rPr>
              <w:t>A 1.4</w:t>
            </w:r>
          </w:p>
        </w:tc>
        <w:tc>
          <w:tcPr>
            <w:tcW w:w="5178" w:type="dxa"/>
          </w:tcPr>
          <w:p w14:paraId="0144D774" w14:textId="77777777" w:rsidR="006B34A5" w:rsidRPr="00E60AF4" w:rsidRDefault="006B34A5" w:rsidP="006B34A5">
            <w:pPr>
              <w:spacing w:line="360" w:lineRule="auto"/>
              <w:jc w:val="both"/>
              <w:rPr>
                <w:rFonts w:asciiTheme="minorHAnsi" w:hAnsiTheme="minorHAnsi" w:cstheme="minorHAnsi"/>
                <w:color w:val="000000"/>
                <w:sz w:val="20"/>
                <w:szCs w:val="20"/>
                <w:shd w:val="clear" w:color="auto" w:fill="FFFFFF"/>
              </w:rPr>
            </w:pPr>
            <w:r w:rsidRPr="00E60AF4">
              <w:rPr>
                <w:rFonts w:asciiTheme="minorHAnsi" w:hAnsiTheme="minorHAnsi" w:cstheme="minorHAnsi"/>
                <w:color w:val="000000"/>
                <w:sz w:val="20"/>
                <w:szCs w:val="20"/>
                <w:shd w:val="clear" w:color="auto" w:fill="FFFFFF"/>
              </w:rPr>
              <w:t xml:space="preserve"> Recommend three appropriate ways to overcome the problems of demand and supply of goods in the market in the crisis of the economy.</w:t>
            </w:r>
          </w:p>
        </w:tc>
        <w:tc>
          <w:tcPr>
            <w:tcW w:w="1624" w:type="dxa"/>
            <w:vAlign w:val="center"/>
          </w:tcPr>
          <w:p w14:paraId="490A2CDF" w14:textId="77777777" w:rsidR="006B34A5" w:rsidRPr="00E60AF4" w:rsidRDefault="006B34A5" w:rsidP="006B34A5">
            <w:pPr>
              <w:contextualSpacing/>
              <w:jc w:val="both"/>
              <w:rPr>
                <w:rFonts w:asciiTheme="minorHAnsi" w:hAnsiTheme="minorHAnsi" w:cstheme="minorHAnsi"/>
                <w:sz w:val="20"/>
                <w:szCs w:val="20"/>
              </w:rPr>
            </w:pPr>
            <w:r w:rsidRPr="00E60AF4">
              <w:rPr>
                <w:rFonts w:asciiTheme="minorHAnsi" w:hAnsiTheme="minorHAnsi" w:cstheme="minorHAnsi"/>
                <w:sz w:val="20"/>
                <w:szCs w:val="20"/>
              </w:rPr>
              <w:t>3</w:t>
            </w:r>
          </w:p>
        </w:tc>
        <w:tc>
          <w:tcPr>
            <w:tcW w:w="2187" w:type="dxa"/>
            <w:vAlign w:val="center"/>
          </w:tcPr>
          <w:p w14:paraId="2668358A" w14:textId="77777777" w:rsidR="006B34A5" w:rsidRPr="00E60AF4" w:rsidRDefault="006B34A5" w:rsidP="006B34A5">
            <w:pPr>
              <w:pStyle w:val="Title"/>
              <w:jc w:val="both"/>
              <w:rPr>
                <w:rFonts w:asciiTheme="minorHAnsi" w:hAnsiTheme="minorHAnsi" w:cstheme="minorHAnsi"/>
                <w:b w:val="0"/>
                <w:bCs w:val="0"/>
                <w:sz w:val="20"/>
                <w:szCs w:val="20"/>
                <w:u w:val="none"/>
              </w:rPr>
            </w:pPr>
          </w:p>
        </w:tc>
      </w:tr>
      <w:tr w:rsidR="006B34A5" w:rsidRPr="00E60AF4" w14:paraId="35D522E6" w14:textId="77777777" w:rsidTr="006B34A5">
        <w:trPr>
          <w:cantSplit/>
          <w:trHeight w:val="361"/>
        </w:trPr>
        <w:tc>
          <w:tcPr>
            <w:tcW w:w="771" w:type="dxa"/>
            <w:vAlign w:val="center"/>
          </w:tcPr>
          <w:p w14:paraId="1065C0C4" w14:textId="77777777" w:rsidR="006B34A5" w:rsidRPr="00E60AF4" w:rsidRDefault="006B34A5" w:rsidP="006B34A5">
            <w:pPr>
              <w:tabs>
                <w:tab w:val="left" w:pos="1455"/>
              </w:tabs>
              <w:jc w:val="both"/>
              <w:rPr>
                <w:rFonts w:asciiTheme="minorHAnsi" w:hAnsiTheme="minorHAnsi" w:cstheme="minorHAnsi"/>
                <w:sz w:val="20"/>
                <w:szCs w:val="20"/>
              </w:rPr>
            </w:pPr>
          </w:p>
        </w:tc>
        <w:tc>
          <w:tcPr>
            <w:tcW w:w="5178" w:type="dxa"/>
            <w:vAlign w:val="center"/>
          </w:tcPr>
          <w:p w14:paraId="2AA0CA83" w14:textId="77777777" w:rsidR="006B34A5" w:rsidRPr="00E60AF4" w:rsidRDefault="006B34A5" w:rsidP="006B34A5">
            <w:pPr>
              <w:tabs>
                <w:tab w:val="num" w:pos="810"/>
              </w:tabs>
              <w:jc w:val="both"/>
              <w:rPr>
                <w:rFonts w:asciiTheme="minorHAnsi" w:hAnsiTheme="minorHAnsi" w:cstheme="minorHAnsi"/>
                <w:b/>
                <w:sz w:val="20"/>
                <w:szCs w:val="20"/>
              </w:rPr>
            </w:pPr>
            <w:r w:rsidRPr="00E60AF4">
              <w:rPr>
                <w:rFonts w:asciiTheme="minorHAnsi" w:hAnsiTheme="minorHAnsi" w:cstheme="minorHAnsi"/>
                <w:b/>
                <w:sz w:val="20"/>
                <w:szCs w:val="20"/>
              </w:rPr>
              <w:t>Part-A Max Marks</w:t>
            </w:r>
          </w:p>
        </w:tc>
        <w:tc>
          <w:tcPr>
            <w:tcW w:w="1624" w:type="dxa"/>
            <w:vAlign w:val="center"/>
          </w:tcPr>
          <w:p w14:paraId="7585DCFA" w14:textId="77777777" w:rsidR="006B34A5" w:rsidRPr="00E60AF4" w:rsidRDefault="006B34A5" w:rsidP="006B34A5">
            <w:pPr>
              <w:jc w:val="both"/>
              <w:rPr>
                <w:rFonts w:asciiTheme="minorHAnsi" w:hAnsiTheme="minorHAnsi" w:cstheme="minorHAnsi"/>
                <w:b/>
                <w:sz w:val="20"/>
                <w:szCs w:val="20"/>
              </w:rPr>
            </w:pPr>
            <w:r w:rsidRPr="00E60AF4">
              <w:rPr>
                <w:rFonts w:asciiTheme="minorHAnsi" w:hAnsiTheme="minorHAnsi" w:cstheme="minorHAnsi"/>
                <w:b/>
                <w:sz w:val="20"/>
                <w:szCs w:val="20"/>
              </w:rPr>
              <w:t>15 Marks</w:t>
            </w:r>
          </w:p>
        </w:tc>
        <w:tc>
          <w:tcPr>
            <w:tcW w:w="2187" w:type="dxa"/>
            <w:vAlign w:val="center"/>
          </w:tcPr>
          <w:p w14:paraId="2B7B5769" w14:textId="77777777" w:rsidR="006B34A5" w:rsidRPr="00E60AF4" w:rsidRDefault="006B34A5" w:rsidP="006B34A5">
            <w:pPr>
              <w:pStyle w:val="Title"/>
              <w:jc w:val="both"/>
              <w:rPr>
                <w:rFonts w:asciiTheme="minorHAnsi" w:hAnsiTheme="minorHAnsi" w:cstheme="minorHAnsi"/>
                <w:b w:val="0"/>
                <w:bCs w:val="0"/>
                <w:sz w:val="20"/>
                <w:szCs w:val="20"/>
                <w:u w:val="none"/>
              </w:rPr>
            </w:pPr>
          </w:p>
        </w:tc>
      </w:tr>
      <w:tr w:rsidR="006B34A5" w:rsidRPr="00E60AF4" w14:paraId="5FE23BE4" w14:textId="77777777" w:rsidTr="006B34A5">
        <w:trPr>
          <w:cantSplit/>
          <w:trHeight w:val="724"/>
        </w:trPr>
        <w:tc>
          <w:tcPr>
            <w:tcW w:w="771" w:type="dxa"/>
            <w:vAlign w:val="center"/>
          </w:tcPr>
          <w:p w14:paraId="4CA89D88" w14:textId="77777777" w:rsidR="006B34A5" w:rsidRPr="00E60AF4" w:rsidRDefault="006B34A5" w:rsidP="006B34A5">
            <w:pPr>
              <w:tabs>
                <w:tab w:val="left" w:pos="1455"/>
              </w:tabs>
              <w:jc w:val="both"/>
              <w:rPr>
                <w:rFonts w:asciiTheme="minorHAnsi" w:hAnsiTheme="minorHAnsi" w:cstheme="minorHAnsi"/>
                <w:sz w:val="20"/>
                <w:szCs w:val="20"/>
              </w:rPr>
            </w:pPr>
            <w:r w:rsidRPr="00E60AF4">
              <w:rPr>
                <w:rFonts w:asciiTheme="minorHAnsi" w:hAnsiTheme="minorHAnsi" w:cstheme="minorHAnsi"/>
                <w:sz w:val="20"/>
                <w:szCs w:val="20"/>
              </w:rPr>
              <w:t>B 1.1</w:t>
            </w:r>
          </w:p>
        </w:tc>
        <w:tc>
          <w:tcPr>
            <w:tcW w:w="5178" w:type="dxa"/>
          </w:tcPr>
          <w:p w14:paraId="7BB04B49" w14:textId="77777777" w:rsidR="006B34A5" w:rsidRPr="00E60AF4" w:rsidRDefault="006B34A5" w:rsidP="006B34A5">
            <w:pPr>
              <w:spacing w:before="100" w:beforeAutospacing="1" w:after="100" w:afterAutospacing="1" w:line="360" w:lineRule="auto"/>
              <w:jc w:val="both"/>
              <w:rPr>
                <w:rFonts w:asciiTheme="minorHAnsi" w:hAnsiTheme="minorHAnsi" w:cstheme="minorHAnsi"/>
                <w:color w:val="000000"/>
                <w:sz w:val="20"/>
                <w:szCs w:val="20"/>
                <w:shd w:val="clear" w:color="auto" w:fill="FFFFFF"/>
              </w:rPr>
            </w:pPr>
            <w:r w:rsidRPr="00E60AF4">
              <w:rPr>
                <w:rFonts w:asciiTheme="minorHAnsi" w:hAnsiTheme="minorHAnsi" w:cstheme="minorHAnsi"/>
                <w:color w:val="000000"/>
                <w:sz w:val="20"/>
                <w:szCs w:val="20"/>
                <w:shd w:val="clear" w:color="auto" w:fill="FFFFFF"/>
              </w:rPr>
              <w:t>Mention 5 ways in which the modern customers are more satisfied with online shopping</w:t>
            </w:r>
          </w:p>
        </w:tc>
        <w:tc>
          <w:tcPr>
            <w:tcW w:w="1624" w:type="dxa"/>
            <w:vAlign w:val="center"/>
          </w:tcPr>
          <w:p w14:paraId="35452A67" w14:textId="77777777" w:rsidR="006B34A5" w:rsidRPr="00E60AF4" w:rsidRDefault="006B34A5" w:rsidP="006B34A5">
            <w:pPr>
              <w:contextualSpacing/>
              <w:jc w:val="both"/>
              <w:rPr>
                <w:rFonts w:asciiTheme="minorHAnsi" w:hAnsiTheme="minorHAnsi" w:cstheme="minorHAnsi"/>
                <w:sz w:val="20"/>
                <w:szCs w:val="20"/>
              </w:rPr>
            </w:pPr>
            <w:r w:rsidRPr="00E60AF4">
              <w:rPr>
                <w:rFonts w:asciiTheme="minorHAnsi" w:hAnsiTheme="minorHAnsi" w:cstheme="minorHAnsi"/>
                <w:sz w:val="20"/>
                <w:szCs w:val="20"/>
              </w:rPr>
              <w:t>5</w:t>
            </w:r>
          </w:p>
        </w:tc>
        <w:tc>
          <w:tcPr>
            <w:tcW w:w="2187" w:type="dxa"/>
            <w:vAlign w:val="center"/>
          </w:tcPr>
          <w:p w14:paraId="39788710" w14:textId="77777777" w:rsidR="006B34A5" w:rsidRPr="00E60AF4" w:rsidRDefault="006B34A5" w:rsidP="006B34A5">
            <w:pPr>
              <w:pStyle w:val="Title"/>
              <w:jc w:val="both"/>
              <w:rPr>
                <w:rFonts w:asciiTheme="minorHAnsi" w:hAnsiTheme="minorHAnsi" w:cstheme="minorHAnsi"/>
                <w:b w:val="0"/>
                <w:bCs w:val="0"/>
                <w:sz w:val="20"/>
                <w:szCs w:val="20"/>
                <w:u w:val="none"/>
              </w:rPr>
            </w:pPr>
          </w:p>
        </w:tc>
      </w:tr>
      <w:tr w:rsidR="006B34A5" w:rsidRPr="00E60AF4" w14:paraId="3E7E390B" w14:textId="77777777" w:rsidTr="006B34A5">
        <w:trPr>
          <w:cantSplit/>
          <w:trHeight w:val="762"/>
        </w:trPr>
        <w:tc>
          <w:tcPr>
            <w:tcW w:w="771" w:type="dxa"/>
            <w:vAlign w:val="center"/>
          </w:tcPr>
          <w:p w14:paraId="052073D2" w14:textId="77777777" w:rsidR="006B34A5" w:rsidRPr="00E60AF4" w:rsidRDefault="006B34A5" w:rsidP="006B34A5">
            <w:pPr>
              <w:tabs>
                <w:tab w:val="left" w:pos="1455"/>
              </w:tabs>
              <w:jc w:val="both"/>
              <w:rPr>
                <w:rFonts w:asciiTheme="minorHAnsi" w:hAnsiTheme="minorHAnsi" w:cstheme="minorHAnsi"/>
                <w:sz w:val="20"/>
                <w:szCs w:val="20"/>
              </w:rPr>
            </w:pPr>
            <w:r w:rsidRPr="00E60AF4">
              <w:rPr>
                <w:rFonts w:asciiTheme="minorHAnsi" w:hAnsiTheme="minorHAnsi" w:cstheme="minorHAnsi"/>
                <w:sz w:val="20"/>
                <w:szCs w:val="20"/>
              </w:rPr>
              <w:t>B 1.2</w:t>
            </w:r>
          </w:p>
        </w:tc>
        <w:tc>
          <w:tcPr>
            <w:tcW w:w="5178" w:type="dxa"/>
          </w:tcPr>
          <w:p w14:paraId="4907F889" w14:textId="77777777" w:rsidR="006B34A5" w:rsidRPr="00E60AF4" w:rsidRDefault="006B34A5" w:rsidP="006B34A5">
            <w:pPr>
              <w:spacing w:line="360" w:lineRule="auto"/>
              <w:jc w:val="both"/>
              <w:rPr>
                <w:rFonts w:asciiTheme="minorHAnsi" w:hAnsiTheme="minorHAnsi" w:cstheme="minorHAnsi"/>
                <w:color w:val="000000"/>
                <w:sz w:val="20"/>
                <w:szCs w:val="20"/>
                <w:shd w:val="clear" w:color="auto" w:fill="FFFFFF"/>
              </w:rPr>
            </w:pPr>
            <w:r w:rsidRPr="00E60AF4">
              <w:rPr>
                <w:rFonts w:asciiTheme="minorHAnsi" w:hAnsiTheme="minorHAnsi" w:cstheme="minorHAnsi"/>
                <w:color w:val="000000"/>
                <w:sz w:val="20"/>
                <w:szCs w:val="20"/>
                <w:shd w:val="clear" w:color="auto" w:fill="FFFFFF"/>
              </w:rPr>
              <w:t>Explain the measures taken by the business people to make online shopping more attractive.</w:t>
            </w:r>
          </w:p>
        </w:tc>
        <w:tc>
          <w:tcPr>
            <w:tcW w:w="1624" w:type="dxa"/>
            <w:vAlign w:val="center"/>
          </w:tcPr>
          <w:p w14:paraId="51D670EB" w14:textId="77777777" w:rsidR="006B34A5" w:rsidRPr="00E60AF4" w:rsidRDefault="006B34A5" w:rsidP="006B34A5">
            <w:pPr>
              <w:contextualSpacing/>
              <w:jc w:val="both"/>
              <w:rPr>
                <w:rFonts w:asciiTheme="minorHAnsi" w:hAnsiTheme="minorHAnsi" w:cstheme="minorHAnsi"/>
                <w:sz w:val="20"/>
                <w:szCs w:val="20"/>
              </w:rPr>
            </w:pPr>
            <w:r w:rsidRPr="00E60AF4">
              <w:rPr>
                <w:rFonts w:asciiTheme="minorHAnsi" w:hAnsiTheme="minorHAnsi" w:cstheme="minorHAnsi"/>
                <w:sz w:val="20"/>
                <w:szCs w:val="20"/>
              </w:rPr>
              <w:t>3</w:t>
            </w:r>
          </w:p>
        </w:tc>
        <w:tc>
          <w:tcPr>
            <w:tcW w:w="2187" w:type="dxa"/>
            <w:vAlign w:val="center"/>
          </w:tcPr>
          <w:p w14:paraId="2AB6B659" w14:textId="77777777" w:rsidR="006B34A5" w:rsidRPr="00E60AF4" w:rsidRDefault="006B34A5" w:rsidP="006B34A5">
            <w:pPr>
              <w:pStyle w:val="Title"/>
              <w:jc w:val="both"/>
              <w:rPr>
                <w:rFonts w:asciiTheme="minorHAnsi" w:hAnsiTheme="minorHAnsi" w:cstheme="minorHAnsi"/>
                <w:b w:val="0"/>
                <w:bCs w:val="0"/>
                <w:sz w:val="20"/>
                <w:szCs w:val="20"/>
                <w:u w:val="none"/>
              </w:rPr>
            </w:pPr>
          </w:p>
        </w:tc>
      </w:tr>
      <w:tr w:rsidR="006B34A5" w:rsidRPr="00E60AF4" w14:paraId="06F4F020" w14:textId="77777777" w:rsidTr="006B34A5">
        <w:trPr>
          <w:cantSplit/>
          <w:trHeight w:val="705"/>
        </w:trPr>
        <w:tc>
          <w:tcPr>
            <w:tcW w:w="771" w:type="dxa"/>
            <w:vAlign w:val="center"/>
          </w:tcPr>
          <w:p w14:paraId="0B5F2421" w14:textId="77777777" w:rsidR="006B34A5" w:rsidRPr="00E60AF4" w:rsidRDefault="006B34A5" w:rsidP="006B34A5">
            <w:pPr>
              <w:tabs>
                <w:tab w:val="left" w:pos="1455"/>
              </w:tabs>
              <w:jc w:val="both"/>
              <w:rPr>
                <w:rFonts w:asciiTheme="minorHAnsi" w:hAnsiTheme="minorHAnsi" w:cstheme="minorHAnsi"/>
                <w:sz w:val="20"/>
                <w:szCs w:val="20"/>
              </w:rPr>
            </w:pPr>
            <w:r w:rsidRPr="00E60AF4">
              <w:rPr>
                <w:rFonts w:asciiTheme="minorHAnsi" w:hAnsiTheme="minorHAnsi" w:cstheme="minorHAnsi"/>
                <w:sz w:val="20"/>
                <w:szCs w:val="20"/>
              </w:rPr>
              <w:t>B1.3</w:t>
            </w:r>
          </w:p>
        </w:tc>
        <w:tc>
          <w:tcPr>
            <w:tcW w:w="5178" w:type="dxa"/>
          </w:tcPr>
          <w:p w14:paraId="5BF9C441" w14:textId="77777777" w:rsidR="006B34A5" w:rsidRPr="00E60AF4" w:rsidRDefault="006B34A5" w:rsidP="006B34A5">
            <w:pPr>
              <w:spacing w:line="360" w:lineRule="auto"/>
              <w:jc w:val="both"/>
              <w:rPr>
                <w:rFonts w:asciiTheme="minorHAnsi" w:hAnsiTheme="minorHAnsi" w:cstheme="minorHAnsi"/>
                <w:color w:val="000000"/>
                <w:sz w:val="20"/>
                <w:szCs w:val="20"/>
                <w:shd w:val="clear" w:color="auto" w:fill="FFFFFF"/>
              </w:rPr>
            </w:pPr>
            <w:r w:rsidRPr="00E60AF4">
              <w:rPr>
                <w:rFonts w:asciiTheme="minorHAnsi" w:hAnsiTheme="minorHAnsi" w:cstheme="minorHAnsi"/>
                <w:color w:val="000000"/>
                <w:sz w:val="20"/>
                <w:szCs w:val="20"/>
                <w:shd w:val="clear" w:color="auto" w:fill="FFFFFF"/>
              </w:rPr>
              <w:t>Discuss the problems faced by the customer on online shopping.</w:t>
            </w:r>
          </w:p>
        </w:tc>
        <w:tc>
          <w:tcPr>
            <w:tcW w:w="1624" w:type="dxa"/>
            <w:vAlign w:val="center"/>
          </w:tcPr>
          <w:p w14:paraId="17EAC948" w14:textId="77777777" w:rsidR="006B34A5" w:rsidRPr="00E60AF4" w:rsidRDefault="006B34A5" w:rsidP="006B34A5">
            <w:pPr>
              <w:contextualSpacing/>
              <w:jc w:val="both"/>
              <w:rPr>
                <w:rFonts w:asciiTheme="minorHAnsi" w:hAnsiTheme="minorHAnsi" w:cstheme="minorHAnsi"/>
                <w:sz w:val="20"/>
                <w:szCs w:val="20"/>
              </w:rPr>
            </w:pPr>
            <w:r w:rsidRPr="00E60AF4">
              <w:rPr>
                <w:rFonts w:asciiTheme="minorHAnsi" w:hAnsiTheme="minorHAnsi" w:cstheme="minorHAnsi"/>
                <w:sz w:val="20"/>
                <w:szCs w:val="20"/>
              </w:rPr>
              <w:t>3</w:t>
            </w:r>
          </w:p>
        </w:tc>
        <w:tc>
          <w:tcPr>
            <w:tcW w:w="2187" w:type="dxa"/>
            <w:vAlign w:val="center"/>
          </w:tcPr>
          <w:p w14:paraId="25389691" w14:textId="77777777" w:rsidR="006B34A5" w:rsidRPr="00E60AF4" w:rsidRDefault="006B34A5" w:rsidP="006B34A5">
            <w:pPr>
              <w:pStyle w:val="Title"/>
              <w:jc w:val="both"/>
              <w:rPr>
                <w:rFonts w:asciiTheme="minorHAnsi" w:hAnsiTheme="minorHAnsi" w:cstheme="minorHAnsi"/>
                <w:b w:val="0"/>
                <w:bCs w:val="0"/>
                <w:sz w:val="20"/>
                <w:szCs w:val="20"/>
                <w:u w:val="none"/>
              </w:rPr>
            </w:pPr>
          </w:p>
        </w:tc>
      </w:tr>
      <w:tr w:rsidR="006B34A5" w:rsidRPr="00E60AF4" w14:paraId="6EC1E715" w14:textId="77777777" w:rsidTr="006B34A5">
        <w:trPr>
          <w:cantSplit/>
          <w:trHeight w:val="705"/>
        </w:trPr>
        <w:tc>
          <w:tcPr>
            <w:tcW w:w="771" w:type="dxa"/>
            <w:vAlign w:val="center"/>
          </w:tcPr>
          <w:p w14:paraId="7DACBEFB" w14:textId="77777777" w:rsidR="006B34A5" w:rsidRPr="00E60AF4" w:rsidRDefault="006B34A5" w:rsidP="006B34A5">
            <w:pPr>
              <w:tabs>
                <w:tab w:val="left" w:pos="1455"/>
              </w:tabs>
              <w:jc w:val="both"/>
              <w:rPr>
                <w:rFonts w:asciiTheme="minorHAnsi" w:hAnsiTheme="minorHAnsi" w:cstheme="minorHAnsi"/>
                <w:sz w:val="20"/>
                <w:szCs w:val="20"/>
              </w:rPr>
            </w:pPr>
            <w:r w:rsidRPr="00E60AF4">
              <w:rPr>
                <w:rFonts w:asciiTheme="minorHAnsi" w:hAnsiTheme="minorHAnsi" w:cstheme="minorHAnsi"/>
                <w:sz w:val="20"/>
                <w:szCs w:val="20"/>
              </w:rPr>
              <w:t>B1.4</w:t>
            </w:r>
          </w:p>
        </w:tc>
        <w:tc>
          <w:tcPr>
            <w:tcW w:w="5178" w:type="dxa"/>
          </w:tcPr>
          <w:p w14:paraId="6727AEB3" w14:textId="77777777" w:rsidR="006B34A5" w:rsidRPr="00E60AF4" w:rsidRDefault="006B34A5" w:rsidP="006B34A5">
            <w:pPr>
              <w:spacing w:line="360" w:lineRule="auto"/>
              <w:jc w:val="both"/>
              <w:rPr>
                <w:rFonts w:asciiTheme="minorHAnsi" w:hAnsiTheme="minorHAnsi" w:cstheme="minorHAnsi"/>
                <w:color w:val="000000"/>
                <w:sz w:val="20"/>
                <w:szCs w:val="20"/>
                <w:shd w:val="clear" w:color="auto" w:fill="FFFFFF"/>
              </w:rPr>
            </w:pPr>
            <w:r w:rsidRPr="00E60AF4">
              <w:rPr>
                <w:rFonts w:asciiTheme="minorHAnsi" w:hAnsiTheme="minorHAnsi" w:cstheme="minorHAnsi"/>
                <w:color w:val="000000"/>
                <w:sz w:val="20"/>
                <w:szCs w:val="20"/>
                <w:shd w:val="clear" w:color="auto" w:fill="FFFFFF"/>
              </w:rPr>
              <w:t>Explain any two measures taken by the business people to improve the transaction of goods through online.</w:t>
            </w:r>
          </w:p>
        </w:tc>
        <w:tc>
          <w:tcPr>
            <w:tcW w:w="1624" w:type="dxa"/>
            <w:vAlign w:val="center"/>
          </w:tcPr>
          <w:p w14:paraId="7865EB41" w14:textId="77777777" w:rsidR="006B34A5" w:rsidRPr="00E60AF4" w:rsidRDefault="006B34A5" w:rsidP="006B34A5">
            <w:pPr>
              <w:contextualSpacing/>
              <w:jc w:val="both"/>
              <w:rPr>
                <w:rFonts w:asciiTheme="minorHAnsi" w:hAnsiTheme="minorHAnsi" w:cstheme="minorHAnsi"/>
                <w:sz w:val="20"/>
                <w:szCs w:val="20"/>
              </w:rPr>
            </w:pPr>
            <w:r w:rsidRPr="00E60AF4">
              <w:rPr>
                <w:rFonts w:asciiTheme="minorHAnsi" w:hAnsiTheme="minorHAnsi" w:cstheme="minorHAnsi"/>
                <w:sz w:val="20"/>
                <w:szCs w:val="20"/>
              </w:rPr>
              <w:t>4</w:t>
            </w:r>
          </w:p>
        </w:tc>
        <w:tc>
          <w:tcPr>
            <w:tcW w:w="2187" w:type="dxa"/>
            <w:vAlign w:val="center"/>
          </w:tcPr>
          <w:p w14:paraId="78FF21D5" w14:textId="77777777" w:rsidR="006B34A5" w:rsidRPr="00E60AF4" w:rsidRDefault="006B34A5" w:rsidP="006B34A5">
            <w:pPr>
              <w:pStyle w:val="Title"/>
              <w:jc w:val="both"/>
              <w:rPr>
                <w:rFonts w:asciiTheme="minorHAnsi" w:hAnsiTheme="minorHAnsi" w:cstheme="minorHAnsi"/>
                <w:b w:val="0"/>
                <w:bCs w:val="0"/>
                <w:sz w:val="20"/>
                <w:szCs w:val="20"/>
                <w:u w:val="none"/>
              </w:rPr>
            </w:pPr>
          </w:p>
        </w:tc>
      </w:tr>
      <w:tr w:rsidR="006B34A5" w:rsidRPr="00E60AF4" w14:paraId="19E3A064" w14:textId="77777777" w:rsidTr="006B34A5">
        <w:trPr>
          <w:cantSplit/>
          <w:trHeight w:val="228"/>
        </w:trPr>
        <w:tc>
          <w:tcPr>
            <w:tcW w:w="771" w:type="dxa"/>
            <w:vAlign w:val="center"/>
          </w:tcPr>
          <w:p w14:paraId="1FCAF077" w14:textId="77777777" w:rsidR="006B34A5" w:rsidRPr="00E60AF4" w:rsidRDefault="006B34A5" w:rsidP="006B34A5">
            <w:pPr>
              <w:tabs>
                <w:tab w:val="left" w:pos="1455"/>
              </w:tabs>
              <w:jc w:val="both"/>
              <w:rPr>
                <w:rFonts w:asciiTheme="minorHAnsi" w:hAnsiTheme="minorHAnsi" w:cstheme="minorHAnsi"/>
                <w:sz w:val="20"/>
                <w:szCs w:val="20"/>
              </w:rPr>
            </w:pPr>
          </w:p>
        </w:tc>
        <w:tc>
          <w:tcPr>
            <w:tcW w:w="5178" w:type="dxa"/>
            <w:vAlign w:val="center"/>
          </w:tcPr>
          <w:p w14:paraId="4777C4FF" w14:textId="77777777" w:rsidR="006B34A5" w:rsidRPr="00E60AF4" w:rsidRDefault="006B34A5" w:rsidP="006B34A5">
            <w:pPr>
              <w:spacing w:line="360" w:lineRule="auto"/>
              <w:contextualSpacing/>
              <w:jc w:val="both"/>
              <w:rPr>
                <w:rFonts w:asciiTheme="minorHAnsi" w:hAnsiTheme="minorHAnsi" w:cstheme="minorHAnsi"/>
                <w:b/>
                <w:sz w:val="20"/>
                <w:szCs w:val="20"/>
              </w:rPr>
            </w:pPr>
            <w:r w:rsidRPr="00E60AF4">
              <w:rPr>
                <w:rFonts w:asciiTheme="minorHAnsi" w:hAnsiTheme="minorHAnsi" w:cstheme="minorHAnsi"/>
                <w:b/>
                <w:sz w:val="20"/>
                <w:szCs w:val="20"/>
              </w:rPr>
              <w:t>B.1 Max Marks</w:t>
            </w:r>
          </w:p>
        </w:tc>
        <w:tc>
          <w:tcPr>
            <w:tcW w:w="1624" w:type="dxa"/>
            <w:vAlign w:val="center"/>
          </w:tcPr>
          <w:p w14:paraId="58CD3437" w14:textId="77777777" w:rsidR="006B34A5" w:rsidRPr="00E60AF4" w:rsidRDefault="006B34A5" w:rsidP="006B34A5">
            <w:pPr>
              <w:jc w:val="both"/>
              <w:rPr>
                <w:rFonts w:asciiTheme="minorHAnsi" w:hAnsiTheme="minorHAnsi" w:cstheme="minorHAnsi"/>
                <w:b/>
                <w:sz w:val="20"/>
                <w:szCs w:val="20"/>
              </w:rPr>
            </w:pPr>
            <w:r w:rsidRPr="00E60AF4">
              <w:rPr>
                <w:rFonts w:asciiTheme="minorHAnsi" w:hAnsiTheme="minorHAnsi" w:cstheme="minorHAnsi"/>
                <w:b/>
                <w:sz w:val="20"/>
                <w:szCs w:val="20"/>
              </w:rPr>
              <w:t>15 Marks</w:t>
            </w:r>
          </w:p>
        </w:tc>
        <w:tc>
          <w:tcPr>
            <w:tcW w:w="2187" w:type="dxa"/>
            <w:vAlign w:val="center"/>
          </w:tcPr>
          <w:p w14:paraId="53590A0E" w14:textId="77777777" w:rsidR="006B34A5" w:rsidRPr="00E60AF4" w:rsidRDefault="006B34A5" w:rsidP="006B34A5">
            <w:pPr>
              <w:pStyle w:val="Title"/>
              <w:jc w:val="both"/>
              <w:rPr>
                <w:rFonts w:asciiTheme="minorHAnsi" w:hAnsiTheme="minorHAnsi" w:cstheme="minorHAnsi"/>
                <w:b w:val="0"/>
                <w:bCs w:val="0"/>
                <w:sz w:val="20"/>
                <w:szCs w:val="20"/>
                <w:u w:val="none"/>
              </w:rPr>
            </w:pPr>
          </w:p>
        </w:tc>
      </w:tr>
      <w:tr w:rsidR="006B34A5" w:rsidRPr="00E60AF4" w14:paraId="219EDD1A" w14:textId="77777777" w:rsidTr="006B34A5">
        <w:trPr>
          <w:cantSplit/>
          <w:trHeight w:val="1204"/>
        </w:trPr>
        <w:tc>
          <w:tcPr>
            <w:tcW w:w="771" w:type="dxa"/>
            <w:vAlign w:val="center"/>
          </w:tcPr>
          <w:p w14:paraId="4C8CE5FB" w14:textId="77777777" w:rsidR="006B34A5" w:rsidRPr="00E60AF4" w:rsidRDefault="006B34A5" w:rsidP="006B34A5">
            <w:pPr>
              <w:tabs>
                <w:tab w:val="left" w:pos="1455"/>
              </w:tabs>
              <w:jc w:val="both"/>
              <w:rPr>
                <w:rFonts w:asciiTheme="minorHAnsi" w:hAnsiTheme="minorHAnsi" w:cstheme="minorHAnsi"/>
                <w:sz w:val="20"/>
                <w:szCs w:val="20"/>
              </w:rPr>
            </w:pPr>
            <w:r w:rsidRPr="00E60AF4">
              <w:rPr>
                <w:rFonts w:asciiTheme="minorHAnsi" w:hAnsiTheme="minorHAnsi" w:cstheme="minorHAnsi"/>
                <w:sz w:val="20"/>
                <w:szCs w:val="20"/>
              </w:rPr>
              <w:t>B 2.1</w:t>
            </w:r>
          </w:p>
        </w:tc>
        <w:tc>
          <w:tcPr>
            <w:tcW w:w="5178" w:type="dxa"/>
          </w:tcPr>
          <w:p w14:paraId="545FBD3A" w14:textId="77777777" w:rsidR="006B34A5" w:rsidRPr="00E60AF4" w:rsidRDefault="006B34A5" w:rsidP="006B34A5">
            <w:pPr>
              <w:spacing w:before="100" w:beforeAutospacing="1" w:after="100" w:afterAutospacing="1" w:line="360" w:lineRule="auto"/>
              <w:jc w:val="both"/>
              <w:rPr>
                <w:rFonts w:asciiTheme="minorHAnsi" w:hAnsiTheme="minorHAnsi" w:cstheme="minorHAnsi"/>
                <w:bCs/>
                <w:sz w:val="20"/>
                <w:szCs w:val="20"/>
              </w:rPr>
            </w:pPr>
            <w:r w:rsidRPr="00E60AF4">
              <w:rPr>
                <w:rFonts w:asciiTheme="minorHAnsi" w:hAnsiTheme="minorHAnsi" w:cstheme="minorHAnsi"/>
                <w:bCs/>
                <w:sz w:val="20"/>
                <w:szCs w:val="20"/>
              </w:rPr>
              <w:t>Differentiate between Fiscal Deficit and Primary Deficit. Calculate the Fiscal and Primary Deficit.</w:t>
            </w:r>
          </w:p>
        </w:tc>
        <w:tc>
          <w:tcPr>
            <w:tcW w:w="1624" w:type="dxa"/>
            <w:vAlign w:val="center"/>
          </w:tcPr>
          <w:p w14:paraId="77EB3B40" w14:textId="77777777" w:rsidR="006B34A5" w:rsidRPr="00E60AF4" w:rsidRDefault="006B34A5" w:rsidP="006B34A5">
            <w:pPr>
              <w:contextualSpacing/>
              <w:jc w:val="both"/>
              <w:rPr>
                <w:rFonts w:asciiTheme="minorHAnsi" w:hAnsiTheme="minorHAnsi" w:cstheme="minorHAnsi"/>
                <w:sz w:val="20"/>
                <w:szCs w:val="20"/>
              </w:rPr>
            </w:pPr>
            <w:r w:rsidRPr="00E60AF4">
              <w:rPr>
                <w:rFonts w:asciiTheme="minorHAnsi" w:hAnsiTheme="minorHAnsi" w:cstheme="minorHAnsi"/>
                <w:sz w:val="20"/>
                <w:szCs w:val="20"/>
              </w:rPr>
              <w:t>2</w:t>
            </w:r>
          </w:p>
        </w:tc>
        <w:tc>
          <w:tcPr>
            <w:tcW w:w="2187" w:type="dxa"/>
            <w:vAlign w:val="center"/>
          </w:tcPr>
          <w:p w14:paraId="164CF6A5" w14:textId="77777777" w:rsidR="006B34A5" w:rsidRPr="00E60AF4" w:rsidRDefault="006B34A5" w:rsidP="006B34A5">
            <w:pPr>
              <w:pStyle w:val="Title"/>
              <w:jc w:val="both"/>
              <w:rPr>
                <w:rFonts w:asciiTheme="minorHAnsi" w:hAnsiTheme="minorHAnsi" w:cstheme="minorHAnsi"/>
                <w:b w:val="0"/>
                <w:bCs w:val="0"/>
                <w:sz w:val="20"/>
                <w:szCs w:val="20"/>
                <w:u w:val="none"/>
              </w:rPr>
            </w:pPr>
          </w:p>
        </w:tc>
      </w:tr>
      <w:tr w:rsidR="006B34A5" w:rsidRPr="00E60AF4" w14:paraId="46C088FC" w14:textId="77777777" w:rsidTr="006B34A5">
        <w:trPr>
          <w:cantSplit/>
          <w:trHeight w:val="880"/>
        </w:trPr>
        <w:tc>
          <w:tcPr>
            <w:tcW w:w="771" w:type="dxa"/>
            <w:vAlign w:val="center"/>
          </w:tcPr>
          <w:p w14:paraId="6694FB05" w14:textId="77777777" w:rsidR="006B34A5" w:rsidRPr="00E60AF4" w:rsidRDefault="006B34A5" w:rsidP="006B34A5">
            <w:pPr>
              <w:tabs>
                <w:tab w:val="left" w:pos="1455"/>
              </w:tabs>
              <w:jc w:val="both"/>
              <w:rPr>
                <w:rFonts w:asciiTheme="minorHAnsi" w:hAnsiTheme="minorHAnsi" w:cstheme="minorHAnsi"/>
                <w:sz w:val="20"/>
                <w:szCs w:val="20"/>
              </w:rPr>
            </w:pPr>
            <w:r w:rsidRPr="00E60AF4">
              <w:rPr>
                <w:rFonts w:asciiTheme="minorHAnsi" w:hAnsiTheme="minorHAnsi" w:cstheme="minorHAnsi"/>
                <w:sz w:val="20"/>
                <w:szCs w:val="20"/>
              </w:rPr>
              <w:t>B 2.2</w:t>
            </w:r>
          </w:p>
        </w:tc>
        <w:tc>
          <w:tcPr>
            <w:tcW w:w="5178" w:type="dxa"/>
          </w:tcPr>
          <w:p w14:paraId="7C6EE114" w14:textId="77777777" w:rsidR="006B34A5" w:rsidRPr="00E60AF4" w:rsidRDefault="006B34A5" w:rsidP="006B34A5">
            <w:pPr>
              <w:tabs>
                <w:tab w:val="left" w:pos="4230"/>
              </w:tabs>
              <w:spacing w:line="360" w:lineRule="auto"/>
              <w:jc w:val="both"/>
              <w:rPr>
                <w:rFonts w:asciiTheme="minorHAnsi" w:hAnsiTheme="minorHAnsi" w:cstheme="minorHAnsi"/>
                <w:bCs/>
                <w:sz w:val="20"/>
                <w:szCs w:val="20"/>
              </w:rPr>
            </w:pPr>
            <w:r w:rsidRPr="00E60AF4">
              <w:rPr>
                <w:rFonts w:asciiTheme="minorHAnsi" w:hAnsiTheme="minorHAnsi" w:cstheme="minorHAnsi"/>
                <w:bCs/>
                <w:sz w:val="20"/>
                <w:szCs w:val="20"/>
              </w:rPr>
              <w:t xml:space="preserve"> Draw a graphical presentation between Basic, College, Parent, Homeowner and Senior Worksheets. </w:t>
            </w:r>
          </w:p>
        </w:tc>
        <w:tc>
          <w:tcPr>
            <w:tcW w:w="1624" w:type="dxa"/>
            <w:vAlign w:val="center"/>
          </w:tcPr>
          <w:p w14:paraId="44BDBC8B" w14:textId="77777777" w:rsidR="006B34A5" w:rsidRPr="00E60AF4" w:rsidRDefault="006B34A5" w:rsidP="006B34A5">
            <w:pPr>
              <w:contextualSpacing/>
              <w:jc w:val="both"/>
              <w:rPr>
                <w:rFonts w:asciiTheme="minorHAnsi" w:hAnsiTheme="minorHAnsi" w:cstheme="minorHAnsi"/>
                <w:sz w:val="20"/>
                <w:szCs w:val="20"/>
              </w:rPr>
            </w:pPr>
            <w:r w:rsidRPr="00E60AF4">
              <w:rPr>
                <w:rFonts w:asciiTheme="minorHAnsi" w:hAnsiTheme="minorHAnsi" w:cstheme="minorHAnsi"/>
                <w:sz w:val="20"/>
                <w:szCs w:val="20"/>
              </w:rPr>
              <w:t>3</w:t>
            </w:r>
          </w:p>
        </w:tc>
        <w:tc>
          <w:tcPr>
            <w:tcW w:w="2187" w:type="dxa"/>
            <w:vAlign w:val="center"/>
          </w:tcPr>
          <w:p w14:paraId="3DF6F923" w14:textId="77777777" w:rsidR="006B34A5" w:rsidRPr="00E60AF4" w:rsidRDefault="006B34A5" w:rsidP="006B34A5">
            <w:pPr>
              <w:pStyle w:val="Title"/>
              <w:jc w:val="both"/>
              <w:rPr>
                <w:rFonts w:asciiTheme="minorHAnsi" w:hAnsiTheme="minorHAnsi" w:cstheme="minorHAnsi"/>
                <w:b w:val="0"/>
                <w:bCs w:val="0"/>
                <w:sz w:val="20"/>
                <w:szCs w:val="20"/>
                <w:u w:val="none"/>
              </w:rPr>
            </w:pPr>
          </w:p>
        </w:tc>
      </w:tr>
      <w:tr w:rsidR="006B34A5" w:rsidRPr="00E60AF4" w14:paraId="49B9582C" w14:textId="77777777" w:rsidTr="006B34A5">
        <w:trPr>
          <w:cantSplit/>
          <w:trHeight w:val="187"/>
        </w:trPr>
        <w:tc>
          <w:tcPr>
            <w:tcW w:w="771" w:type="dxa"/>
            <w:vAlign w:val="center"/>
          </w:tcPr>
          <w:p w14:paraId="6353FA25" w14:textId="77777777" w:rsidR="006B34A5" w:rsidRPr="00E60AF4" w:rsidRDefault="006B34A5" w:rsidP="006B34A5">
            <w:pPr>
              <w:tabs>
                <w:tab w:val="left" w:pos="1455"/>
              </w:tabs>
              <w:jc w:val="both"/>
              <w:rPr>
                <w:rFonts w:asciiTheme="minorHAnsi" w:hAnsiTheme="minorHAnsi" w:cstheme="minorHAnsi"/>
                <w:sz w:val="20"/>
                <w:szCs w:val="20"/>
              </w:rPr>
            </w:pPr>
            <w:r w:rsidRPr="00E60AF4">
              <w:rPr>
                <w:rFonts w:asciiTheme="minorHAnsi" w:hAnsiTheme="minorHAnsi" w:cstheme="minorHAnsi"/>
                <w:sz w:val="20"/>
                <w:szCs w:val="20"/>
              </w:rPr>
              <w:t>B2.3</w:t>
            </w:r>
          </w:p>
        </w:tc>
        <w:tc>
          <w:tcPr>
            <w:tcW w:w="5178" w:type="dxa"/>
          </w:tcPr>
          <w:p w14:paraId="27B04C0A" w14:textId="77777777" w:rsidR="006B34A5" w:rsidRPr="00E60AF4" w:rsidRDefault="006B34A5" w:rsidP="006B34A5">
            <w:pPr>
              <w:tabs>
                <w:tab w:val="left" w:pos="1935"/>
              </w:tabs>
              <w:spacing w:line="360" w:lineRule="auto"/>
              <w:jc w:val="both"/>
              <w:rPr>
                <w:rFonts w:asciiTheme="minorHAnsi" w:hAnsiTheme="minorHAnsi" w:cstheme="minorHAnsi"/>
                <w:bCs/>
                <w:sz w:val="20"/>
                <w:szCs w:val="20"/>
              </w:rPr>
            </w:pPr>
            <w:r w:rsidRPr="00E60AF4">
              <w:rPr>
                <w:rFonts w:asciiTheme="minorHAnsi" w:hAnsiTheme="minorHAnsi" w:cstheme="minorHAnsi"/>
                <w:bCs/>
                <w:sz w:val="20"/>
                <w:szCs w:val="20"/>
              </w:rPr>
              <w:t>Compare the data analysis and give reasons which level of people are balanced.</w:t>
            </w:r>
          </w:p>
        </w:tc>
        <w:tc>
          <w:tcPr>
            <w:tcW w:w="1624" w:type="dxa"/>
            <w:vAlign w:val="center"/>
          </w:tcPr>
          <w:p w14:paraId="3161D302" w14:textId="77777777" w:rsidR="006B34A5" w:rsidRPr="00E60AF4" w:rsidRDefault="006B34A5" w:rsidP="006B34A5">
            <w:pPr>
              <w:contextualSpacing/>
              <w:jc w:val="both"/>
              <w:rPr>
                <w:rFonts w:asciiTheme="minorHAnsi" w:hAnsiTheme="minorHAnsi" w:cstheme="minorHAnsi"/>
                <w:sz w:val="20"/>
                <w:szCs w:val="20"/>
              </w:rPr>
            </w:pPr>
            <w:r w:rsidRPr="00E60AF4">
              <w:rPr>
                <w:rFonts w:asciiTheme="minorHAnsi" w:hAnsiTheme="minorHAnsi" w:cstheme="minorHAnsi"/>
                <w:sz w:val="20"/>
                <w:szCs w:val="20"/>
              </w:rPr>
              <w:t>3</w:t>
            </w:r>
          </w:p>
        </w:tc>
        <w:tc>
          <w:tcPr>
            <w:tcW w:w="2187" w:type="dxa"/>
            <w:vAlign w:val="center"/>
          </w:tcPr>
          <w:p w14:paraId="10E8B01F" w14:textId="77777777" w:rsidR="006B34A5" w:rsidRPr="00E60AF4" w:rsidRDefault="006B34A5" w:rsidP="006B34A5">
            <w:pPr>
              <w:pStyle w:val="Title"/>
              <w:jc w:val="both"/>
              <w:rPr>
                <w:rFonts w:asciiTheme="minorHAnsi" w:hAnsiTheme="minorHAnsi" w:cstheme="minorHAnsi"/>
                <w:b w:val="0"/>
                <w:bCs w:val="0"/>
                <w:sz w:val="20"/>
                <w:szCs w:val="20"/>
                <w:u w:val="none"/>
              </w:rPr>
            </w:pPr>
          </w:p>
        </w:tc>
      </w:tr>
      <w:tr w:rsidR="006B34A5" w:rsidRPr="00E60AF4" w14:paraId="5F0EEEC7" w14:textId="77777777" w:rsidTr="006B34A5">
        <w:trPr>
          <w:cantSplit/>
          <w:trHeight w:val="187"/>
        </w:trPr>
        <w:tc>
          <w:tcPr>
            <w:tcW w:w="771" w:type="dxa"/>
            <w:vAlign w:val="center"/>
          </w:tcPr>
          <w:p w14:paraId="667871B0" w14:textId="77777777" w:rsidR="006B34A5" w:rsidRPr="00E60AF4" w:rsidRDefault="006B34A5" w:rsidP="006B34A5">
            <w:pPr>
              <w:tabs>
                <w:tab w:val="left" w:pos="1455"/>
              </w:tabs>
              <w:jc w:val="both"/>
              <w:rPr>
                <w:rFonts w:asciiTheme="minorHAnsi" w:hAnsiTheme="minorHAnsi" w:cstheme="minorHAnsi"/>
                <w:sz w:val="20"/>
                <w:szCs w:val="20"/>
              </w:rPr>
            </w:pPr>
            <w:r w:rsidRPr="00E60AF4">
              <w:rPr>
                <w:rFonts w:asciiTheme="minorHAnsi" w:hAnsiTheme="minorHAnsi" w:cstheme="minorHAnsi"/>
                <w:sz w:val="20"/>
                <w:szCs w:val="20"/>
              </w:rPr>
              <w:t>B2.4</w:t>
            </w:r>
          </w:p>
        </w:tc>
        <w:tc>
          <w:tcPr>
            <w:tcW w:w="5178" w:type="dxa"/>
          </w:tcPr>
          <w:p w14:paraId="35AE67BF" w14:textId="77777777" w:rsidR="006B34A5" w:rsidRPr="00E60AF4" w:rsidRDefault="006B34A5" w:rsidP="006B34A5">
            <w:pPr>
              <w:tabs>
                <w:tab w:val="left" w:pos="1455"/>
              </w:tabs>
              <w:spacing w:line="360" w:lineRule="auto"/>
              <w:jc w:val="both"/>
              <w:rPr>
                <w:rFonts w:asciiTheme="minorHAnsi" w:hAnsiTheme="minorHAnsi" w:cstheme="minorHAnsi"/>
                <w:bCs/>
                <w:sz w:val="20"/>
                <w:szCs w:val="20"/>
              </w:rPr>
            </w:pPr>
            <w:r w:rsidRPr="00E60AF4">
              <w:rPr>
                <w:rFonts w:asciiTheme="minorHAnsi" w:hAnsiTheme="minorHAnsi" w:cstheme="minorHAnsi"/>
                <w:bCs/>
                <w:sz w:val="20"/>
                <w:szCs w:val="20"/>
              </w:rPr>
              <w:t>Mention four measures to reduce the debt.</w:t>
            </w:r>
            <w:r w:rsidRPr="00E60AF4">
              <w:rPr>
                <w:rFonts w:asciiTheme="minorHAnsi" w:hAnsiTheme="minorHAnsi" w:cstheme="minorHAnsi"/>
                <w:bCs/>
                <w:sz w:val="20"/>
                <w:szCs w:val="20"/>
              </w:rPr>
              <w:tab/>
            </w:r>
          </w:p>
        </w:tc>
        <w:tc>
          <w:tcPr>
            <w:tcW w:w="1624" w:type="dxa"/>
            <w:vAlign w:val="center"/>
          </w:tcPr>
          <w:p w14:paraId="7ECED90F" w14:textId="77777777" w:rsidR="006B34A5" w:rsidRPr="00E60AF4" w:rsidRDefault="006B34A5" w:rsidP="006B34A5">
            <w:pPr>
              <w:contextualSpacing/>
              <w:jc w:val="both"/>
              <w:rPr>
                <w:rFonts w:asciiTheme="minorHAnsi" w:hAnsiTheme="minorHAnsi" w:cstheme="minorHAnsi"/>
                <w:sz w:val="20"/>
                <w:szCs w:val="20"/>
              </w:rPr>
            </w:pPr>
            <w:r w:rsidRPr="00E60AF4">
              <w:rPr>
                <w:rFonts w:asciiTheme="minorHAnsi" w:hAnsiTheme="minorHAnsi" w:cstheme="minorHAnsi"/>
                <w:sz w:val="20"/>
                <w:szCs w:val="20"/>
              </w:rPr>
              <w:t>2</w:t>
            </w:r>
          </w:p>
        </w:tc>
        <w:tc>
          <w:tcPr>
            <w:tcW w:w="2187" w:type="dxa"/>
            <w:vAlign w:val="center"/>
          </w:tcPr>
          <w:p w14:paraId="606A0A03" w14:textId="77777777" w:rsidR="006B34A5" w:rsidRPr="00E60AF4" w:rsidRDefault="006B34A5" w:rsidP="006B34A5">
            <w:pPr>
              <w:pStyle w:val="Title"/>
              <w:jc w:val="both"/>
              <w:rPr>
                <w:rFonts w:asciiTheme="minorHAnsi" w:hAnsiTheme="minorHAnsi" w:cstheme="minorHAnsi"/>
                <w:b w:val="0"/>
                <w:bCs w:val="0"/>
                <w:sz w:val="20"/>
                <w:szCs w:val="20"/>
                <w:u w:val="none"/>
              </w:rPr>
            </w:pPr>
          </w:p>
        </w:tc>
      </w:tr>
      <w:tr w:rsidR="006B34A5" w:rsidRPr="00E60AF4" w14:paraId="189D699B" w14:textId="77777777" w:rsidTr="006B34A5">
        <w:trPr>
          <w:cantSplit/>
          <w:trHeight w:val="187"/>
        </w:trPr>
        <w:tc>
          <w:tcPr>
            <w:tcW w:w="771" w:type="dxa"/>
            <w:vAlign w:val="center"/>
          </w:tcPr>
          <w:p w14:paraId="5AEB3264" w14:textId="77777777" w:rsidR="006B34A5" w:rsidRPr="00E60AF4" w:rsidRDefault="006B34A5" w:rsidP="006B34A5">
            <w:pPr>
              <w:tabs>
                <w:tab w:val="left" w:pos="1455"/>
              </w:tabs>
              <w:jc w:val="both"/>
              <w:rPr>
                <w:rFonts w:asciiTheme="minorHAnsi" w:hAnsiTheme="minorHAnsi" w:cstheme="minorHAnsi"/>
                <w:sz w:val="20"/>
                <w:szCs w:val="20"/>
              </w:rPr>
            </w:pPr>
          </w:p>
        </w:tc>
        <w:tc>
          <w:tcPr>
            <w:tcW w:w="5178" w:type="dxa"/>
          </w:tcPr>
          <w:p w14:paraId="0BF907F7" w14:textId="77777777" w:rsidR="006B34A5" w:rsidRPr="00E60AF4" w:rsidRDefault="006B34A5" w:rsidP="006B34A5">
            <w:pPr>
              <w:spacing w:line="360" w:lineRule="auto"/>
              <w:jc w:val="both"/>
              <w:rPr>
                <w:rFonts w:asciiTheme="minorHAnsi" w:hAnsiTheme="minorHAnsi" w:cstheme="minorHAnsi"/>
                <w:b/>
                <w:sz w:val="20"/>
                <w:szCs w:val="20"/>
              </w:rPr>
            </w:pPr>
            <w:r w:rsidRPr="00E60AF4">
              <w:rPr>
                <w:rFonts w:asciiTheme="minorHAnsi" w:hAnsiTheme="minorHAnsi" w:cstheme="minorHAnsi"/>
                <w:b/>
                <w:sz w:val="20"/>
                <w:szCs w:val="20"/>
              </w:rPr>
              <w:t>B.2 Max Marks</w:t>
            </w:r>
          </w:p>
        </w:tc>
        <w:tc>
          <w:tcPr>
            <w:tcW w:w="1624" w:type="dxa"/>
            <w:vAlign w:val="center"/>
          </w:tcPr>
          <w:p w14:paraId="6BB335D7" w14:textId="77777777" w:rsidR="006B34A5" w:rsidRPr="00E60AF4" w:rsidRDefault="006B34A5" w:rsidP="006B34A5">
            <w:pPr>
              <w:contextualSpacing/>
              <w:jc w:val="both"/>
              <w:rPr>
                <w:rFonts w:asciiTheme="minorHAnsi" w:hAnsiTheme="minorHAnsi" w:cstheme="minorHAnsi"/>
                <w:b/>
                <w:sz w:val="20"/>
                <w:szCs w:val="20"/>
              </w:rPr>
            </w:pPr>
            <w:r w:rsidRPr="00E60AF4">
              <w:rPr>
                <w:rFonts w:asciiTheme="minorHAnsi" w:hAnsiTheme="minorHAnsi" w:cstheme="minorHAnsi"/>
                <w:b/>
                <w:sz w:val="20"/>
                <w:szCs w:val="20"/>
              </w:rPr>
              <w:t xml:space="preserve">10 Marks </w:t>
            </w:r>
          </w:p>
        </w:tc>
        <w:tc>
          <w:tcPr>
            <w:tcW w:w="2187" w:type="dxa"/>
            <w:vAlign w:val="center"/>
          </w:tcPr>
          <w:p w14:paraId="55257243" w14:textId="77777777" w:rsidR="006B34A5" w:rsidRPr="00E60AF4" w:rsidRDefault="006B34A5" w:rsidP="006B34A5">
            <w:pPr>
              <w:pStyle w:val="Title"/>
              <w:jc w:val="both"/>
              <w:rPr>
                <w:rFonts w:asciiTheme="minorHAnsi" w:hAnsiTheme="minorHAnsi" w:cstheme="minorHAnsi"/>
                <w:b w:val="0"/>
                <w:bCs w:val="0"/>
                <w:sz w:val="20"/>
                <w:szCs w:val="20"/>
                <w:u w:val="none"/>
              </w:rPr>
            </w:pPr>
          </w:p>
        </w:tc>
      </w:tr>
      <w:tr w:rsidR="006B34A5" w:rsidRPr="00E60AF4" w14:paraId="7FDEC558" w14:textId="77777777" w:rsidTr="006B34A5">
        <w:trPr>
          <w:cantSplit/>
          <w:trHeight w:val="187"/>
        </w:trPr>
        <w:tc>
          <w:tcPr>
            <w:tcW w:w="771" w:type="dxa"/>
            <w:vAlign w:val="center"/>
          </w:tcPr>
          <w:p w14:paraId="69E91D0C" w14:textId="77777777" w:rsidR="006B34A5" w:rsidRPr="00E60AF4" w:rsidRDefault="006B34A5" w:rsidP="006B34A5">
            <w:pPr>
              <w:tabs>
                <w:tab w:val="left" w:pos="1455"/>
              </w:tabs>
              <w:jc w:val="both"/>
              <w:rPr>
                <w:rFonts w:asciiTheme="minorHAnsi" w:hAnsiTheme="minorHAnsi" w:cstheme="minorHAnsi"/>
                <w:sz w:val="20"/>
                <w:szCs w:val="20"/>
              </w:rPr>
            </w:pPr>
            <w:r w:rsidRPr="00E60AF4">
              <w:rPr>
                <w:rFonts w:asciiTheme="minorHAnsi" w:hAnsiTheme="minorHAnsi" w:cstheme="minorHAnsi"/>
                <w:sz w:val="20"/>
                <w:szCs w:val="20"/>
              </w:rPr>
              <w:t>B3.1</w:t>
            </w:r>
          </w:p>
        </w:tc>
        <w:tc>
          <w:tcPr>
            <w:tcW w:w="5178" w:type="dxa"/>
            <w:vAlign w:val="center"/>
          </w:tcPr>
          <w:p w14:paraId="2F0C48FA" w14:textId="77777777" w:rsidR="006B34A5" w:rsidRPr="00E60AF4" w:rsidRDefault="006B34A5" w:rsidP="006B34A5">
            <w:pPr>
              <w:tabs>
                <w:tab w:val="num" w:pos="1800"/>
              </w:tabs>
              <w:jc w:val="both"/>
              <w:rPr>
                <w:rFonts w:asciiTheme="minorHAnsi" w:hAnsiTheme="minorHAnsi" w:cstheme="minorHAnsi"/>
                <w:sz w:val="20"/>
                <w:szCs w:val="20"/>
              </w:rPr>
            </w:pPr>
            <w:r w:rsidRPr="00E60AF4">
              <w:rPr>
                <w:rFonts w:asciiTheme="minorHAnsi" w:hAnsiTheme="minorHAnsi" w:cstheme="minorHAnsi"/>
                <w:sz w:val="20"/>
                <w:szCs w:val="20"/>
              </w:rPr>
              <w:t xml:space="preserve">Introduction of the articles </w:t>
            </w:r>
          </w:p>
        </w:tc>
        <w:tc>
          <w:tcPr>
            <w:tcW w:w="1624" w:type="dxa"/>
            <w:vAlign w:val="center"/>
          </w:tcPr>
          <w:p w14:paraId="05585CB7" w14:textId="77777777" w:rsidR="006B34A5" w:rsidRPr="00E60AF4" w:rsidRDefault="006B34A5" w:rsidP="006B34A5">
            <w:pPr>
              <w:jc w:val="both"/>
              <w:rPr>
                <w:rFonts w:asciiTheme="minorHAnsi" w:hAnsiTheme="minorHAnsi" w:cstheme="minorHAnsi"/>
                <w:bCs/>
                <w:sz w:val="20"/>
                <w:szCs w:val="20"/>
              </w:rPr>
            </w:pPr>
            <w:r w:rsidRPr="00E60AF4">
              <w:rPr>
                <w:rFonts w:asciiTheme="minorHAnsi" w:hAnsiTheme="minorHAnsi" w:cstheme="minorHAnsi"/>
                <w:bCs/>
                <w:sz w:val="20"/>
                <w:szCs w:val="20"/>
              </w:rPr>
              <w:t>2</w:t>
            </w:r>
          </w:p>
        </w:tc>
        <w:tc>
          <w:tcPr>
            <w:tcW w:w="2187" w:type="dxa"/>
            <w:vAlign w:val="center"/>
          </w:tcPr>
          <w:p w14:paraId="29E98D4E" w14:textId="77777777" w:rsidR="006B34A5" w:rsidRPr="00E60AF4" w:rsidRDefault="006B34A5" w:rsidP="006B34A5">
            <w:pPr>
              <w:pStyle w:val="Title"/>
              <w:jc w:val="both"/>
              <w:rPr>
                <w:rFonts w:asciiTheme="minorHAnsi" w:hAnsiTheme="minorHAnsi" w:cstheme="minorHAnsi"/>
                <w:b w:val="0"/>
                <w:bCs w:val="0"/>
                <w:sz w:val="20"/>
                <w:szCs w:val="20"/>
                <w:u w:val="none"/>
              </w:rPr>
            </w:pPr>
          </w:p>
        </w:tc>
      </w:tr>
      <w:tr w:rsidR="006B34A5" w:rsidRPr="00E60AF4" w14:paraId="22639628" w14:textId="77777777" w:rsidTr="006B34A5">
        <w:trPr>
          <w:cantSplit/>
          <w:trHeight w:val="187"/>
        </w:trPr>
        <w:tc>
          <w:tcPr>
            <w:tcW w:w="771" w:type="dxa"/>
            <w:vAlign w:val="center"/>
          </w:tcPr>
          <w:p w14:paraId="2045C345" w14:textId="77777777" w:rsidR="006B34A5" w:rsidRPr="00E60AF4" w:rsidRDefault="006B34A5" w:rsidP="006B34A5">
            <w:pPr>
              <w:tabs>
                <w:tab w:val="left" w:pos="1455"/>
              </w:tabs>
              <w:jc w:val="both"/>
              <w:rPr>
                <w:rFonts w:asciiTheme="minorHAnsi" w:hAnsiTheme="minorHAnsi" w:cstheme="minorHAnsi"/>
                <w:sz w:val="20"/>
                <w:szCs w:val="20"/>
              </w:rPr>
            </w:pPr>
            <w:r w:rsidRPr="00E60AF4">
              <w:rPr>
                <w:rFonts w:asciiTheme="minorHAnsi" w:hAnsiTheme="minorHAnsi" w:cstheme="minorHAnsi"/>
                <w:sz w:val="20"/>
                <w:szCs w:val="20"/>
              </w:rPr>
              <w:t>B3.2</w:t>
            </w:r>
          </w:p>
        </w:tc>
        <w:tc>
          <w:tcPr>
            <w:tcW w:w="5178" w:type="dxa"/>
            <w:vAlign w:val="center"/>
          </w:tcPr>
          <w:p w14:paraId="2F61031D" w14:textId="77777777" w:rsidR="006B34A5" w:rsidRPr="00E60AF4" w:rsidRDefault="006B34A5" w:rsidP="006B34A5">
            <w:pPr>
              <w:tabs>
                <w:tab w:val="num" w:pos="1800"/>
              </w:tabs>
              <w:jc w:val="both"/>
              <w:rPr>
                <w:rFonts w:asciiTheme="minorHAnsi" w:hAnsiTheme="minorHAnsi" w:cstheme="minorHAnsi"/>
                <w:sz w:val="20"/>
                <w:szCs w:val="20"/>
              </w:rPr>
            </w:pPr>
            <w:r w:rsidRPr="00E60AF4">
              <w:rPr>
                <w:rFonts w:asciiTheme="minorHAnsi" w:hAnsiTheme="minorHAnsi" w:cstheme="minorHAnsi"/>
                <w:sz w:val="20"/>
                <w:szCs w:val="20"/>
              </w:rPr>
              <w:t xml:space="preserve">Content of the article </w:t>
            </w:r>
          </w:p>
        </w:tc>
        <w:tc>
          <w:tcPr>
            <w:tcW w:w="1624" w:type="dxa"/>
            <w:vAlign w:val="center"/>
          </w:tcPr>
          <w:p w14:paraId="37C1293B" w14:textId="77777777" w:rsidR="006B34A5" w:rsidRPr="00E60AF4" w:rsidRDefault="006B34A5" w:rsidP="006B34A5">
            <w:pPr>
              <w:jc w:val="both"/>
              <w:rPr>
                <w:rFonts w:asciiTheme="minorHAnsi" w:hAnsiTheme="minorHAnsi" w:cstheme="minorHAnsi"/>
                <w:bCs/>
                <w:sz w:val="20"/>
                <w:szCs w:val="20"/>
              </w:rPr>
            </w:pPr>
            <w:r w:rsidRPr="00E60AF4">
              <w:rPr>
                <w:rFonts w:asciiTheme="minorHAnsi" w:hAnsiTheme="minorHAnsi" w:cstheme="minorHAnsi"/>
                <w:bCs/>
                <w:sz w:val="20"/>
                <w:szCs w:val="20"/>
              </w:rPr>
              <w:t>4</w:t>
            </w:r>
          </w:p>
        </w:tc>
        <w:tc>
          <w:tcPr>
            <w:tcW w:w="2187" w:type="dxa"/>
            <w:vAlign w:val="center"/>
          </w:tcPr>
          <w:p w14:paraId="08579108" w14:textId="77777777" w:rsidR="006B34A5" w:rsidRPr="00E60AF4" w:rsidRDefault="006B34A5" w:rsidP="006B34A5">
            <w:pPr>
              <w:pStyle w:val="Title"/>
              <w:jc w:val="both"/>
              <w:rPr>
                <w:rFonts w:asciiTheme="minorHAnsi" w:hAnsiTheme="minorHAnsi" w:cstheme="minorHAnsi"/>
                <w:b w:val="0"/>
                <w:bCs w:val="0"/>
                <w:sz w:val="20"/>
                <w:szCs w:val="20"/>
                <w:u w:val="none"/>
              </w:rPr>
            </w:pPr>
          </w:p>
        </w:tc>
      </w:tr>
      <w:tr w:rsidR="006B34A5" w:rsidRPr="00E60AF4" w14:paraId="592B0A45" w14:textId="77777777" w:rsidTr="006B34A5">
        <w:trPr>
          <w:cantSplit/>
          <w:trHeight w:val="187"/>
        </w:trPr>
        <w:tc>
          <w:tcPr>
            <w:tcW w:w="771" w:type="dxa"/>
            <w:vAlign w:val="center"/>
          </w:tcPr>
          <w:p w14:paraId="6184437D" w14:textId="77777777" w:rsidR="006B34A5" w:rsidRPr="00E60AF4" w:rsidRDefault="006B34A5" w:rsidP="006B34A5">
            <w:pPr>
              <w:tabs>
                <w:tab w:val="left" w:pos="1455"/>
              </w:tabs>
              <w:jc w:val="both"/>
              <w:rPr>
                <w:rFonts w:asciiTheme="minorHAnsi" w:hAnsiTheme="minorHAnsi" w:cstheme="minorHAnsi"/>
                <w:sz w:val="20"/>
                <w:szCs w:val="20"/>
              </w:rPr>
            </w:pPr>
            <w:r w:rsidRPr="00E60AF4">
              <w:rPr>
                <w:rFonts w:asciiTheme="minorHAnsi" w:hAnsiTheme="minorHAnsi" w:cstheme="minorHAnsi"/>
                <w:sz w:val="20"/>
                <w:szCs w:val="20"/>
              </w:rPr>
              <w:t>B3.3</w:t>
            </w:r>
          </w:p>
        </w:tc>
        <w:tc>
          <w:tcPr>
            <w:tcW w:w="5178" w:type="dxa"/>
            <w:vAlign w:val="center"/>
          </w:tcPr>
          <w:p w14:paraId="2A1DECC6" w14:textId="77777777" w:rsidR="006B34A5" w:rsidRPr="00E60AF4" w:rsidRDefault="006B34A5" w:rsidP="006B34A5">
            <w:pPr>
              <w:tabs>
                <w:tab w:val="num" w:pos="1800"/>
              </w:tabs>
              <w:jc w:val="both"/>
              <w:rPr>
                <w:rFonts w:asciiTheme="minorHAnsi" w:hAnsiTheme="minorHAnsi" w:cstheme="minorHAnsi"/>
                <w:sz w:val="20"/>
                <w:szCs w:val="20"/>
              </w:rPr>
            </w:pPr>
            <w:r w:rsidRPr="00E60AF4">
              <w:rPr>
                <w:rFonts w:asciiTheme="minorHAnsi" w:hAnsiTheme="minorHAnsi" w:cstheme="minorHAnsi"/>
                <w:sz w:val="20"/>
                <w:szCs w:val="20"/>
              </w:rPr>
              <w:t xml:space="preserve">Proficient to justify the articles </w:t>
            </w:r>
          </w:p>
        </w:tc>
        <w:tc>
          <w:tcPr>
            <w:tcW w:w="1624" w:type="dxa"/>
            <w:vAlign w:val="center"/>
          </w:tcPr>
          <w:p w14:paraId="59114404" w14:textId="77777777" w:rsidR="006B34A5" w:rsidRPr="00E60AF4" w:rsidRDefault="006B34A5" w:rsidP="006B34A5">
            <w:pPr>
              <w:jc w:val="both"/>
              <w:rPr>
                <w:rFonts w:asciiTheme="minorHAnsi" w:hAnsiTheme="minorHAnsi" w:cstheme="minorHAnsi"/>
                <w:bCs/>
                <w:sz w:val="20"/>
                <w:szCs w:val="20"/>
              </w:rPr>
            </w:pPr>
            <w:r w:rsidRPr="00E60AF4">
              <w:rPr>
                <w:rFonts w:asciiTheme="minorHAnsi" w:hAnsiTheme="minorHAnsi" w:cstheme="minorHAnsi"/>
                <w:bCs/>
                <w:sz w:val="20"/>
                <w:szCs w:val="20"/>
              </w:rPr>
              <w:t>3</w:t>
            </w:r>
          </w:p>
        </w:tc>
        <w:tc>
          <w:tcPr>
            <w:tcW w:w="2187" w:type="dxa"/>
            <w:vAlign w:val="center"/>
          </w:tcPr>
          <w:p w14:paraId="066B305D" w14:textId="77777777" w:rsidR="006B34A5" w:rsidRPr="00E60AF4" w:rsidRDefault="006B34A5" w:rsidP="006B34A5">
            <w:pPr>
              <w:pStyle w:val="Title"/>
              <w:jc w:val="both"/>
              <w:rPr>
                <w:rFonts w:asciiTheme="minorHAnsi" w:hAnsiTheme="minorHAnsi" w:cstheme="minorHAnsi"/>
                <w:b w:val="0"/>
                <w:bCs w:val="0"/>
                <w:sz w:val="20"/>
                <w:szCs w:val="20"/>
                <w:u w:val="none"/>
              </w:rPr>
            </w:pPr>
          </w:p>
        </w:tc>
      </w:tr>
      <w:tr w:rsidR="006B34A5" w:rsidRPr="00E60AF4" w14:paraId="36FCA143" w14:textId="77777777" w:rsidTr="006B34A5">
        <w:trPr>
          <w:cantSplit/>
          <w:trHeight w:val="187"/>
        </w:trPr>
        <w:tc>
          <w:tcPr>
            <w:tcW w:w="771" w:type="dxa"/>
            <w:vAlign w:val="center"/>
          </w:tcPr>
          <w:p w14:paraId="6335D287" w14:textId="77777777" w:rsidR="006B34A5" w:rsidRPr="00E60AF4" w:rsidRDefault="006B34A5" w:rsidP="006B34A5">
            <w:pPr>
              <w:tabs>
                <w:tab w:val="left" w:pos="1455"/>
              </w:tabs>
              <w:jc w:val="both"/>
              <w:rPr>
                <w:rFonts w:asciiTheme="minorHAnsi" w:hAnsiTheme="minorHAnsi" w:cstheme="minorHAnsi"/>
                <w:sz w:val="20"/>
                <w:szCs w:val="20"/>
              </w:rPr>
            </w:pPr>
            <w:r w:rsidRPr="00E60AF4">
              <w:rPr>
                <w:rFonts w:asciiTheme="minorHAnsi" w:hAnsiTheme="minorHAnsi" w:cstheme="minorHAnsi"/>
                <w:sz w:val="20"/>
                <w:szCs w:val="20"/>
              </w:rPr>
              <w:t>B3.4</w:t>
            </w:r>
          </w:p>
        </w:tc>
        <w:tc>
          <w:tcPr>
            <w:tcW w:w="5178" w:type="dxa"/>
            <w:vAlign w:val="center"/>
          </w:tcPr>
          <w:p w14:paraId="22DA809A" w14:textId="77777777" w:rsidR="006B34A5" w:rsidRPr="00E60AF4" w:rsidRDefault="006B34A5" w:rsidP="006B34A5">
            <w:pPr>
              <w:tabs>
                <w:tab w:val="num" w:pos="1800"/>
              </w:tabs>
              <w:jc w:val="both"/>
              <w:rPr>
                <w:rFonts w:asciiTheme="minorHAnsi" w:hAnsiTheme="minorHAnsi" w:cstheme="minorHAnsi"/>
                <w:sz w:val="20"/>
                <w:szCs w:val="20"/>
              </w:rPr>
            </w:pPr>
            <w:r w:rsidRPr="00E60AF4">
              <w:rPr>
                <w:rFonts w:asciiTheme="minorHAnsi" w:hAnsiTheme="minorHAnsi" w:cstheme="minorHAnsi"/>
                <w:sz w:val="20"/>
                <w:szCs w:val="20"/>
              </w:rPr>
              <w:t xml:space="preserve">Conclusion </w:t>
            </w:r>
          </w:p>
        </w:tc>
        <w:tc>
          <w:tcPr>
            <w:tcW w:w="1624" w:type="dxa"/>
            <w:vAlign w:val="center"/>
          </w:tcPr>
          <w:p w14:paraId="33845B94" w14:textId="77777777" w:rsidR="006B34A5" w:rsidRPr="00E60AF4" w:rsidRDefault="006B34A5" w:rsidP="006B34A5">
            <w:pPr>
              <w:jc w:val="both"/>
              <w:rPr>
                <w:rFonts w:asciiTheme="minorHAnsi" w:hAnsiTheme="minorHAnsi" w:cstheme="minorHAnsi"/>
                <w:bCs/>
                <w:sz w:val="20"/>
                <w:szCs w:val="20"/>
              </w:rPr>
            </w:pPr>
            <w:r w:rsidRPr="00E60AF4">
              <w:rPr>
                <w:rFonts w:asciiTheme="minorHAnsi" w:hAnsiTheme="minorHAnsi" w:cstheme="minorHAnsi"/>
                <w:bCs/>
                <w:sz w:val="20"/>
                <w:szCs w:val="20"/>
              </w:rPr>
              <w:t>1</w:t>
            </w:r>
          </w:p>
        </w:tc>
        <w:tc>
          <w:tcPr>
            <w:tcW w:w="2187" w:type="dxa"/>
            <w:vAlign w:val="center"/>
          </w:tcPr>
          <w:p w14:paraId="77BA091D" w14:textId="77777777" w:rsidR="006B34A5" w:rsidRPr="00E60AF4" w:rsidRDefault="006B34A5" w:rsidP="006B34A5">
            <w:pPr>
              <w:pStyle w:val="Title"/>
              <w:jc w:val="both"/>
              <w:rPr>
                <w:rFonts w:asciiTheme="minorHAnsi" w:hAnsiTheme="minorHAnsi" w:cstheme="minorHAnsi"/>
                <w:b w:val="0"/>
                <w:bCs w:val="0"/>
                <w:sz w:val="20"/>
                <w:szCs w:val="20"/>
                <w:u w:val="none"/>
              </w:rPr>
            </w:pPr>
          </w:p>
        </w:tc>
      </w:tr>
      <w:tr w:rsidR="006B34A5" w:rsidRPr="00E60AF4" w14:paraId="548EC051" w14:textId="77777777" w:rsidTr="006B34A5">
        <w:trPr>
          <w:cantSplit/>
          <w:trHeight w:val="187"/>
        </w:trPr>
        <w:tc>
          <w:tcPr>
            <w:tcW w:w="771" w:type="dxa"/>
            <w:vAlign w:val="center"/>
          </w:tcPr>
          <w:p w14:paraId="14C34768" w14:textId="77777777" w:rsidR="006B34A5" w:rsidRPr="00E60AF4" w:rsidRDefault="006B34A5" w:rsidP="006B34A5">
            <w:pPr>
              <w:tabs>
                <w:tab w:val="left" w:pos="1455"/>
              </w:tabs>
              <w:jc w:val="both"/>
              <w:rPr>
                <w:rFonts w:asciiTheme="minorHAnsi" w:hAnsiTheme="minorHAnsi" w:cstheme="minorHAnsi"/>
                <w:sz w:val="20"/>
                <w:szCs w:val="20"/>
              </w:rPr>
            </w:pPr>
          </w:p>
        </w:tc>
        <w:tc>
          <w:tcPr>
            <w:tcW w:w="5178" w:type="dxa"/>
            <w:vAlign w:val="center"/>
          </w:tcPr>
          <w:p w14:paraId="22971FDF" w14:textId="77777777" w:rsidR="006B34A5" w:rsidRPr="00E60AF4" w:rsidRDefault="006B34A5" w:rsidP="006B34A5">
            <w:pPr>
              <w:tabs>
                <w:tab w:val="num" w:pos="1800"/>
              </w:tabs>
              <w:jc w:val="both"/>
              <w:rPr>
                <w:rFonts w:asciiTheme="minorHAnsi" w:hAnsiTheme="minorHAnsi" w:cstheme="minorHAnsi"/>
                <w:b/>
                <w:bCs/>
                <w:sz w:val="20"/>
                <w:szCs w:val="20"/>
              </w:rPr>
            </w:pPr>
            <w:r w:rsidRPr="00E60AF4">
              <w:rPr>
                <w:rFonts w:asciiTheme="minorHAnsi" w:hAnsiTheme="minorHAnsi" w:cstheme="minorHAnsi"/>
                <w:b/>
                <w:bCs/>
                <w:sz w:val="20"/>
                <w:szCs w:val="20"/>
              </w:rPr>
              <w:t xml:space="preserve">B3 Max Marks 10 </w:t>
            </w:r>
          </w:p>
        </w:tc>
        <w:tc>
          <w:tcPr>
            <w:tcW w:w="1624" w:type="dxa"/>
            <w:vAlign w:val="center"/>
          </w:tcPr>
          <w:p w14:paraId="1AAE859B" w14:textId="77777777" w:rsidR="006B34A5" w:rsidRPr="00E60AF4" w:rsidRDefault="006B34A5" w:rsidP="006B34A5">
            <w:pPr>
              <w:jc w:val="both"/>
              <w:rPr>
                <w:rFonts w:asciiTheme="minorHAnsi" w:hAnsiTheme="minorHAnsi" w:cstheme="minorHAnsi"/>
                <w:b/>
                <w:sz w:val="20"/>
                <w:szCs w:val="20"/>
              </w:rPr>
            </w:pPr>
            <w:r w:rsidRPr="00E60AF4">
              <w:rPr>
                <w:rFonts w:asciiTheme="minorHAnsi" w:hAnsiTheme="minorHAnsi" w:cstheme="minorHAnsi"/>
                <w:b/>
                <w:sz w:val="20"/>
                <w:szCs w:val="20"/>
              </w:rPr>
              <w:t xml:space="preserve">10 Marks </w:t>
            </w:r>
          </w:p>
        </w:tc>
        <w:tc>
          <w:tcPr>
            <w:tcW w:w="2187" w:type="dxa"/>
            <w:vAlign w:val="center"/>
          </w:tcPr>
          <w:p w14:paraId="34484BBF" w14:textId="77777777" w:rsidR="006B34A5" w:rsidRPr="00E60AF4" w:rsidRDefault="006B34A5" w:rsidP="006B34A5">
            <w:pPr>
              <w:pStyle w:val="Title"/>
              <w:jc w:val="both"/>
              <w:rPr>
                <w:rFonts w:asciiTheme="minorHAnsi" w:hAnsiTheme="minorHAnsi" w:cstheme="minorHAnsi"/>
                <w:b w:val="0"/>
                <w:bCs w:val="0"/>
                <w:sz w:val="20"/>
                <w:szCs w:val="20"/>
                <w:u w:val="none"/>
              </w:rPr>
            </w:pPr>
          </w:p>
        </w:tc>
      </w:tr>
      <w:tr w:rsidR="006B34A5" w:rsidRPr="00E60AF4" w14:paraId="715754AB" w14:textId="77777777" w:rsidTr="006B34A5">
        <w:trPr>
          <w:cantSplit/>
          <w:trHeight w:val="187"/>
        </w:trPr>
        <w:tc>
          <w:tcPr>
            <w:tcW w:w="771" w:type="dxa"/>
            <w:vAlign w:val="center"/>
          </w:tcPr>
          <w:p w14:paraId="0374CCC7" w14:textId="77777777" w:rsidR="006B34A5" w:rsidRPr="00E60AF4" w:rsidRDefault="006B34A5" w:rsidP="006B34A5">
            <w:pPr>
              <w:tabs>
                <w:tab w:val="left" w:pos="1455"/>
              </w:tabs>
              <w:jc w:val="both"/>
              <w:rPr>
                <w:rFonts w:asciiTheme="minorHAnsi" w:hAnsiTheme="minorHAnsi" w:cstheme="minorHAnsi"/>
                <w:sz w:val="20"/>
                <w:szCs w:val="20"/>
              </w:rPr>
            </w:pPr>
          </w:p>
        </w:tc>
        <w:tc>
          <w:tcPr>
            <w:tcW w:w="5178" w:type="dxa"/>
            <w:vAlign w:val="center"/>
          </w:tcPr>
          <w:p w14:paraId="32E0B09B" w14:textId="77777777" w:rsidR="006B34A5" w:rsidRPr="00E60AF4" w:rsidRDefault="006B34A5" w:rsidP="006B34A5">
            <w:pPr>
              <w:tabs>
                <w:tab w:val="num" w:pos="1800"/>
              </w:tabs>
              <w:jc w:val="both"/>
              <w:rPr>
                <w:rFonts w:asciiTheme="minorHAnsi" w:hAnsiTheme="minorHAnsi" w:cstheme="minorHAnsi"/>
                <w:b/>
                <w:sz w:val="20"/>
                <w:szCs w:val="20"/>
              </w:rPr>
            </w:pPr>
            <w:r w:rsidRPr="00E60AF4">
              <w:rPr>
                <w:rFonts w:asciiTheme="minorHAnsi" w:hAnsiTheme="minorHAnsi" w:cstheme="minorHAnsi"/>
                <w:b/>
                <w:sz w:val="20"/>
                <w:szCs w:val="20"/>
              </w:rPr>
              <w:t xml:space="preserve">Total Marks </w:t>
            </w:r>
          </w:p>
        </w:tc>
        <w:tc>
          <w:tcPr>
            <w:tcW w:w="1624" w:type="dxa"/>
            <w:vAlign w:val="center"/>
          </w:tcPr>
          <w:p w14:paraId="70E3FAA1" w14:textId="77777777" w:rsidR="006B34A5" w:rsidRPr="00E60AF4" w:rsidRDefault="006B34A5" w:rsidP="006B34A5">
            <w:pPr>
              <w:jc w:val="both"/>
              <w:rPr>
                <w:rFonts w:asciiTheme="minorHAnsi" w:hAnsiTheme="minorHAnsi" w:cstheme="minorHAnsi"/>
                <w:b/>
                <w:sz w:val="20"/>
                <w:szCs w:val="20"/>
              </w:rPr>
            </w:pPr>
            <w:r w:rsidRPr="00E60AF4">
              <w:rPr>
                <w:rFonts w:asciiTheme="minorHAnsi" w:hAnsiTheme="minorHAnsi" w:cstheme="minorHAnsi"/>
                <w:b/>
                <w:sz w:val="20"/>
                <w:szCs w:val="20"/>
              </w:rPr>
              <w:t>50</w:t>
            </w:r>
          </w:p>
        </w:tc>
        <w:tc>
          <w:tcPr>
            <w:tcW w:w="2187" w:type="dxa"/>
            <w:vAlign w:val="center"/>
          </w:tcPr>
          <w:p w14:paraId="7512E7E6" w14:textId="77777777" w:rsidR="006B34A5" w:rsidRPr="00E60AF4" w:rsidRDefault="006B34A5" w:rsidP="006B34A5">
            <w:pPr>
              <w:pStyle w:val="Title"/>
              <w:jc w:val="both"/>
              <w:rPr>
                <w:rFonts w:asciiTheme="minorHAnsi" w:hAnsiTheme="minorHAnsi" w:cstheme="minorHAnsi"/>
                <w:b w:val="0"/>
                <w:bCs w:val="0"/>
                <w:sz w:val="20"/>
                <w:szCs w:val="20"/>
                <w:u w:val="none"/>
              </w:rPr>
            </w:pPr>
          </w:p>
        </w:tc>
      </w:tr>
    </w:tbl>
    <w:p w14:paraId="10E864C3" w14:textId="62706F5A" w:rsidR="005B68B5" w:rsidRPr="00E60AF4" w:rsidRDefault="005B68B5" w:rsidP="00D91026">
      <w:pPr>
        <w:rPr>
          <w:rFonts w:asciiTheme="minorHAnsi" w:hAnsiTheme="minorHAnsi" w:cstheme="minorHAnsi"/>
          <w:sz w:val="20"/>
          <w:szCs w:val="20"/>
        </w:rPr>
      </w:pPr>
    </w:p>
    <w:p w14:paraId="275E2CD3" w14:textId="6F8E4BDD" w:rsidR="005B68B5" w:rsidRPr="00E60AF4" w:rsidRDefault="005B68B5">
      <w:pPr>
        <w:rPr>
          <w:rFonts w:asciiTheme="minorHAnsi" w:hAnsiTheme="minorHAnsi" w:cstheme="minorHAnsi"/>
          <w:sz w:val="20"/>
          <w:szCs w:val="20"/>
        </w:rPr>
      </w:pPr>
    </w:p>
    <w:p w14:paraId="0BC48867" w14:textId="12CB29BB" w:rsidR="005B68B5" w:rsidRPr="00E60AF4" w:rsidRDefault="005B68B5">
      <w:pPr>
        <w:rPr>
          <w:rFonts w:asciiTheme="minorHAnsi" w:hAnsiTheme="minorHAnsi" w:cstheme="minorHAnsi"/>
          <w:sz w:val="20"/>
          <w:szCs w:val="20"/>
        </w:rPr>
      </w:pPr>
    </w:p>
    <w:p w14:paraId="4A82E075" w14:textId="670BD55B" w:rsidR="005B68B5" w:rsidRPr="00E60AF4" w:rsidRDefault="005B68B5">
      <w:pPr>
        <w:rPr>
          <w:rFonts w:asciiTheme="minorHAnsi" w:hAnsiTheme="minorHAnsi" w:cstheme="minorHAnsi"/>
          <w:sz w:val="20"/>
          <w:szCs w:val="20"/>
        </w:rPr>
      </w:pPr>
    </w:p>
    <w:p w14:paraId="19E9CDBC" w14:textId="40F69746" w:rsidR="005B68B5" w:rsidRPr="00E60AF4" w:rsidRDefault="005B68B5">
      <w:pPr>
        <w:rPr>
          <w:rFonts w:asciiTheme="minorHAnsi" w:hAnsiTheme="minorHAnsi" w:cstheme="minorHAnsi"/>
          <w:sz w:val="20"/>
          <w:szCs w:val="20"/>
        </w:rPr>
      </w:pPr>
    </w:p>
    <w:p w14:paraId="4F161CB0" w14:textId="1E5777FD" w:rsidR="00D91026" w:rsidRPr="00E60AF4" w:rsidRDefault="00D91026">
      <w:pPr>
        <w:rPr>
          <w:rFonts w:asciiTheme="minorHAnsi" w:hAnsiTheme="minorHAnsi" w:cstheme="minorHAnsi"/>
          <w:sz w:val="20"/>
          <w:szCs w:val="20"/>
        </w:rPr>
      </w:pPr>
    </w:p>
    <w:p w14:paraId="336005EE" w14:textId="77777777" w:rsidR="00C07E27" w:rsidRPr="00C07E27" w:rsidRDefault="00C07E27" w:rsidP="000D512B">
      <w:pPr>
        <w:spacing w:line="360" w:lineRule="auto"/>
        <w:rPr>
          <w:rFonts w:ascii="Calibri" w:hAnsi="Calibri" w:cs="Calibri"/>
          <w:sz w:val="22"/>
          <w:szCs w:val="22"/>
          <w:lang w:val="en-GB"/>
        </w:rPr>
      </w:pPr>
      <w:r w:rsidRPr="00C07E27">
        <w:rPr>
          <w:rFonts w:ascii="Calibri" w:hAnsi="Calibri" w:cs="Calibri"/>
          <w:sz w:val="22"/>
          <w:szCs w:val="22"/>
          <w:lang w:val="en-GB"/>
        </w:rPr>
        <w:lastRenderedPageBreak/>
        <w:t>Please note:</w:t>
      </w:r>
    </w:p>
    <w:p w14:paraId="05D039BB" w14:textId="77777777" w:rsidR="00C07E27" w:rsidRPr="00C07E27" w:rsidRDefault="00C07E27" w:rsidP="000D512B">
      <w:pPr>
        <w:spacing w:line="360" w:lineRule="auto"/>
        <w:rPr>
          <w:rFonts w:ascii="Calibri" w:hAnsi="Calibri" w:cs="Calibri"/>
          <w:sz w:val="22"/>
          <w:szCs w:val="22"/>
          <w:lang w:val="en-GB"/>
        </w:rPr>
      </w:pPr>
      <w:r w:rsidRPr="00C07E27">
        <w:rPr>
          <w:rFonts w:ascii="Calibri" w:hAnsi="Calibri" w:cs="Calibri"/>
          <w:sz w:val="22"/>
          <w:szCs w:val="22"/>
          <w:lang w:val="en-GB"/>
        </w:rPr>
        <w:t>1. Documental evidence for all the components/parts of the assessment such as the reports, photographs, laboratory exam / tool tests are required to be attached to the assignment report</w:t>
      </w:r>
    </w:p>
    <w:p w14:paraId="20436C3D" w14:textId="77777777" w:rsidR="00C07E27" w:rsidRPr="00C07E27" w:rsidRDefault="00C07E27" w:rsidP="000D512B">
      <w:pPr>
        <w:spacing w:line="360" w:lineRule="auto"/>
        <w:rPr>
          <w:rFonts w:ascii="Calibri" w:hAnsi="Calibri" w:cs="Calibri"/>
          <w:sz w:val="22"/>
          <w:szCs w:val="22"/>
        </w:rPr>
      </w:pPr>
      <w:r w:rsidRPr="00C07E27">
        <w:rPr>
          <w:rFonts w:ascii="Calibri" w:hAnsi="Calibri" w:cs="Calibri"/>
          <w:sz w:val="22"/>
          <w:szCs w:val="22"/>
        </w:rPr>
        <w:t xml:space="preserve">in a proper order. </w:t>
      </w:r>
    </w:p>
    <w:p w14:paraId="559C2791" w14:textId="77777777" w:rsidR="00C07E27" w:rsidRPr="00C07E27" w:rsidRDefault="00C07E27" w:rsidP="000D512B">
      <w:pPr>
        <w:spacing w:line="360" w:lineRule="auto"/>
        <w:rPr>
          <w:rFonts w:ascii="Calibri" w:hAnsi="Calibri" w:cs="Calibri"/>
          <w:sz w:val="22"/>
          <w:szCs w:val="22"/>
        </w:rPr>
      </w:pPr>
    </w:p>
    <w:p w14:paraId="62A6C37C" w14:textId="77777777" w:rsidR="00C07E27" w:rsidRPr="00C07E27" w:rsidRDefault="00C07E27" w:rsidP="000D512B">
      <w:pPr>
        <w:numPr>
          <w:ilvl w:val="0"/>
          <w:numId w:val="33"/>
        </w:numPr>
        <w:spacing w:line="360" w:lineRule="auto"/>
        <w:rPr>
          <w:rFonts w:ascii="Calibri" w:hAnsi="Calibri" w:cs="Calibri"/>
          <w:sz w:val="22"/>
          <w:szCs w:val="22"/>
          <w:lang w:val="en-GB"/>
        </w:rPr>
      </w:pPr>
      <w:r w:rsidRPr="00C07E27">
        <w:rPr>
          <w:rFonts w:ascii="Calibri" w:hAnsi="Calibri" w:cs="Calibri"/>
          <w:sz w:val="22"/>
          <w:szCs w:val="22"/>
          <w:lang w:val="en-GB"/>
        </w:rPr>
        <w:t>The First Examiner is required to mark the comments in RED ink.</w:t>
      </w:r>
    </w:p>
    <w:p w14:paraId="32A655C6" w14:textId="6ABBF439" w:rsidR="00C07E27" w:rsidRPr="00C07E27" w:rsidRDefault="00C07E27" w:rsidP="000D512B">
      <w:pPr>
        <w:numPr>
          <w:ilvl w:val="0"/>
          <w:numId w:val="33"/>
        </w:numPr>
        <w:spacing w:line="360" w:lineRule="auto"/>
        <w:rPr>
          <w:rFonts w:ascii="Calibri" w:hAnsi="Calibri" w:cs="Calibri"/>
          <w:b/>
          <w:sz w:val="22"/>
          <w:szCs w:val="22"/>
          <w:u w:val="single"/>
          <w:lang w:val="en-GB"/>
        </w:rPr>
      </w:pPr>
      <w:r w:rsidRPr="00C07E27">
        <w:rPr>
          <w:rFonts w:ascii="Calibri" w:hAnsi="Calibri" w:cs="Calibri"/>
          <w:sz w:val="22"/>
          <w:szCs w:val="22"/>
          <w:lang w:val="en-GB"/>
        </w:rPr>
        <w:t xml:space="preserve">The marks for all the questions of the assignment have to be written only </w:t>
      </w:r>
    </w:p>
    <w:p w14:paraId="4795259E" w14:textId="77777777" w:rsidR="00C07E27" w:rsidRPr="00C07E27" w:rsidRDefault="00C07E27" w:rsidP="000D512B">
      <w:pPr>
        <w:spacing w:line="360" w:lineRule="auto"/>
        <w:ind w:left="900"/>
        <w:rPr>
          <w:rFonts w:ascii="Calibri" w:hAnsi="Calibri" w:cs="Calibri"/>
          <w:b/>
          <w:sz w:val="22"/>
          <w:szCs w:val="22"/>
          <w:u w:val="single"/>
          <w:lang w:val="en-GB"/>
        </w:rPr>
      </w:pPr>
    </w:p>
    <w:p w14:paraId="32354BB9" w14:textId="77777777" w:rsidR="00C07E27" w:rsidRPr="00C07E27" w:rsidRDefault="00C07E27" w:rsidP="000D512B">
      <w:pPr>
        <w:spacing w:line="360" w:lineRule="auto"/>
        <w:rPr>
          <w:rFonts w:ascii="Calibri" w:hAnsi="Calibri" w:cs="Calibri"/>
          <w:b/>
          <w:sz w:val="22"/>
          <w:szCs w:val="22"/>
          <w:u w:val="single"/>
        </w:rPr>
      </w:pPr>
      <w:r w:rsidRPr="00C07E27">
        <w:rPr>
          <w:rFonts w:ascii="Calibri" w:hAnsi="Calibri" w:cs="Calibri"/>
          <w:b/>
          <w:sz w:val="22"/>
          <w:szCs w:val="22"/>
          <w:u w:val="single"/>
        </w:rPr>
        <w:t>Assignment</w:t>
      </w:r>
    </w:p>
    <w:p w14:paraId="41A6B3ED" w14:textId="77777777" w:rsidR="00C07E27" w:rsidRPr="00C07E27" w:rsidRDefault="00C07E27" w:rsidP="000D512B">
      <w:pPr>
        <w:spacing w:line="360" w:lineRule="auto"/>
        <w:rPr>
          <w:rFonts w:ascii="Calibri" w:hAnsi="Calibri" w:cs="Calibri"/>
          <w:sz w:val="22"/>
          <w:szCs w:val="22"/>
        </w:rPr>
      </w:pPr>
      <w:r w:rsidRPr="00C07E27">
        <w:rPr>
          <w:rFonts w:ascii="Calibri" w:hAnsi="Calibri" w:cs="Calibri"/>
          <w:b/>
          <w:sz w:val="22"/>
          <w:szCs w:val="22"/>
        </w:rPr>
        <w:t>Instructions to students:</w:t>
      </w:r>
    </w:p>
    <w:p w14:paraId="33515C05" w14:textId="77777777" w:rsidR="00C07E27" w:rsidRPr="00C07E27" w:rsidRDefault="00C07E27" w:rsidP="000D512B">
      <w:pPr>
        <w:numPr>
          <w:ilvl w:val="0"/>
          <w:numId w:val="32"/>
        </w:numPr>
        <w:spacing w:line="360" w:lineRule="auto"/>
        <w:rPr>
          <w:rFonts w:ascii="Calibri" w:hAnsi="Calibri" w:cs="Calibri"/>
          <w:sz w:val="22"/>
          <w:szCs w:val="22"/>
        </w:rPr>
      </w:pPr>
      <w:r w:rsidRPr="00C07E27">
        <w:rPr>
          <w:rFonts w:ascii="Calibri" w:hAnsi="Calibri" w:cs="Calibri"/>
          <w:sz w:val="22"/>
          <w:szCs w:val="22"/>
        </w:rPr>
        <w:t xml:space="preserve">The assignment consists of 4 questions: Part A – 1 Question, Part B -3 Questions </w:t>
      </w:r>
    </w:p>
    <w:p w14:paraId="53440C40" w14:textId="77777777" w:rsidR="00C07E27" w:rsidRPr="00C07E27" w:rsidRDefault="00C07E27" w:rsidP="000D512B">
      <w:pPr>
        <w:numPr>
          <w:ilvl w:val="0"/>
          <w:numId w:val="32"/>
        </w:numPr>
        <w:spacing w:line="360" w:lineRule="auto"/>
        <w:rPr>
          <w:rFonts w:ascii="Calibri" w:hAnsi="Calibri" w:cs="Calibri"/>
          <w:sz w:val="22"/>
          <w:szCs w:val="22"/>
        </w:rPr>
      </w:pPr>
      <w:r w:rsidRPr="00C07E27">
        <w:rPr>
          <w:rFonts w:ascii="Calibri" w:hAnsi="Calibri" w:cs="Calibri"/>
          <w:sz w:val="22"/>
          <w:szCs w:val="22"/>
        </w:rPr>
        <w:t xml:space="preserve">Maximum marks </w:t>
      </w:r>
      <w:proofErr w:type="gramStart"/>
      <w:r w:rsidRPr="00C07E27">
        <w:rPr>
          <w:rFonts w:ascii="Calibri" w:hAnsi="Calibri" w:cs="Calibri"/>
          <w:sz w:val="22"/>
          <w:szCs w:val="22"/>
        </w:rPr>
        <w:t>is</w:t>
      </w:r>
      <w:proofErr w:type="gramEnd"/>
      <w:r w:rsidRPr="00C07E27">
        <w:rPr>
          <w:rFonts w:ascii="Calibri" w:hAnsi="Calibri" w:cs="Calibri"/>
          <w:sz w:val="22"/>
          <w:szCs w:val="22"/>
        </w:rPr>
        <w:t xml:space="preserve"> 50</w:t>
      </w:r>
    </w:p>
    <w:p w14:paraId="7496C452" w14:textId="77777777" w:rsidR="00C07E27" w:rsidRPr="00C07E27" w:rsidRDefault="00C07E27" w:rsidP="000D512B">
      <w:pPr>
        <w:numPr>
          <w:ilvl w:val="0"/>
          <w:numId w:val="32"/>
        </w:numPr>
        <w:spacing w:line="360" w:lineRule="auto"/>
        <w:rPr>
          <w:rFonts w:ascii="Calibri" w:hAnsi="Calibri" w:cs="Calibri"/>
          <w:sz w:val="22"/>
          <w:szCs w:val="22"/>
        </w:rPr>
      </w:pPr>
      <w:r w:rsidRPr="00C07E27">
        <w:rPr>
          <w:rFonts w:ascii="Calibri" w:hAnsi="Calibri" w:cs="Calibri"/>
          <w:sz w:val="22"/>
          <w:szCs w:val="22"/>
        </w:rPr>
        <w:t>The assignment has to be neatly word processed as per the prescribed format.</w:t>
      </w:r>
    </w:p>
    <w:p w14:paraId="56F66C28" w14:textId="77777777" w:rsidR="00C07E27" w:rsidRPr="00C07E27" w:rsidRDefault="00C07E27" w:rsidP="000D512B">
      <w:pPr>
        <w:numPr>
          <w:ilvl w:val="0"/>
          <w:numId w:val="32"/>
        </w:numPr>
        <w:spacing w:line="360" w:lineRule="auto"/>
        <w:rPr>
          <w:rFonts w:ascii="Calibri" w:hAnsi="Calibri" w:cs="Calibri"/>
          <w:sz w:val="22"/>
          <w:szCs w:val="22"/>
        </w:rPr>
      </w:pPr>
      <w:r w:rsidRPr="00C07E27">
        <w:rPr>
          <w:rFonts w:ascii="Calibri" w:hAnsi="Calibri" w:cs="Calibri"/>
          <w:sz w:val="22"/>
          <w:szCs w:val="22"/>
        </w:rPr>
        <w:t xml:space="preserve">The maximum number of pages should be restricted to </w:t>
      </w:r>
      <w:r w:rsidRPr="00C07E27">
        <w:rPr>
          <w:rFonts w:ascii="Calibri" w:hAnsi="Calibri" w:cs="Calibri"/>
          <w:b/>
          <w:sz w:val="22"/>
          <w:szCs w:val="22"/>
        </w:rPr>
        <w:t>20</w:t>
      </w:r>
      <w:r w:rsidRPr="00C07E27">
        <w:rPr>
          <w:rFonts w:ascii="Calibri" w:hAnsi="Calibri" w:cs="Calibri"/>
          <w:sz w:val="22"/>
          <w:szCs w:val="22"/>
        </w:rPr>
        <w:t>.</w:t>
      </w:r>
    </w:p>
    <w:p w14:paraId="46A029CD" w14:textId="77777777" w:rsidR="00C07E27" w:rsidRPr="00C07E27" w:rsidRDefault="00C07E27" w:rsidP="000D512B">
      <w:pPr>
        <w:numPr>
          <w:ilvl w:val="0"/>
          <w:numId w:val="32"/>
        </w:numPr>
        <w:spacing w:line="360" w:lineRule="auto"/>
        <w:rPr>
          <w:rFonts w:ascii="Calibri" w:hAnsi="Calibri" w:cs="Calibri"/>
          <w:bCs/>
          <w:sz w:val="22"/>
          <w:szCs w:val="22"/>
        </w:rPr>
      </w:pPr>
      <w:r w:rsidRPr="00C07E27">
        <w:rPr>
          <w:rFonts w:ascii="Calibri" w:hAnsi="Calibri" w:cs="Calibri"/>
          <w:b/>
          <w:sz w:val="22"/>
          <w:szCs w:val="22"/>
        </w:rPr>
        <w:t>Submission Date:11.01.2021</w:t>
      </w:r>
    </w:p>
    <w:p w14:paraId="09706D33" w14:textId="77777777" w:rsidR="00C07E27" w:rsidRPr="00C07E27" w:rsidRDefault="00C07E27" w:rsidP="000D512B">
      <w:pPr>
        <w:numPr>
          <w:ilvl w:val="0"/>
          <w:numId w:val="32"/>
        </w:numPr>
        <w:spacing w:line="360" w:lineRule="auto"/>
        <w:rPr>
          <w:rFonts w:ascii="Calibri" w:hAnsi="Calibri" w:cs="Calibri"/>
          <w:bCs/>
          <w:sz w:val="22"/>
          <w:szCs w:val="22"/>
        </w:rPr>
      </w:pPr>
      <w:r w:rsidRPr="00C07E27">
        <w:rPr>
          <w:rFonts w:ascii="Calibri" w:hAnsi="Calibri" w:cs="Calibri"/>
          <w:b/>
          <w:sz w:val="22"/>
          <w:szCs w:val="22"/>
        </w:rPr>
        <w:t>Submission after the due date is not permitted.</w:t>
      </w:r>
    </w:p>
    <w:p w14:paraId="3919FB32" w14:textId="77777777" w:rsidR="00C07E27" w:rsidRPr="00C07E27" w:rsidRDefault="00C07E27" w:rsidP="000D512B">
      <w:pPr>
        <w:numPr>
          <w:ilvl w:val="0"/>
          <w:numId w:val="32"/>
        </w:numPr>
        <w:spacing w:line="360" w:lineRule="auto"/>
        <w:rPr>
          <w:rFonts w:ascii="Calibri" w:hAnsi="Calibri" w:cs="Calibri"/>
          <w:bCs/>
          <w:sz w:val="22"/>
          <w:szCs w:val="22"/>
        </w:rPr>
      </w:pPr>
      <w:r w:rsidRPr="00C07E27">
        <w:rPr>
          <w:rFonts w:ascii="Calibri" w:hAnsi="Calibri" w:cs="Calibri"/>
          <w:b/>
          <w:bCs/>
          <w:sz w:val="22"/>
          <w:szCs w:val="22"/>
        </w:rPr>
        <w:t>IMPORTANT</w:t>
      </w:r>
      <w:r w:rsidRPr="00C07E27">
        <w:rPr>
          <w:rFonts w:ascii="Calibri" w:hAnsi="Calibri" w:cs="Calibri"/>
          <w:bCs/>
          <w:sz w:val="22"/>
          <w:szCs w:val="22"/>
        </w:rPr>
        <w:t>: It is essential that all the sources used in preparation of the assignment must be suitably referenced in the text.</w:t>
      </w:r>
    </w:p>
    <w:p w14:paraId="34C67373" w14:textId="77777777" w:rsidR="00C07E27" w:rsidRPr="00C07E27" w:rsidRDefault="00C07E27" w:rsidP="000D512B">
      <w:pPr>
        <w:numPr>
          <w:ilvl w:val="0"/>
          <w:numId w:val="32"/>
        </w:numPr>
        <w:spacing w:line="360" w:lineRule="auto"/>
        <w:rPr>
          <w:rFonts w:ascii="Calibri" w:hAnsi="Calibri" w:cs="Calibri"/>
          <w:bCs/>
          <w:sz w:val="22"/>
          <w:szCs w:val="22"/>
        </w:rPr>
      </w:pPr>
      <w:r w:rsidRPr="00C07E27">
        <w:rPr>
          <w:rFonts w:ascii="Calibri" w:hAnsi="Calibri" w:cs="Calibri"/>
          <w:bCs/>
          <w:sz w:val="22"/>
          <w:szCs w:val="22"/>
        </w:rPr>
        <w:t>Marks will be awarded only to the sections and subsections clearly indicated as per the problem statement/exercise/question</w:t>
      </w:r>
    </w:p>
    <w:p w14:paraId="3C47C4CA" w14:textId="77777777" w:rsidR="00C07E27" w:rsidRPr="00C07E27" w:rsidRDefault="00C07E27" w:rsidP="000D512B">
      <w:pPr>
        <w:spacing w:line="360" w:lineRule="auto"/>
        <w:rPr>
          <w:rFonts w:ascii="Calibri" w:hAnsi="Calibri" w:cs="Calibri"/>
          <w:b/>
          <w:bCs/>
          <w:sz w:val="22"/>
          <w:szCs w:val="22"/>
        </w:rPr>
      </w:pPr>
      <w:r w:rsidRPr="00C07E27">
        <w:rPr>
          <w:rFonts w:ascii="Calibri" w:hAnsi="Calibri" w:cs="Calibri"/>
          <w:b/>
          <w:bCs/>
          <w:sz w:val="22"/>
          <w:szCs w:val="22"/>
        </w:rPr>
        <w:t xml:space="preserve">Preamble </w:t>
      </w:r>
    </w:p>
    <w:p w14:paraId="28555433" w14:textId="77777777" w:rsidR="00C07E27" w:rsidRPr="00C07E27" w:rsidRDefault="00C07E27" w:rsidP="000D512B">
      <w:pPr>
        <w:spacing w:line="360" w:lineRule="auto"/>
        <w:rPr>
          <w:rFonts w:ascii="Calibri" w:hAnsi="Calibri" w:cs="Calibri"/>
          <w:bCs/>
          <w:sz w:val="22"/>
          <w:szCs w:val="22"/>
        </w:rPr>
      </w:pPr>
      <w:r w:rsidRPr="00C07E27">
        <w:rPr>
          <w:rFonts w:ascii="Calibri" w:hAnsi="Calibri" w:cs="Calibri"/>
          <w:bCs/>
          <w:sz w:val="22"/>
          <w:szCs w:val="22"/>
        </w:rPr>
        <w:t>This course is designed to expose the students to the basic principles of microeconomic theory. Students are given an introduction to supply and demand and the basic forces that determine equilibrium in a market economy. Further, it introduces a framework for learning about consumer behavior and analyzing consumer decisions. The students understand the behavior of the different market.</w:t>
      </w:r>
    </w:p>
    <w:p w14:paraId="6C8BE1B2" w14:textId="77777777" w:rsidR="00C07E27" w:rsidRPr="00C07E27" w:rsidRDefault="00C07E27" w:rsidP="000D512B">
      <w:pPr>
        <w:spacing w:line="360" w:lineRule="auto"/>
        <w:rPr>
          <w:rFonts w:ascii="Calibri" w:hAnsi="Calibri" w:cs="Calibri"/>
          <w:bCs/>
          <w:sz w:val="22"/>
          <w:szCs w:val="22"/>
        </w:rPr>
      </w:pPr>
    </w:p>
    <w:p w14:paraId="4D5E5A35" w14:textId="3FD1025A" w:rsidR="00C07E27" w:rsidRDefault="00C07E27" w:rsidP="000D512B">
      <w:pPr>
        <w:spacing w:line="360" w:lineRule="auto"/>
        <w:rPr>
          <w:rFonts w:ascii="Calibri" w:hAnsi="Calibri" w:cs="Calibri"/>
          <w:bCs/>
          <w:sz w:val="22"/>
          <w:szCs w:val="22"/>
        </w:rPr>
      </w:pPr>
    </w:p>
    <w:p w14:paraId="50541C5F" w14:textId="45D15502" w:rsidR="00C07E27" w:rsidRDefault="00C07E27" w:rsidP="000D512B">
      <w:pPr>
        <w:spacing w:line="360" w:lineRule="auto"/>
        <w:rPr>
          <w:rFonts w:ascii="Calibri" w:hAnsi="Calibri" w:cs="Calibri"/>
          <w:bCs/>
          <w:sz w:val="22"/>
          <w:szCs w:val="22"/>
        </w:rPr>
      </w:pPr>
    </w:p>
    <w:p w14:paraId="0AB7082B" w14:textId="2AC11651" w:rsidR="00C07E27" w:rsidRDefault="00C07E27" w:rsidP="000D512B">
      <w:pPr>
        <w:spacing w:line="360" w:lineRule="auto"/>
        <w:rPr>
          <w:rFonts w:ascii="Calibri" w:hAnsi="Calibri" w:cs="Calibri"/>
          <w:bCs/>
          <w:sz w:val="22"/>
          <w:szCs w:val="22"/>
        </w:rPr>
      </w:pPr>
    </w:p>
    <w:p w14:paraId="4C81D9D9" w14:textId="2C8F2B0E" w:rsidR="00C07E27" w:rsidRDefault="00C07E27" w:rsidP="000D512B">
      <w:pPr>
        <w:spacing w:line="360" w:lineRule="auto"/>
        <w:rPr>
          <w:rFonts w:ascii="Calibri" w:hAnsi="Calibri" w:cs="Calibri"/>
          <w:bCs/>
          <w:sz w:val="22"/>
          <w:szCs w:val="22"/>
        </w:rPr>
      </w:pPr>
    </w:p>
    <w:p w14:paraId="0B738E08" w14:textId="6B1C897E" w:rsidR="00C07E27" w:rsidRDefault="00C07E27" w:rsidP="000D512B">
      <w:pPr>
        <w:spacing w:line="360" w:lineRule="auto"/>
        <w:rPr>
          <w:rFonts w:ascii="Calibri" w:hAnsi="Calibri" w:cs="Calibri"/>
          <w:bCs/>
          <w:sz w:val="22"/>
          <w:szCs w:val="22"/>
        </w:rPr>
      </w:pPr>
    </w:p>
    <w:p w14:paraId="40D396A4" w14:textId="1046F2C3" w:rsidR="00C07E27" w:rsidRDefault="00C07E27" w:rsidP="00C07E27">
      <w:pPr>
        <w:rPr>
          <w:rFonts w:ascii="Calibri" w:hAnsi="Calibri" w:cs="Calibri"/>
          <w:bCs/>
          <w:sz w:val="22"/>
          <w:szCs w:val="22"/>
        </w:rPr>
      </w:pPr>
    </w:p>
    <w:p w14:paraId="0CDBECDF" w14:textId="6C1AEC2B" w:rsidR="00C07E27" w:rsidRDefault="00C07E27" w:rsidP="00C07E27">
      <w:pPr>
        <w:rPr>
          <w:rFonts w:ascii="Calibri" w:hAnsi="Calibri" w:cs="Calibri"/>
          <w:bCs/>
          <w:sz w:val="22"/>
          <w:szCs w:val="22"/>
        </w:rPr>
      </w:pPr>
    </w:p>
    <w:p w14:paraId="5FE3208F" w14:textId="2765005E" w:rsidR="00C07E27" w:rsidRDefault="00C07E27" w:rsidP="00C07E27">
      <w:pPr>
        <w:rPr>
          <w:rFonts w:ascii="Calibri" w:hAnsi="Calibri" w:cs="Calibri"/>
          <w:bCs/>
          <w:sz w:val="22"/>
          <w:szCs w:val="22"/>
        </w:rPr>
      </w:pPr>
    </w:p>
    <w:p w14:paraId="68CBD7A2" w14:textId="6F1C589C" w:rsidR="00C07E27" w:rsidRDefault="00C07E27" w:rsidP="00C07E27">
      <w:pPr>
        <w:rPr>
          <w:rFonts w:ascii="Calibri" w:hAnsi="Calibri" w:cs="Calibri"/>
          <w:bCs/>
          <w:sz w:val="22"/>
          <w:szCs w:val="22"/>
        </w:rPr>
      </w:pPr>
    </w:p>
    <w:p w14:paraId="30DC8364" w14:textId="77777777" w:rsidR="00FB52D0" w:rsidRDefault="00FB52D0" w:rsidP="00EF792B">
      <w:pPr>
        <w:rPr>
          <w:rFonts w:ascii="Calibri" w:hAnsi="Calibri" w:cs="Calibri"/>
          <w:bCs/>
          <w:sz w:val="22"/>
          <w:szCs w:val="22"/>
        </w:rPr>
      </w:pPr>
    </w:p>
    <w:p w14:paraId="1578E85A" w14:textId="2B9C93BD" w:rsidR="00EF792B" w:rsidRPr="00EF792B" w:rsidRDefault="00EF792B" w:rsidP="00EF792B">
      <w:pPr>
        <w:rPr>
          <w:rFonts w:ascii="Calibri" w:hAnsi="Calibri" w:cs="Calibri"/>
          <w:b/>
          <w:bCs/>
          <w:color w:val="000000"/>
        </w:rPr>
      </w:pPr>
      <w:r w:rsidRPr="00EF792B">
        <w:rPr>
          <w:rFonts w:ascii="Calibri" w:hAnsi="Calibri" w:cs="Calibri"/>
          <w:b/>
          <w:bCs/>
          <w:color w:val="000000"/>
        </w:rPr>
        <w:lastRenderedPageBreak/>
        <w:t>Part A</w:t>
      </w:r>
    </w:p>
    <w:p w14:paraId="5A768608" w14:textId="77777777" w:rsidR="00EF792B" w:rsidRPr="00EF792B" w:rsidRDefault="00EF792B" w:rsidP="00EF792B">
      <w:pPr>
        <w:rPr>
          <w:rFonts w:ascii="Calibri" w:hAnsi="Calibri" w:cs="Calibri"/>
          <w:b/>
          <w:bCs/>
          <w:color w:val="000000"/>
          <w:sz w:val="22"/>
          <w:szCs w:val="22"/>
        </w:rPr>
      </w:pPr>
    </w:p>
    <w:p w14:paraId="1000C9BC" w14:textId="77777777" w:rsidR="00EF792B" w:rsidRPr="00EF792B" w:rsidRDefault="00EF792B" w:rsidP="00EF792B">
      <w:pPr>
        <w:rPr>
          <w:rFonts w:ascii="Calibri" w:hAnsi="Calibri" w:cs="Calibri"/>
          <w:color w:val="000000"/>
          <w:sz w:val="22"/>
          <w:szCs w:val="22"/>
        </w:rPr>
      </w:pPr>
      <w:r w:rsidRPr="00EF792B">
        <w:rPr>
          <w:rFonts w:ascii="Calibri" w:hAnsi="Calibri" w:cs="Calibri"/>
          <w:color w:val="000000"/>
          <w:sz w:val="22"/>
          <w:szCs w:val="22"/>
        </w:rPr>
        <w:t>In this section we were supposed to interview an entrepreneur and ask them what problems did they faced during this Pandemic.</w:t>
      </w:r>
    </w:p>
    <w:p w14:paraId="0947E932" w14:textId="77777777" w:rsidR="00EF792B" w:rsidRPr="00EF792B" w:rsidRDefault="00EF792B" w:rsidP="00EF792B">
      <w:pPr>
        <w:rPr>
          <w:rFonts w:ascii="Calibri" w:hAnsi="Calibri" w:cs="Calibri"/>
          <w:color w:val="000000"/>
          <w:sz w:val="22"/>
          <w:szCs w:val="22"/>
        </w:rPr>
      </w:pPr>
    </w:p>
    <w:p w14:paraId="26C9E9F9" w14:textId="77777777" w:rsidR="00EF792B" w:rsidRPr="00EF792B" w:rsidRDefault="00EF792B" w:rsidP="00EF792B">
      <w:pPr>
        <w:rPr>
          <w:rFonts w:ascii="Calibri" w:hAnsi="Calibri" w:cs="Calibri"/>
          <w:color w:val="000000"/>
          <w:sz w:val="22"/>
          <w:szCs w:val="22"/>
        </w:rPr>
      </w:pPr>
      <w:r w:rsidRPr="00EF792B">
        <w:rPr>
          <w:rFonts w:ascii="Calibri" w:hAnsi="Calibri" w:cs="Calibri"/>
          <w:color w:val="000000"/>
          <w:sz w:val="22"/>
          <w:szCs w:val="22"/>
        </w:rPr>
        <w:t xml:space="preserve">This Question was interview by 5 Students from A-Section </w:t>
      </w:r>
    </w:p>
    <w:p w14:paraId="2B21C1E3" w14:textId="77777777" w:rsidR="00EF792B" w:rsidRPr="00EF792B" w:rsidRDefault="00EF792B" w:rsidP="00EF792B">
      <w:pPr>
        <w:rPr>
          <w:rFonts w:ascii="Calibri" w:hAnsi="Calibri" w:cs="Calibri"/>
          <w:color w:val="000000"/>
          <w:sz w:val="22"/>
          <w:szCs w:val="22"/>
        </w:rPr>
      </w:pPr>
    </w:p>
    <w:p w14:paraId="4917DF6E" w14:textId="77777777" w:rsidR="00EF792B" w:rsidRPr="00EF792B" w:rsidRDefault="00EF792B" w:rsidP="00EF792B">
      <w:pPr>
        <w:numPr>
          <w:ilvl w:val="0"/>
          <w:numId w:val="36"/>
        </w:numPr>
        <w:spacing w:after="200" w:line="276" w:lineRule="auto"/>
        <w:contextualSpacing/>
        <w:rPr>
          <w:rFonts w:ascii="Calibri" w:eastAsia="Calibri" w:hAnsi="Calibri" w:cs="Calibri"/>
          <w:color w:val="000000"/>
          <w:sz w:val="22"/>
          <w:szCs w:val="22"/>
          <w:lang w:val="en-GB"/>
        </w:rPr>
      </w:pPr>
      <w:r w:rsidRPr="00EF792B">
        <w:rPr>
          <w:rFonts w:ascii="Calibri" w:eastAsia="Calibri" w:hAnsi="Calibri" w:cs="Calibri"/>
          <w:color w:val="000000"/>
          <w:sz w:val="22"/>
          <w:szCs w:val="22"/>
          <w:lang w:val="en-GB"/>
        </w:rPr>
        <w:t xml:space="preserve">K Srikanth (17ETCS002124) </w:t>
      </w:r>
    </w:p>
    <w:p w14:paraId="33E3611E" w14:textId="77777777" w:rsidR="00EF792B" w:rsidRPr="00EF792B" w:rsidRDefault="00EF792B" w:rsidP="00EF792B">
      <w:pPr>
        <w:numPr>
          <w:ilvl w:val="0"/>
          <w:numId w:val="36"/>
        </w:numPr>
        <w:spacing w:after="200" w:line="276" w:lineRule="auto"/>
        <w:contextualSpacing/>
        <w:rPr>
          <w:rFonts w:ascii="Calibri" w:eastAsia="Calibri" w:hAnsi="Calibri" w:cs="Calibri"/>
          <w:color w:val="000000"/>
          <w:sz w:val="22"/>
          <w:szCs w:val="22"/>
          <w:lang w:val="en-GB"/>
        </w:rPr>
      </w:pPr>
      <w:r w:rsidRPr="00EF792B">
        <w:rPr>
          <w:rFonts w:ascii="Calibri" w:eastAsia="Calibri" w:hAnsi="Calibri" w:cs="Calibri"/>
          <w:color w:val="000000"/>
          <w:sz w:val="22"/>
          <w:szCs w:val="22"/>
          <w:lang w:val="en-GB"/>
        </w:rPr>
        <w:t>Apoorva R (18ETCS002018)</w:t>
      </w:r>
    </w:p>
    <w:p w14:paraId="351193CA" w14:textId="77777777" w:rsidR="00EF792B" w:rsidRPr="00EF792B" w:rsidRDefault="00EF792B" w:rsidP="00EF792B">
      <w:pPr>
        <w:numPr>
          <w:ilvl w:val="0"/>
          <w:numId w:val="36"/>
        </w:numPr>
        <w:spacing w:after="200" w:line="276" w:lineRule="auto"/>
        <w:contextualSpacing/>
        <w:rPr>
          <w:rFonts w:ascii="Calibri" w:eastAsia="Calibri" w:hAnsi="Calibri" w:cs="Calibri"/>
          <w:color w:val="000000"/>
          <w:sz w:val="22"/>
          <w:szCs w:val="22"/>
          <w:lang w:val="en-GB"/>
        </w:rPr>
      </w:pPr>
      <w:r w:rsidRPr="00EF792B">
        <w:rPr>
          <w:rFonts w:ascii="Calibri" w:eastAsia="Calibri" w:hAnsi="Calibri" w:cs="Calibri"/>
          <w:color w:val="000000"/>
          <w:sz w:val="22"/>
          <w:szCs w:val="22"/>
          <w:lang w:val="en-GB"/>
        </w:rPr>
        <w:t>Lekha Raju (18ETCS002028)</w:t>
      </w:r>
    </w:p>
    <w:p w14:paraId="7E5F88B1" w14:textId="77777777" w:rsidR="00EF792B" w:rsidRPr="00EF792B" w:rsidRDefault="00EF792B" w:rsidP="00EF792B">
      <w:pPr>
        <w:numPr>
          <w:ilvl w:val="0"/>
          <w:numId w:val="36"/>
        </w:numPr>
        <w:spacing w:after="200" w:line="276" w:lineRule="auto"/>
        <w:contextualSpacing/>
        <w:rPr>
          <w:rFonts w:ascii="Calibri" w:eastAsia="Calibri" w:hAnsi="Calibri" w:cs="Calibri"/>
          <w:color w:val="000000"/>
          <w:sz w:val="22"/>
          <w:szCs w:val="22"/>
          <w:lang w:val="en-GB"/>
        </w:rPr>
      </w:pPr>
      <w:r w:rsidRPr="00EF792B">
        <w:rPr>
          <w:rFonts w:ascii="Calibri" w:eastAsia="Calibri" w:hAnsi="Calibri" w:cs="Calibri"/>
          <w:color w:val="000000"/>
          <w:sz w:val="22"/>
          <w:szCs w:val="22"/>
          <w:lang w:val="en-GB"/>
        </w:rPr>
        <w:t>Bhoomika JS (18ETCS002033)</w:t>
      </w:r>
    </w:p>
    <w:p w14:paraId="320BE61D" w14:textId="77777777" w:rsidR="00EF792B" w:rsidRPr="00EF792B" w:rsidRDefault="00EF792B" w:rsidP="00EF792B">
      <w:pPr>
        <w:numPr>
          <w:ilvl w:val="0"/>
          <w:numId w:val="36"/>
        </w:numPr>
        <w:spacing w:after="200" w:line="276" w:lineRule="auto"/>
        <w:contextualSpacing/>
        <w:rPr>
          <w:rFonts w:ascii="Calibri" w:eastAsia="Calibri" w:hAnsi="Calibri" w:cs="Calibri"/>
          <w:color w:val="000000"/>
          <w:sz w:val="22"/>
          <w:szCs w:val="22"/>
          <w:lang w:val="en-GB"/>
        </w:rPr>
      </w:pPr>
      <w:r w:rsidRPr="00EF792B">
        <w:rPr>
          <w:rFonts w:ascii="Calibri" w:eastAsia="Calibri" w:hAnsi="Calibri" w:cs="Calibri"/>
          <w:color w:val="000000"/>
          <w:sz w:val="22"/>
          <w:szCs w:val="22"/>
          <w:lang w:val="en-GB"/>
        </w:rPr>
        <w:t>Chaitanya Kumar NR (18ETCS002037)</w:t>
      </w:r>
    </w:p>
    <w:p w14:paraId="0D87AB19" w14:textId="77777777" w:rsidR="00EF792B" w:rsidRPr="00EF792B" w:rsidRDefault="00EF792B" w:rsidP="00EF792B">
      <w:pPr>
        <w:rPr>
          <w:rFonts w:ascii="Calibri" w:hAnsi="Calibri" w:cs="Calibri"/>
          <w:color w:val="000000"/>
          <w:sz w:val="22"/>
          <w:szCs w:val="22"/>
        </w:rPr>
      </w:pPr>
    </w:p>
    <w:p w14:paraId="28BB9947" w14:textId="77777777" w:rsidR="00EF792B" w:rsidRPr="00EF792B" w:rsidRDefault="00EF792B" w:rsidP="00EF792B">
      <w:pPr>
        <w:rPr>
          <w:rFonts w:ascii="Segoe UI" w:hAnsi="Segoe UI" w:cs="Segoe UI"/>
          <w:b/>
          <w:bCs/>
          <w:color w:val="000000"/>
          <w:sz w:val="22"/>
          <w:szCs w:val="22"/>
          <w:shd w:val="clear" w:color="auto" w:fill="FFFFFF"/>
          <w:lang w:val="en-IN" w:eastAsia="en-GB"/>
        </w:rPr>
      </w:pPr>
      <w:r w:rsidRPr="00EF792B">
        <w:rPr>
          <w:rFonts w:ascii="Calibri" w:hAnsi="Calibri" w:cs="Calibri"/>
          <w:color w:val="000000"/>
          <w:sz w:val="22"/>
          <w:szCs w:val="22"/>
        </w:rPr>
        <w:t xml:space="preserve">We have interviewed an </w:t>
      </w:r>
      <w:r w:rsidRPr="00EF792B">
        <w:rPr>
          <w:rFonts w:ascii="Calibri" w:hAnsi="Calibri" w:cs="Calibri"/>
          <w:b/>
          <w:bCs/>
          <w:color w:val="000000"/>
          <w:sz w:val="22"/>
          <w:szCs w:val="22"/>
        </w:rPr>
        <w:t>Mr. Ajay Achar from Federate Consulting</w:t>
      </w:r>
      <w:r w:rsidRPr="00EF792B">
        <w:rPr>
          <w:rFonts w:ascii="Calibri" w:hAnsi="Calibri" w:cs="Calibri"/>
          <w:color w:val="000000"/>
          <w:sz w:val="22"/>
          <w:szCs w:val="22"/>
        </w:rPr>
        <w:t xml:space="preserve">, who is Director of the company which helps provides </w:t>
      </w:r>
      <w:r w:rsidRPr="00EF792B">
        <w:rPr>
          <w:rFonts w:ascii="Calibri" w:hAnsi="Calibri" w:cs="Calibri"/>
          <w:b/>
          <w:bCs/>
          <w:color w:val="000000"/>
          <w:sz w:val="22"/>
          <w:szCs w:val="22"/>
        </w:rPr>
        <w:t xml:space="preserve">Security, </w:t>
      </w:r>
      <w:r w:rsidRPr="00EF792B">
        <w:rPr>
          <w:rFonts w:ascii="Segoe UI" w:hAnsi="Segoe UI" w:cs="Segoe UI"/>
          <w:b/>
          <w:bCs/>
          <w:color w:val="000000"/>
          <w:sz w:val="22"/>
          <w:szCs w:val="22"/>
          <w:shd w:val="clear" w:color="auto" w:fill="FFFFFF"/>
        </w:rPr>
        <w:t>Id</w:t>
      </w:r>
      <w:r w:rsidRPr="00EF792B">
        <w:rPr>
          <w:rFonts w:ascii="Segoe UI" w:hAnsi="Segoe UI" w:cs="Segoe UI"/>
          <w:b/>
          <w:bCs/>
          <w:color w:val="000000"/>
          <w:sz w:val="22"/>
          <w:szCs w:val="22"/>
          <w:shd w:val="clear" w:color="auto" w:fill="FFFFFF"/>
          <w:lang w:val="en-IN" w:eastAsia="en-GB"/>
        </w:rPr>
        <w:t xml:space="preserve">entity and Access Management, and PKI and Signing Solutions to companies </w:t>
      </w:r>
    </w:p>
    <w:p w14:paraId="3FF3FF4D" w14:textId="77777777" w:rsidR="00EF792B" w:rsidRPr="00EF792B" w:rsidRDefault="00EF792B" w:rsidP="00EF792B">
      <w:pPr>
        <w:rPr>
          <w:rFonts w:ascii="Segoe UI" w:hAnsi="Segoe UI" w:cs="Segoe UI"/>
          <w:b/>
          <w:bCs/>
          <w:color w:val="000000"/>
          <w:sz w:val="22"/>
          <w:szCs w:val="22"/>
          <w:shd w:val="clear" w:color="auto" w:fill="FFFFFF"/>
          <w:lang w:val="en-IN" w:eastAsia="en-GB"/>
        </w:rPr>
      </w:pPr>
    </w:p>
    <w:p w14:paraId="0E9603E5" w14:textId="77777777" w:rsidR="00EF792B" w:rsidRPr="00EF792B" w:rsidRDefault="00EF792B" w:rsidP="00EF792B">
      <w:pPr>
        <w:jc w:val="center"/>
        <w:rPr>
          <w:rFonts w:ascii="Segoe UI" w:hAnsi="Segoe UI" w:cs="Segoe UI"/>
          <w:b/>
          <w:bCs/>
          <w:color w:val="000000"/>
          <w:sz w:val="22"/>
          <w:szCs w:val="22"/>
          <w:shd w:val="clear" w:color="auto" w:fill="FFFFFF"/>
          <w:lang w:val="en-IN" w:eastAsia="en-GB"/>
        </w:rPr>
      </w:pPr>
      <w:hyperlink r:id="rId12" w:history="1">
        <w:r w:rsidRPr="00EF792B">
          <w:rPr>
            <w:rFonts w:ascii="Segoe UI" w:hAnsi="Segoe UI" w:cs="Segoe UI"/>
            <w:b/>
            <w:bCs/>
            <w:color w:val="000000"/>
            <w:sz w:val="22"/>
            <w:szCs w:val="22"/>
            <w:u w:val="single"/>
            <w:shd w:val="clear" w:color="auto" w:fill="FFFFFF"/>
            <w:lang w:val="en-IN" w:eastAsia="en-GB"/>
          </w:rPr>
          <w:t>Video Link</w:t>
        </w:r>
      </w:hyperlink>
    </w:p>
    <w:p w14:paraId="2C201048" w14:textId="77777777" w:rsidR="00EF792B" w:rsidRPr="00EF792B" w:rsidRDefault="00EF792B" w:rsidP="00EF792B">
      <w:pPr>
        <w:spacing w:line="360" w:lineRule="auto"/>
        <w:jc w:val="both"/>
        <w:rPr>
          <w:rFonts w:ascii="Calibri" w:hAnsi="Calibri" w:cs="Calibri"/>
          <w:b/>
          <w:bCs/>
          <w:color w:val="000000"/>
          <w:sz w:val="22"/>
          <w:szCs w:val="22"/>
        </w:rPr>
      </w:pPr>
    </w:p>
    <w:p w14:paraId="651D5473" w14:textId="77777777" w:rsidR="00EF792B" w:rsidRPr="00EF792B" w:rsidRDefault="00EF792B" w:rsidP="00EF792B">
      <w:pPr>
        <w:spacing w:line="360" w:lineRule="auto"/>
        <w:jc w:val="both"/>
        <w:rPr>
          <w:rFonts w:ascii="Calibri" w:hAnsi="Calibri" w:cs="Calibri"/>
          <w:b/>
          <w:bCs/>
          <w:color w:val="000000"/>
          <w:sz w:val="22"/>
          <w:szCs w:val="22"/>
          <w:shd w:val="clear" w:color="auto" w:fill="FFFFFF"/>
        </w:rPr>
      </w:pPr>
      <w:r w:rsidRPr="00EF792B">
        <w:rPr>
          <w:rFonts w:ascii="Calibri" w:hAnsi="Calibri" w:cs="Calibri"/>
          <w:b/>
          <w:bCs/>
          <w:color w:val="000000"/>
          <w:sz w:val="22"/>
          <w:szCs w:val="22"/>
        </w:rPr>
        <w:t xml:space="preserve">A1.1 </w:t>
      </w:r>
      <w:r w:rsidRPr="00EF792B">
        <w:rPr>
          <w:rFonts w:ascii="Calibri" w:hAnsi="Calibri" w:cs="Calibri"/>
          <w:b/>
          <w:bCs/>
          <w:color w:val="000000"/>
          <w:sz w:val="22"/>
          <w:szCs w:val="22"/>
          <w:shd w:val="clear" w:color="auto" w:fill="FFFFFF"/>
        </w:rPr>
        <w:t>Identify the problems of the firms the Entrepreneur had to face during the crisis time period.</w:t>
      </w:r>
    </w:p>
    <w:p w14:paraId="313DA5C2" w14:textId="77777777" w:rsidR="00EF792B" w:rsidRPr="00EF792B" w:rsidRDefault="00EF792B" w:rsidP="00EF792B">
      <w:pPr>
        <w:spacing w:line="360" w:lineRule="auto"/>
        <w:jc w:val="both"/>
        <w:rPr>
          <w:rFonts w:ascii="Calibri" w:hAnsi="Calibri" w:cs="Calibri"/>
          <w:color w:val="000000"/>
          <w:sz w:val="22"/>
          <w:szCs w:val="22"/>
          <w:shd w:val="clear" w:color="auto" w:fill="FFFFFF"/>
        </w:rPr>
      </w:pPr>
      <w:r w:rsidRPr="00EF792B">
        <w:rPr>
          <w:rFonts w:ascii="Calibri" w:hAnsi="Calibri" w:cs="Calibri"/>
          <w:color w:val="000000"/>
          <w:sz w:val="22"/>
          <w:szCs w:val="22"/>
          <w:shd w:val="clear" w:color="auto" w:fill="FFFFFF"/>
        </w:rPr>
        <w:t>The entrepreneur had to face various problems during the crisis time period such as:</w:t>
      </w:r>
    </w:p>
    <w:p w14:paraId="250CBF1F" w14:textId="77777777" w:rsidR="00EF792B" w:rsidRPr="00EF792B" w:rsidRDefault="00EF792B" w:rsidP="00EF792B">
      <w:pPr>
        <w:numPr>
          <w:ilvl w:val="0"/>
          <w:numId w:val="37"/>
        </w:numPr>
        <w:spacing w:after="200" w:line="360" w:lineRule="auto"/>
        <w:contextualSpacing/>
        <w:jc w:val="both"/>
        <w:rPr>
          <w:rFonts w:ascii="Calibri" w:eastAsia="Calibri" w:hAnsi="Calibri" w:cs="Calibri"/>
          <w:color w:val="000000"/>
          <w:sz w:val="22"/>
          <w:szCs w:val="22"/>
          <w:shd w:val="clear" w:color="auto" w:fill="FFFFFF"/>
          <w:lang w:val="en-GB"/>
        </w:rPr>
      </w:pPr>
      <w:r w:rsidRPr="00EF792B">
        <w:rPr>
          <w:rFonts w:ascii="Calibri" w:eastAsia="Calibri" w:hAnsi="Calibri" w:cs="Calibri"/>
          <w:color w:val="000000"/>
          <w:sz w:val="22"/>
          <w:szCs w:val="22"/>
          <w:shd w:val="clear" w:color="auto" w:fill="FFFFFF"/>
          <w:lang w:val="en-GB"/>
        </w:rPr>
        <w:t>Closing the Company completely for months during this lockdown due to the COVID pandemic crisis, and the lockdown initiated by the government.</w:t>
      </w:r>
    </w:p>
    <w:p w14:paraId="750CD237" w14:textId="77777777" w:rsidR="00EF792B" w:rsidRPr="00EF792B" w:rsidRDefault="00EF792B" w:rsidP="00EF792B">
      <w:pPr>
        <w:numPr>
          <w:ilvl w:val="0"/>
          <w:numId w:val="37"/>
        </w:numPr>
        <w:spacing w:after="200" w:line="360" w:lineRule="auto"/>
        <w:contextualSpacing/>
        <w:jc w:val="both"/>
        <w:rPr>
          <w:rFonts w:ascii="Calibri" w:eastAsia="Calibri" w:hAnsi="Calibri" w:cs="Calibri"/>
          <w:color w:val="000000"/>
          <w:sz w:val="22"/>
          <w:szCs w:val="22"/>
          <w:shd w:val="clear" w:color="auto" w:fill="FFFFFF"/>
          <w:lang w:val="en-GB"/>
        </w:rPr>
      </w:pPr>
      <w:r w:rsidRPr="00EF792B">
        <w:rPr>
          <w:rFonts w:ascii="Calibri" w:eastAsia="Calibri" w:hAnsi="Calibri" w:cs="Calibri"/>
          <w:color w:val="000000"/>
          <w:sz w:val="22"/>
          <w:szCs w:val="22"/>
          <w:shd w:val="clear" w:color="auto" w:fill="FFFFFF"/>
          <w:lang w:val="en-GB"/>
        </w:rPr>
        <w:t xml:space="preserve">As there were no offices and employees couldn’t use company’s resources at their home like laptop, workstation etc. Company ended up providing all the resources to keep them going </w:t>
      </w:r>
    </w:p>
    <w:p w14:paraId="07E96C8A" w14:textId="77777777" w:rsidR="00EF792B" w:rsidRPr="00EF792B" w:rsidRDefault="00EF792B" w:rsidP="00EF792B">
      <w:pPr>
        <w:numPr>
          <w:ilvl w:val="0"/>
          <w:numId w:val="37"/>
        </w:numPr>
        <w:spacing w:after="200" w:line="360" w:lineRule="auto"/>
        <w:contextualSpacing/>
        <w:jc w:val="both"/>
        <w:rPr>
          <w:rFonts w:ascii="Calibri" w:eastAsia="Calibri" w:hAnsi="Calibri" w:cs="Calibri"/>
          <w:color w:val="000000"/>
          <w:sz w:val="22"/>
          <w:szCs w:val="22"/>
          <w:shd w:val="clear" w:color="auto" w:fill="FFFFFF"/>
          <w:lang w:val="en-GB"/>
        </w:rPr>
      </w:pPr>
      <w:r w:rsidRPr="00EF792B">
        <w:rPr>
          <w:rFonts w:ascii="Calibri" w:eastAsia="Calibri" w:hAnsi="Calibri" w:cs="Calibri"/>
          <w:color w:val="000000"/>
          <w:sz w:val="22"/>
          <w:szCs w:val="22"/>
          <w:shd w:val="clear" w:color="auto" w:fill="FFFFFF"/>
          <w:lang w:val="en-GB"/>
        </w:rPr>
        <w:t>Financial shortage resulting in loss for the entrepreneur.</w:t>
      </w:r>
    </w:p>
    <w:p w14:paraId="20F5949F" w14:textId="77777777" w:rsidR="00EF792B" w:rsidRPr="00EF792B" w:rsidRDefault="00EF792B" w:rsidP="00EF792B">
      <w:pPr>
        <w:spacing w:line="360" w:lineRule="auto"/>
        <w:jc w:val="both"/>
        <w:rPr>
          <w:rFonts w:ascii="Calibri" w:hAnsi="Calibri" w:cs="Calibri"/>
          <w:b/>
          <w:bCs/>
          <w:color w:val="000000"/>
          <w:sz w:val="22"/>
          <w:szCs w:val="22"/>
        </w:rPr>
      </w:pPr>
    </w:p>
    <w:p w14:paraId="08534ADE" w14:textId="77777777" w:rsidR="00EF792B" w:rsidRPr="00EF792B" w:rsidRDefault="00EF792B" w:rsidP="00EF792B">
      <w:pPr>
        <w:spacing w:line="360" w:lineRule="auto"/>
        <w:jc w:val="both"/>
        <w:rPr>
          <w:rFonts w:ascii="Calibri" w:hAnsi="Calibri" w:cs="Calibri"/>
          <w:b/>
          <w:bCs/>
          <w:color w:val="000000"/>
          <w:sz w:val="22"/>
          <w:szCs w:val="22"/>
          <w:shd w:val="clear" w:color="auto" w:fill="FFFFFF"/>
        </w:rPr>
      </w:pPr>
      <w:r w:rsidRPr="00EF792B">
        <w:rPr>
          <w:rFonts w:ascii="Calibri" w:hAnsi="Calibri" w:cs="Calibri"/>
          <w:b/>
          <w:bCs/>
          <w:color w:val="000000"/>
          <w:sz w:val="22"/>
          <w:szCs w:val="22"/>
        </w:rPr>
        <w:t xml:space="preserve">A1.2 </w:t>
      </w:r>
      <w:r w:rsidRPr="00EF792B">
        <w:rPr>
          <w:rFonts w:ascii="Calibri" w:hAnsi="Calibri" w:cs="Calibri"/>
          <w:b/>
          <w:bCs/>
          <w:color w:val="000000"/>
          <w:sz w:val="22"/>
          <w:szCs w:val="22"/>
          <w:shd w:val="clear" w:color="auto" w:fill="FFFFFF"/>
        </w:rPr>
        <w:t>Explain the ways an Entrepreneur has to balance the demand and supply of goods with the price changes in the crisis.</w:t>
      </w:r>
    </w:p>
    <w:p w14:paraId="7E6BD57A" w14:textId="77777777" w:rsidR="00EF792B" w:rsidRPr="00EF792B" w:rsidRDefault="00EF792B" w:rsidP="00EF792B">
      <w:pPr>
        <w:spacing w:line="360" w:lineRule="auto"/>
        <w:jc w:val="both"/>
        <w:rPr>
          <w:rFonts w:ascii="Calibri" w:hAnsi="Calibri" w:cs="Calibri"/>
          <w:color w:val="000000"/>
          <w:sz w:val="22"/>
          <w:szCs w:val="22"/>
          <w:shd w:val="clear" w:color="auto" w:fill="FFFFFF"/>
        </w:rPr>
      </w:pPr>
      <w:r w:rsidRPr="00EF792B">
        <w:rPr>
          <w:rFonts w:ascii="Calibri" w:hAnsi="Calibri" w:cs="Calibri"/>
          <w:color w:val="000000"/>
          <w:sz w:val="22"/>
          <w:szCs w:val="22"/>
          <w:shd w:val="clear" w:color="auto" w:fill="FFFFFF"/>
        </w:rPr>
        <w:t>There were several ways in which the entrepreneur decided to maintain a balance between these two factors with the price changes in the crisis:</w:t>
      </w:r>
    </w:p>
    <w:p w14:paraId="09E99752" w14:textId="77777777" w:rsidR="00EF792B" w:rsidRPr="00EF792B" w:rsidRDefault="00EF792B" w:rsidP="00EF792B">
      <w:pPr>
        <w:numPr>
          <w:ilvl w:val="0"/>
          <w:numId w:val="38"/>
        </w:numPr>
        <w:spacing w:after="200" w:line="360" w:lineRule="auto"/>
        <w:contextualSpacing/>
        <w:jc w:val="both"/>
        <w:rPr>
          <w:rFonts w:ascii="Calibri" w:eastAsia="Calibri" w:hAnsi="Calibri" w:cs="Calibri"/>
          <w:color w:val="000000"/>
          <w:sz w:val="22"/>
          <w:szCs w:val="22"/>
          <w:lang w:val="en-GB"/>
        </w:rPr>
      </w:pPr>
      <w:r w:rsidRPr="00EF792B">
        <w:rPr>
          <w:rFonts w:ascii="Calibri" w:eastAsia="Calibri" w:hAnsi="Calibri" w:cs="Calibri"/>
          <w:color w:val="000000"/>
          <w:sz w:val="22"/>
          <w:szCs w:val="22"/>
          <w:lang w:val="en-GB"/>
        </w:rPr>
        <w:t>Company had to use better methods of online advertisements to attract more new clients.</w:t>
      </w:r>
    </w:p>
    <w:p w14:paraId="615ECAC7" w14:textId="77777777" w:rsidR="00EF792B" w:rsidRPr="00EF792B" w:rsidRDefault="00EF792B" w:rsidP="00EF792B">
      <w:pPr>
        <w:numPr>
          <w:ilvl w:val="0"/>
          <w:numId w:val="38"/>
        </w:numPr>
        <w:spacing w:after="200" w:line="360" w:lineRule="auto"/>
        <w:contextualSpacing/>
        <w:jc w:val="both"/>
        <w:rPr>
          <w:rFonts w:ascii="Calibri" w:eastAsia="Calibri" w:hAnsi="Calibri" w:cs="Calibri"/>
          <w:color w:val="000000"/>
          <w:sz w:val="22"/>
          <w:szCs w:val="22"/>
          <w:lang w:val="en-GB"/>
        </w:rPr>
      </w:pPr>
      <w:r w:rsidRPr="00EF792B">
        <w:rPr>
          <w:rFonts w:ascii="Calibri" w:eastAsia="Calibri" w:hAnsi="Calibri" w:cs="Calibri"/>
          <w:color w:val="000000"/>
          <w:sz w:val="22"/>
          <w:szCs w:val="22"/>
          <w:lang w:val="en-GB"/>
        </w:rPr>
        <w:t>Providing more support to consumers and keeping up with them with all their requirements during this pandemic time.</w:t>
      </w:r>
    </w:p>
    <w:p w14:paraId="0C9611A8" w14:textId="77777777" w:rsidR="00EF792B" w:rsidRPr="00EF792B" w:rsidRDefault="00EF792B" w:rsidP="00EF792B">
      <w:pPr>
        <w:numPr>
          <w:ilvl w:val="0"/>
          <w:numId w:val="38"/>
        </w:numPr>
        <w:spacing w:after="200" w:line="360" w:lineRule="auto"/>
        <w:contextualSpacing/>
        <w:jc w:val="both"/>
        <w:rPr>
          <w:rFonts w:ascii="Calibri" w:eastAsia="Calibri" w:hAnsi="Calibri" w:cs="Calibri"/>
          <w:color w:val="000000"/>
          <w:sz w:val="22"/>
          <w:szCs w:val="22"/>
          <w:lang w:val="en-GB"/>
        </w:rPr>
      </w:pPr>
      <w:r w:rsidRPr="00EF792B">
        <w:rPr>
          <w:rFonts w:ascii="Calibri" w:eastAsia="Calibri" w:hAnsi="Calibri" w:cs="Calibri"/>
          <w:color w:val="000000"/>
          <w:sz w:val="22"/>
          <w:szCs w:val="22"/>
          <w:lang w:val="en-GB"/>
        </w:rPr>
        <w:t xml:space="preserve">Supply of goods with reduced income was balanced by reducing the salary of the staff by some percent to make up for new employee’s and advertisements </w:t>
      </w:r>
    </w:p>
    <w:p w14:paraId="743019F1" w14:textId="77777777" w:rsidR="00EF792B" w:rsidRPr="00EF792B" w:rsidRDefault="00EF792B" w:rsidP="00EF792B">
      <w:pPr>
        <w:spacing w:after="200" w:line="360" w:lineRule="auto"/>
        <w:ind w:left="720"/>
        <w:contextualSpacing/>
        <w:jc w:val="both"/>
        <w:rPr>
          <w:rFonts w:ascii="Calibri" w:eastAsia="Calibri" w:hAnsi="Calibri" w:cs="Calibri"/>
          <w:color w:val="000000"/>
          <w:sz w:val="22"/>
          <w:szCs w:val="22"/>
          <w:lang w:val="en-GB"/>
        </w:rPr>
      </w:pPr>
    </w:p>
    <w:p w14:paraId="7460306D" w14:textId="77777777" w:rsidR="00EF792B" w:rsidRPr="00EF792B" w:rsidRDefault="00EF792B" w:rsidP="00EF792B">
      <w:pPr>
        <w:spacing w:line="360" w:lineRule="auto"/>
        <w:jc w:val="both"/>
        <w:rPr>
          <w:rFonts w:ascii="Calibri" w:hAnsi="Calibri" w:cs="Calibri"/>
          <w:b/>
          <w:bCs/>
          <w:color w:val="000000"/>
          <w:sz w:val="22"/>
          <w:szCs w:val="22"/>
          <w:shd w:val="clear" w:color="auto" w:fill="FFFFFF"/>
        </w:rPr>
      </w:pPr>
      <w:r w:rsidRPr="00EF792B">
        <w:rPr>
          <w:rFonts w:ascii="Calibri" w:hAnsi="Calibri" w:cs="Calibri"/>
          <w:b/>
          <w:bCs/>
          <w:color w:val="000000"/>
          <w:sz w:val="22"/>
          <w:szCs w:val="22"/>
        </w:rPr>
        <w:t xml:space="preserve">A1.3 </w:t>
      </w:r>
      <w:r w:rsidRPr="00EF792B">
        <w:rPr>
          <w:rFonts w:ascii="Calibri" w:hAnsi="Calibri" w:cs="Calibri"/>
          <w:b/>
          <w:bCs/>
          <w:color w:val="000000"/>
          <w:sz w:val="22"/>
          <w:szCs w:val="22"/>
          <w:shd w:val="clear" w:color="auto" w:fill="FFFFFF"/>
        </w:rPr>
        <w:t>Mention five challenges faced by the Entrepreneur to maintain the demand and supply of goods in the market.</w:t>
      </w:r>
    </w:p>
    <w:p w14:paraId="292ECBCC" w14:textId="77777777" w:rsidR="00EF792B" w:rsidRPr="00EF792B" w:rsidRDefault="00EF792B" w:rsidP="00EF792B">
      <w:pPr>
        <w:spacing w:line="360" w:lineRule="auto"/>
        <w:jc w:val="both"/>
        <w:rPr>
          <w:rFonts w:ascii="Calibri" w:hAnsi="Calibri" w:cs="Calibri"/>
          <w:color w:val="000000"/>
          <w:sz w:val="22"/>
          <w:szCs w:val="22"/>
          <w:shd w:val="clear" w:color="auto" w:fill="FFFFFF"/>
        </w:rPr>
      </w:pPr>
      <w:r w:rsidRPr="00EF792B">
        <w:rPr>
          <w:rFonts w:ascii="Calibri" w:hAnsi="Calibri" w:cs="Calibri"/>
          <w:color w:val="000000"/>
          <w:sz w:val="22"/>
          <w:szCs w:val="22"/>
          <w:shd w:val="clear" w:color="auto" w:fill="FFFFFF"/>
        </w:rPr>
        <w:t>There were a lot of challenges faced by the entrepreneur during this period of time. A few of them are:</w:t>
      </w:r>
    </w:p>
    <w:p w14:paraId="034D10E1" w14:textId="77777777" w:rsidR="00EF792B" w:rsidRPr="00EF792B" w:rsidRDefault="00EF792B" w:rsidP="00EF792B">
      <w:pPr>
        <w:numPr>
          <w:ilvl w:val="0"/>
          <w:numId w:val="39"/>
        </w:numPr>
        <w:spacing w:after="200" w:line="360" w:lineRule="auto"/>
        <w:contextualSpacing/>
        <w:jc w:val="both"/>
        <w:rPr>
          <w:rFonts w:ascii="Calibri" w:eastAsia="Calibri" w:hAnsi="Calibri" w:cs="Calibri"/>
          <w:color w:val="000000"/>
          <w:sz w:val="22"/>
          <w:szCs w:val="22"/>
          <w:lang w:val="en-GB"/>
        </w:rPr>
      </w:pPr>
      <w:r w:rsidRPr="00EF792B">
        <w:rPr>
          <w:rFonts w:ascii="Calibri" w:eastAsia="Calibri" w:hAnsi="Calibri" w:cs="Calibri"/>
          <w:color w:val="000000"/>
          <w:sz w:val="22"/>
          <w:szCs w:val="22"/>
          <w:lang w:val="en-GB"/>
        </w:rPr>
        <w:lastRenderedPageBreak/>
        <w:t xml:space="preserve">Company had to hire more employees during this pandemic time to keep up with all the support that was required with clients </w:t>
      </w:r>
    </w:p>
    <w:p w14:paraId="3E8D2AF4" w14:textId="77777777" w:rsidR="00EF792B" w:rsidRPr="00EF792B" w:rsidRDefault="00EF792B" w:rsidP="00EF792B">
      <w:pPr>
        <w:numPr>
          <w:ilvl w:val="0"/>
          <w:numId w:val="39"/>
        </w:numPr>
        <w:spacing w:after="200" w:line="360" w:lineRule="auto"/>
        <w:contextualSpacing/>
        <w:jc w:val="both"/>
        <w:rPr>
          <w:rFonts w:ascii="Calibri" w:eastAsia="Calibri" w:hAnsi="Calibri" w:cs="Calibri"/>
          <w:color w:val="000000"/>
          <w:sz w:val="22"/>
          <w:szCs w:val="22"/>
          <w:lang w:val="en-GB"/>
        </w:rPr>
      </w:pPr>
      <w:r w:rsidRPr="00EF792B">
        <w:rPr>
          <w:rFonts w:ascii="Calibri" w:eastAsia="Calibri" w:hAnsi="Calibri" w:cs="Calibri"/>
          <w:color w:val="000000"/>
          <w:sz w:val="22"/>
          <w:szCs w:val="22"/>
          <w:lang w:val="en-GB"/>
        </w:rPr>
        <w:t>Company had to pay the rent for the building which was not used and had to shift their budget for providing better equipment to their staff to be connected.</w:t>
      </w:r>
    </w:p>
    <w:p w14:paraId="48B5BAB8" w14:textId="77777777" w:rsidR="00EF792B" w:rsidRPr="00EF792B" w:rsidRDefault="00EF792B" w:rsidP="00EF792B">
      <w:pPr>
        <w:numPr>
          <w:ilvl w:val="0"/>
          <w:numId w:val="39"/>
        </w:numPr>
        <w:spacing w:after="200" w:line="360" w:lineRule="auto"/>
        <w:contextualSpacing/>
        <w:jc w:val="both"/>
        <w:rPr>
          <w:rFonts w:ascii="Calibri" w:eastAsia="Calibri" w:hAnsi="Calibri" w:cs="Calibri"/>
          <w:color w:val="000000"/>
          <w:sz w:val="22"/>
          <w:szCs w:val="22"/>
          <w:lang w:val="en-GB"/>
        </w:rPr>
      </w:pPr>
      <w:r w:rsidRPr="00EF792B">
        <w:rPr>
          <w:rFonts w:ascii="Calibri" w:eastAsia="Calibri" w:hAnsi="Calibri" w:cs="Calibri"/>
          <w:color w:val="000000"/>
          <w:sz w:val="22"/>
          <w:szCs w:val="22"/>
          <w:lang w:val="en-GB"/>
        </w:rPr>
        <w:t>Wastage of resources used, such as ISP, Workstations and other resources</w:t>
      </w:r>
    </w:p>
    <w:p w14:paraId="7EC8FAC8" w14:textId="77777777" w:rsidR="00EF792B" w:rsidRPr="00EF792B" w:rsidRDefault="00EF792B" w:rsidP="00EF792B">
      <w:pPr>
        <w:numPr>
          <w:ilvl w:val="0"/>
          <w:numId w:val="39"/>
        </w:numPr>
        <w:spacing w:after="200" w:line="360" w:lineRule="auto"/>
        <w:contextualSpacing/>
        <w:jc w:val="both"/>
        <w:rPr>
          <w:rFonts w:ascii="Calibri" w:eastAsia="Calibri" w:hAnsi="Calibri" w:cs="Calibri"/>
          <w:color w:val="000000"/>
          <w:sz w:val="22"/>
          <w:szCs w:val="22"/>
          <w:lang w:val="en-GB"/>
        </w:rPr>
      </w:pPr>
      <w:r w:rsidRPr="00EF792B">
        <w:rPr>
          <w:rFonts w:ascii="Calibri" w:eastAsia="Calibri" w:hAnsi="Calibri" w:cs="Calibri"/>
          <w:color w:val="000000"/>
          <w:sz w:val="22"/>
          <w:szCs w:val="22"/>
          <w:lang w:val="en-GB"/>
        </w:rPr>
        <w:t>No financial aid to help run the company and continue their business.</w:t>
      </w:r>
    </w:p>
    <w:p w14:paraId="7F49D7F8" w14:textId="77777777" w:rsidR="00EF792B" w:rsidRPr="00EF792B" w:rsidRDefault="00EF792B" w:rsidP="00EF792B">
      <w:pPr>
        <w:spacing w:line="360" w:lineRule="auto"/>
        <w:jc w:val="both"/>
        <w:rPr>
          <w:rFonts w:ascii="Calibri" w:hAnsi="Calibri" w:cs="Calibri"/>
          <w:color w:val="000000"/>
          <w:sz w:val="22"/>
          <w:szCs w:val="22"/>
        </w:rPr>
      </w:pPr>
    </w:p>
    <w:p w14:paraId="4EEF351C" w14:textId="77777777" w:rsidR="00EF792B" w:rsidRPr="00EF792B" w:rsidRDefault="00EF792B" w:rsidP="00EF792B">
      <w:pPr>
        <w:spacing w:line="360" w:lineRule="auto"/>
        <w:jc w:val="both"/>
        <w:rPr>
          <w:rFonts w:ascii="Calibri" w:hAnsi="Calibri" w:cs="Calibri"/>
          <w:b/>
          <w:bCs/>
          <w:color w:val="000000"/>
          <w:sz w:val="22"/>
          <w:szCs w:val="22"/>
          <w:shd w:val="clear" w:color="auto" w:fill="FFFFFF"/>
        </w:rPr>
      </w:pPr>
      <w:r w:rsidRPr="00EF792B">
        <w:rPr>
          <w:rFonts w:ascii="Calibri" w:hAnsi="Calibri" w:cs="Calibri"/>
          <w:b/>
          <w:bCs/>
          <w:color w:val="000000"/>
          <w:sz w:val="22"/>
          <w:szCs w:val="22"/>
        </w:rPr>
        <w:t xml:space="preserve">A1.4 </w:t>
      </w:r>
      <w:r w:rsidRPr="00EF792B">
        <w:rPr>
          <w:rFonts w:ascii="Calibri" w:hAnsi="Calibri" w:cs="Calibri"/>
          <w:b/>
          <w:bCs/>
          <w:color w:val="000000"/>
          <w:sz w:val="22"/>
          <w:szCs w:val="22"/>
          <w:shd w:val="clear" w:color="auto" w:fill="FFFFFF"/>
        </w:rPr>
        <w:t>Recommend three appropriate ways to overcome the problems of demand and supply of goods in the market in the crisis of the economy.</w:t>
      </w:r>
    </w:p>
    <w:p w14:paraId="49D5624A" w14:textId="77777777" w:rsidR="00EF792B" w:rsidRPr="00EF792B" w:rsidRDefault="00EF792B" w:rsidP="00EF792B">
      <w:pPr>
        <w:spacing w:line="360" w:lineRule="auto"/>
        <w:jc w:val="both"/>
        <w:rPr>
          <w:rFonts w:ascii="Calibri" w:hAnsi="Calibri" w:cs="Calibri"/>
          <w:color w:val="000000"/>
          <w:sz w:val="22"/>
          <w:szCs w:val="22"/>
          <w:shd w:val="clear" w:color="auto" w:fill="FFFFFF"/>
        </w:rPr>
      </w:pPr>
      <w:r w:rsidRPr="00EF792B">
        <w:rPr>
          <w:rFonts w:ascii="Calibri" w:hAnsi="Calibri" w:cs="Calibri"/>
          <w:color w:val="000000"/>
          <w:sz w:val="22"/>
          <w:szCs w:val="22"/>
          <w:shd w:val="clear" w:color="auto" w:fill="FFFFFF"/>
        </w:rPr>
        <w:t>A few appropriate ways to overcome this problem are:</w:t>
      </w:r>
    </w:p>
    <w:p w14:paraId="1A289909" w14:textId="77777777" w:rsidR="00EF792B" w:rsidRPr="00EF792B" w:rsidRDefault="00EF792B" w:rsidP="00EF792B">
      <w:pPr>
        <w:numPr>
          <w:ilvl w:val="0"/>
          <w:numId w:val="40"/>
        </w:numPr>
        <w:spacing w:after="200" w:line="360" w:lineRule="auto"/>
        <w:contextualSpacing/>
        <w:jc w:val="both"/>
        <w:rPr>
          <w:rFonts w:ascii="Calibri" w:eastAsia="Calibri" w:hAnsi="Calibri" w:cs="Calibri"/>
          <w:color w:val="000000"/>
          <w:sz w:val="22"/>
          <w:szCs w:val="22"/>
          <w:lang w:val="en-GB"/>
        </w:rPr>
      </w:pPr>
      <w:r w:rsidRPr="00EF792B">
        <w:rPr>
          <w:rFonts w:ascii="Calibri" w:eastAsia="Calibri" w:hAnsi="Calibri" w:cs="Calibri"/>
          <w:color w:val="000000"/>
          <w:sz w:val="22"/>
          <w:szCs w:val="22"/>
          <w:lang w:val="en-GB"/>
        </w:rPr>
        <w:t>The Stock of the good have be persistent so that in crisis of economy we shouldn’t consume the whole stock so that for the future we can save some of the stock.</w:t>
      </w:r>
    </w:p>
    <w:p w14:paraId="2283B42E" w14:textId="77777777" w:rsidR="00EF792B" w:rsidRPr="00EF792B" w:rsidRDefault="00EF792B" w:rsidP="00EF792B">
      <w:pPr>
        <w:numPr>
          <w:ilvl w:val="0"/>
          <w:numId w:val="40"/>
        </w:numPr>
        <w:spacing w:after="200" w:line="360" w:lineRule="auto"/>
        <w:contextualSpacing/>
        <w:jc w:val="both"/>
        <w:rPr>
          <w:rFonts w:ascii="Calibri" w:eastAsia="Calibri" w:hAnsi="Calibri" w:cs="Calibri"/>
          <w:color w:val="000000"/>
          <w:sz w:val="22"/>
          <w:szCs w:val="22"/>
          <w:lang w:val="en-GB"/>
        </w:rPr>
      </w:pPr>
      <w:r w:rsidRPr="00EF792B">
        <w:rPr>
          <w:rFonts w:ascii="Calibri" w:eastAsia="Calibri" w:hAnsi="Calibri" w:cs="Calibri"/>
          <w:color w:val="000000"/>
          <w:sz w:val="22"/>
          <w:szCs w:val="22"/>
          <w:lang w:val="en-GB"/>
        </w:rPr>
        <w:t>Keeping the minimum cost of the stock should help recover the economy step by step where every consumer should be able to afford.</w:t>
      </w:r>
    </w:p>
    <w:p w14:paraId="31A40E3F" w14:textId="77777777" w:rsidR="00EF792B" w:rsidRPr="00EF792B" w:rsidRDefault="00EF792B" w:rsidP="00EF792B">
      <w:pPr>
        <w:numPr>
          <w:ilvl w:val="0"/>
          <w:numId w:val="40"/>
        </w:numPr>
        <w:spacing w:after="200" w:line="360" w:lineRule="auto"/>
        <w:contextualSpacing/>
        <w:jc w:val="both"/>
        <w:rPr>
          <w:rFonts w:ascii="Calibri" w:eastAsia="Calibri" w:hAnsi="Calibri" w:cs="Calibri"/>
          <w:color w:val="000000"/>
          <w:sz w:val="22"/>
          <w:szCs w:val="22"/>
          <w:lang w:val="en-GB"/>
        </w:rPr>
      </w:pPr>
      <w:r w:rsidRPr="00EF792B">
        <w:rPr>
          <w:rFonts w:ascii="Calibri" w:eastAsia="Calibri" w:hAnsi="Calibri" w:cs="Calibri"/>
          <w:color w:val="000000"/>
          <w:sz w:val="22"/>
          <w:szCs w:val="22"/>
          <w:lang w:val="en-GB"/>
        </w:rPr>
        <w:t xml:space="preserve">Govt has to make the </w:t>
      </w:r>
      <w:proofErr w:type="spellStart"/>
      <w:r w:rsidRPr="00EF792B">
        <w:rPr>
          <w:rFonts w:ascii="Calibri" w:eastAsia="Calibri" w:hAnsi="Calibri" w:cs="Calibri"/>
          <w:color w:val="000000"/>
          <w:sz w:val="22"/>
          <w:szCs w:val="22"/>
          <w:lang w:val="en-GB"/>
        </w:rPr>
        <w:t>assurity</w:t>
      </w:r>
      <w:proofErr w:type="spellEnd"/>
      <w:r w:rsidRPr="00EF792B">
        <w:rPr>
          <w:rFonts w:ascii="Calibri" w:eastAsia="Calibri" w:hAnsi="Calibri" w:cs="Calibri"/>
          <w:color w:val="000000"/>
          <w:sz w:val="22"/>
          <w:szCs w:val="22"/>
          <w:lang w:val="en-GB"/>
        </w:rPr>
        <w:t xml:space="preserve"> that should lay off the all the debts of the farmers so that they could help build up the economy again to produce more food.</w:t>
      </w:r>
    </w:p>
    <w:p w14:paraId="7DC34FF0" w14:textId="77777777" w:rsidR="00EF792B" w:rsidRPr="00EF792B" w:rsidRDefault="00EF792B" w:rsidP="00EF792B">
      <w:pPr>
        <w:rPr>
          <w:color w:val="000000"/>
          <w:sz w:val="22"/>
          <w:szCs w:val="22"/>
        </w:rPr>
      </w:pPr>
    </w:p>
    <w:p w14:paraId="48DEAE36"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Part B</w:t>
      </w:r>
    </w:p>
    <w:p w14:paraId="21CE298E" w14:textId="77777777" w:rsidR="00EF792B" w:rsidRPr="00EF792B" w:rsidRDefault="00EF792B" w:rsidP="00EF792B">
      <w:pPr>
        <w:rPr>
          <w:rFonts w:ascii="Calibri" w:hAnsi="Calibri" w:cs="Calibri"/>
          <w:b/>
          <w:bCs/>
          <w:color w:val="000000"/>
        </w:rPr>
      </w:pPr>
    </w:p>
    <w:p w14:paraId="7D1D018D"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B1.1)</w:t>
      </w:r>
    </w:p>
    <w:p w14:paraId="5CD17DAD" w14:textId="77777777" w:rsidR="00EF792B" w:rsidRPr="00EF792B" w:rsidRDefault="00EF792B" w:rsidP="00EF792B">
      <w:pPr>
        <w:rPr>
          <w:rFonts w:ascii="Calibri" w:hAnsi="Calibri" w:cs="Calibri"/>
          <w:b/>
          <w:bCs/>
          <w:color w:val="000000"/>
        </w:rPr>
      </w:pPr>
    </w:p>
    <w:p w14:paraId="6BCF2EA3" w14:textId="77777777" w:rsidR="00EF792B" w:rsidRPr="00EF792B" w:rsidRDefault="00EF792B" w:rsidP="00EF792B">
      <w:pPr>
        <w:spacing w:before="100" w:beforeAutospacing="1" w:after="100" w:afterAutospacing="1" w:line="360" w:lineRule="auto"/>
        <w:jc w:val="both"/>
        <w:rPr>
          <w:rFonts w:ascii="Calibri" w:hAnsi="Calibri" w:cs="Calibri"/>
          <w:color w:val="000000"/>
          <w:sz w:val="22"/>
        </w:rPr>
      </w:pPr>
      <w:r w:rsidRPr="00EF792B">
        <w:rPr>
          <w:rFonts w:ascii="Calibri" w:hAnsi="Calibri" w:cs="Calibri"/>
          <w:color w:val="000000"/>
          <w:sz w:val="22"/>
        </w:rPr>
        <w:t>Motivations that lead consumer to buy online There are many reasons why people shop online. For examples, consumers can buy anything at any time without going to the store; they can find the same product at a lower price by comparing different websites at the same time; they sometime want to avoid pressure when having a face-to-face interaction with salespeople; they can avoid in store traffic jam, etc. These factors can be summarized into four categories—convenience, information, available products and services, and cost and time efficiency.</w:t>
      </w:r>
    </w:p>
    <w:p w14:paraId="063D066C" w14:textId="77777777" w:rsidR="00EF792B" w:rsidRPr="00EF792B" w:rsidRDefault="00EF792B" w:rsidP="00EF792B">
      <w:pPr>
        <w:numPr>
          <w:ilvl w:val="0"/>
          <w:numId w:val="41"/>
        </w:numPr>
        <w:spacing w:before="100" w:beforeAutospacing="1" w:after="100" w:afterAutospacing="1" w:line="360" w:lineRule="auto"/>
        <w:contextualSpacing/>
        <w:jc w:val="both"/>
        <w:rPr>
          <w:rFonts w:ascii="Calibri" w:eastAsia="Calibri" w:hAnsi="Calibri" w:cs="Calibri"/>
          <w:color w:val="000000"/>
          <w:sz w:val="22"/>
          <w:szCs w:val="22"/>
          <w:lang w:val="en-GB"/>
        </w:rPr>
      </w:pPr>
      <w:r w:rsidRPr="00EF792B">
        <w:rPr>
          <w:rFonts w:ascii="Calibri" w:eastAsia="Calibri" w:hAnsi="Calibri" w:cs="Calibri"/>
          <w:b/>
          <w:bCs/>
          <w:color w:val="000000"/>
          <w:sz w:val="22"/>
          <w:szCs w:val="22"/>
          <w:lang w:val="en-GB"/>
        </w:rPr>
        <w:t>Convenience:</w:t>
      </w:r>
      <w:r w:rsidRPr="00EF792B">
        <w:rPr>
          <w:rFonts w:ascii="Calibri" w:eastAsia="Calibri" w:hAnsi="Calibri" w:cs="Calibri"/>
          <w:color w:val="000000"/>
          <w:sz w:val="22"/>
          <w:szCs w:val="22"/>
          <w:lang w:val="en-GB"/>
        </w:rPr>
        <w:t xml:space="preserve"> </w:t>
      </w:r>
      <w:r w:rsidRPr="00EF792B">
        <w:rPr>
          <w:rFonts w:ascii="Calibri" w:eastAsia="Calibri" w:hAnsi="Calibri"/>
          <w:color w:val="000000"/>
          <w:sz w:val="22"/>
          <w:szCs w:val="22"/>
          <w:lang w:val="en-GB"/>
        </w:rPr>
        <w:t xml:space="preserve">Empirical research shows that convenient of the internet is one of the impacts on consumers’ willingness to buy online. Online shopping is available for customers around the clock comparing to traditional store as it is open 24 hours a day, 7 days a week (Research shows that 58 percent chose to shop online because they could shop after-hours, when the traditional stores are closed and 61 percent of the respondents selected to shop online because they want to avoid crowds and wailing lines, especially in holiday shopping. Consumers not only look for products, but also for online services. Some companies have online customer services available 24 hours. Therefore, even after business hours, customers can ask questions, get necessary support or assistance, which has </w:t>
      </w:r>
      <w:r w:rsidRPr="00EF792B">
        <w:rPr>
          <w:rFonts w:ascii="Calibri" w:eastAsia="Calibri" w:hAnsi="Calibri"/>
          <w:color w:val="000000"/>
          <w:sz w:val="22"/>
          <w:szCs w:val="22"/>
          <w:lang w:val="en-GB"/>
        </w:rPr>
        <w:lastRenderedPageBreak/>
        <w:t>provided convenience to consumers Some customers use online channels just to escape from face-to-face interaction with salesperson because they pressure or uncomfortable when dealing with salespeople and do not want to be manipulated and controlled in the marketplace. This is especially true for those customers who may have had negative experience with the salesperson, or they just want to be free and make decision by themselves without salespersons’ presence.</w:t>
      </w:r>
    </w:p>
    <w:p w14:paraId="6E2C2397" w14:textId="77777777" w:rsidR="00EF792B" w:rsidRPr="00EF792B" w:rsidRDefault="00EF792B" w:rsidP="00EF792B">
      <w:pPr>
        <w:spacing w:before="100" w:beforeAutospacing="1" w:after="100" w:afterAutospacing="1" w:line="360" w:lineRule="auto"/>
        <w:ind w:left="1212"/>
        <w:contextualSpacing/>
        <w:jc w:val="both"/>
        <w:rPr>
          <w:rFonts w:ascii="Calibri" w:eastAsia="Calibri" w:hAnsi="Calibri" w:cs="Calibri"/>
          <w:color w:val="000000"/>
          <w:sz w:val="22"/>
          <w:szCs w:val="22"/>
          <w:lang w:val="en-GB"/>
        </w:rPr>
      </w:pPr>
    </w:p>
    <w:p w14:paraId="2E5E4733" w14:textId="77777777" w:rsidR="00EF792B" w:rsidRPr="00EF792B" w:rsidRDefault="00EF792B" w:rsidP="00EF792B">
      <w:pPr>
        <w:numPr>
          <w:ilvl w:val="0"/>
          <w:numId w:val="41"/>
        </w:numPr>
        <w:spacing w:before="100" w:beforeAutospacing="1" w:after="100" w:afterAutospacing="1" w:line="360" w:lineRule="auto"/>
        <w:contextualSpacing/>
        <w:jc w:val="both"/>
        <w:rPr>
          <w:rFonts w:ascii="Calibri" w:eastAsia="Calibri" w:hAnsi="Calibri" w:cs="Calibri"/>
          <w:color w:val="000000"/>
          <w:sz w:val="22"/>
          <w:szCs w:val="22"/>
          <w:lang w:val="en-GB"/>
        </w:rPr>
      </w:pPr>
      <w:r w:rsidRPr="00EF792B">
        <w:rPr>
          <w:rFonts w:ascii="Calibri" w:eastAsia="Calibri" w:hAnsi="Calibri"/>
          <w:b/>
          <w:bCs/>
          <w:color w:val="000000"/>
          <w:sz w:val="22"/>
          <w:szCs w:val="22"/>
          <w:lang w:val="en-GB"/>
        </w:rPr>
        <w:t>Information:</w:t>
      </w:r>
      <w:r w:rsidRPr="00EF792B">
        <w:rPr>
          <w:rFonts w:ascii="Calibri" w:eastAsia="Calibri" w:hAnsi="Calibri"/>
          <w:color w:val="000000"/>
          <w:sz w:val="22"/>
          <w:szCs w:val="22"/>
          <w:lang w:val="en-GB"/>
        </w:rPr>
        <w:t xml:space="preserve"> The internet has made the data accessing easier Given customers rarely have a chance to touch and feel product and service online before they make decision, online sellers normally provide more product information that customers can use when making a purchase Customers put the weight on the information that meets their information needs. In addition to get information from its website, consumers can also benefit from products’ reviews by other customers. They can read those reviews before they make a decision.</w:t>
      </w:r>
    </w:p>
    <w:p w14:paraId="71DE465E" w14:textId="77777777" w:rsidR="00EF792B" w:rsidRPr="00EF792B" w:rsidRDefault="00EF792B" w:rsidP="00EF792B">
      <w:pPr>
        <w:spacing w:before="100" w:beforeAutospacing="1" w:after="100" w:afterAutospacing="1" w:line="360" w:lineRule="auto"/>
        <w:ind w:left="1212"/>
        <w:contextualSpacing/>
        <w:jc w:val="both"/>
        <w:rPr>
          <w:rFonts w:ascii="Calibri" w:eastAsia="Calibri" w:hAnsi="Calibri" w:cs="Calibri"/>
          <w:color w:val="000000"/>
          <w:sz w:val="22"/>
          <w:szCs w:val="22"/>
          <w:lang w:val="en-GB"/>
        </w:rPr>
      </w:pPr>
    </w:p>
    <w:p w14:paraId="773E71FE" w14:textId="77777777" w:rsidR="00EF792B" w:rsidRPr="00EF792B" w:rsidRDefault="00EF792B" w:rsidP="00EF792B">
      <w:pPr>
        <w:numPr>
          <w:ilvl w:val="0"/>
          <w:numId w:val="41"/>
        </w:numPr>
        <w:spacing w:before="100" w:beforeAutospacing="1" w:after="100" w:afterAutospacing="1" w:line="360" w:lineRule="auto"/>
        <w:contextualSpacing/>
        <w:jc w:val="both"/>
        <w:rPr>
          <w:rFonts w:ascii="Calibri" w:eastAsia="Calibri" w:hAnsi="Calibri" w:cs="Calibri"/>
          <w:color w:val="000000"/>
          <w:sz w:val="22"/>
          <w:szCs w:val="22"/>
          <w:lang w:val="en-GB"/>
        </w:rPr>
      </w:pPr>
      <w:r w:rsidRPr="00EF792B">
        <w:rPr>
          <w:rFonts w:ascii="Calibri" w:eastAsia="Calibri" w:hAnsi="Calibri"/>
          <w:b/>
          <w:bCs/>
          <w:color w:val="000000"/>
          <w:sz w:val="22"/>
          <w:szCs w:val="22"/>
          <w:lang w:val="en-GB"/>
        </w:rPr>
        <w:t>Available products and services:</w:t>
      </w:r>
      <w:r w:rsidRPr="00EF792B">
        <w:rPr>
          <w:rFonts w:ascii="Calibri" w:eastAsia="Calibri" w:hAnsi="Calibri"/>
          <w:color w:val="000000"/>
          <w:sz w:val="22"/>
          <w:szCs w:val="22"/>
          <w:lang w:val="en-GB"/>
        </w:rPr>
        <w:t xml:space="preserve"> E-commerce has made a transaction easier than it was and online stores offer consumers benefits by providing more variety of products and services that they can choose from Consumers can find all kinds of products which might be available only online from all over the world. Most companies have their own websites to offer products or services online, no matter whether they already have their front store or not.  Many traditional retailers sell certain products only available online to reduce their retailing costs or to offer customers with more choices of sizes, </w:t>
      </w:r>
      <w:proofErr w:type="spellStart"/>
      <w:r w:rsidRPr="00EF792B">
        <w:rPr>
          <w:rFonts w:ascii="Calibri" w:eastAsia="Calibri" w:hAnsi="Calibri"/>
          <w:color w:val="000000"/>
          <w:sz w:val="22"/>
          <w:szCs w:val="22"/>
          <w:lang w:val="en-GB"/>
        </w:rPr>
        <w:t>colors</w:t>
      </w:r>
      <w:proofErr w:type="spellEnd"/>
      <w:r w:rsidRPr="00EF792B">
        <w:rPr>
          <w:rFonts w:ascii="Calibri" w:eastAsia="Calibri" w:hAnsi="Calibri"/>
          <w:color w:val="000000"/>
          <w:sz w:val="22"/>
          <w:szCs w:val="22"/>
          <w:lang w:val="en-GB"/>
        </w:rPr>
        <w:t xml:space="preserve">, or features. Boccia Titanium, for instance, has stores in many states but not in Connecticut. The company offers website to reach and to </w:t>
      </w:r>
      <w:proofErr w:type="spellStart"/>
      <w:r w:rsidRPr="00EF792B">
        <w:rPr>
          <w:rFonts w:ascii="Calibri" w:eastAsia="Calibri" w:hAnsi="Calibri"/>
          <w:color w:val="000000"/>
          <w:sz w:val="22"/>
          <w:szCs w:val="22"/>
          <w:lang w:val="en-GB"/>
        </w:rPr>
        <w:t>fulfill</w:t>
      </w:r>
      <w:proofErr w:type="spellEnd"/>
      <w:r w:rsidRPr="00EF792B">
        <w:rPr>
          <w:rFonts w:ascii="Calibri" w:eastAsia="Calibri" w:hAnsi="Calibri"/>
          <w:color w:val="000000"/>
          <w:sz w:val="22"/>
          <w:szCs w:val="22"/>
          <w:lang w:val="en-GB"/>
        </w:rPr>
        <w:t xml:space="preserve"> the need of Connecticut customers to order online. Similarly, Yves Rocher, a French company, does not have the front store in the U.S. It offers the website so that U.S. customers can just add products they want into the online shopping cart and the product will be shipped to their house. Moreover, online shopping sometimes offer good payment plans and options for customers. Customers can decide their payment date and amount in their own preference and convenience.</w:t>
      </w:r>
    </w:p>
    <w:p w14:paraId="31A80234" w14:textId="77777777" w:rsidR="00EF792B" w:rsidRPr="00EF792B" w:rsidRDefault="00EF792B" w:rsidP="00EF792B">
      <w:pPr>
        <w:spacing w:before="100" w:beforeAutospacing="1" w:after="100" w:afterAutospacing="1" w:line="360" w:lineRule="auto"/>
        <w:ind w:left="1212"/>
        <w:contextualSpacing/>
        <w:jc w:val="both"/>
        <w:rPr>
          <w:rFonts w:ascii="Calibri" w:eastAsia="Calibri" w:hAnsi="Calibri" w:cs="Calibri"/>
          <w:color w:val="000000"/>
          <w:sz w:val="22"/>
          <w:szCs w:val="22"/>
          <w:lang w:val="en-GB"/>
        </w:rPr>
      </w:pPr>
    </w:p>
    <w:p w14:paraId="15695225" w14:textId="77777777" w:rsidR="00EF792B" w:rsidRPr="00EF792B" w:rsidRDefault="00EF792B" w:rsidP="00EF792B">
      <w:pPr>
        <w:numPr>
          <w:ilvl w:val="0"/>
          <w:numId w:val="41"/>
        </w:numPr>
        <w:spacing w:before="100" w:beforeAutospacing="1" w:after="100" w:afterAutospacing="1" w:line="360" w:lineRule="auto"/>
        <w:contextualSpacing/>
        <w:jc w:val="both"/>
        <w:rPr>
          <w:rFonts w:ascii="Calibri" w:eastAsia="Calibri" w:hAnsi="Calibri" w:cs="Calibri"/>
          <w:color w:val="000000"/>
          <w:sz w:val="22"/>
          <w:szCs w:val="22"/>
          <w:lang w:val="en-GB"/>
        </w:rPr>
      </w:pPr>
      <w:r w:rsidRPr="00EF792B">
        <w:rPr>
          <w:rFonts w:ascii="Calibri" w:eastAsia="Calibri" w:hAnsi="Calibri"/>
          <w:b/>
          <w:bCs/>
          <w:color w:val="000000"/>
          <w:sz w:val="22"/>
          <w:szCs w:val="22"/>
          <w:lang w:val="en-GB"/>
        </w:rPr>
        <w:t>Cost and time efficiency</w:t>
      </w:r>
      <w:r w:rsidRPr="00EF792B">
        <w:rPr>
          <w:rFonts w:ascii="Calibri" w:eastAsia="Calibri" w:hAnsi="Calibri"/>
          <w:color w:val="000000"/>
          <w:sz w:val="22"/>
          <w:szCs w:val="22"/>
          <w:lang w:val="en-GB"/>
        </w:rPr>
        <w:t xml:space="preserve">: Because online shopping customers are often offered a better deal, they can get the same product as they buy at store at a lower price Since online stores offer customers with variety of products and services. it gives customers more chances to compare price from different websites and find the products with lower prices than buying from local retailing stores Some websites, </w:t>
      </w:r>
      <w:proofErr w:type="spellStart"/>
      <w:r w:rsidRPr="00EF792B">
        <w:rPr>
          <w:rFonts w:ascii="Calibri" w:eastAsia="Calibri" w:hAnsi="Calibri"/>
          <w:color w:val="000000"/>
          <w:sz w:val="22"/>
          <w:szCs w:val="22"/>
          <w:lang w:val="en-GB"/>
        </w:rPr>
        <w:t>Ebay</w:t>
      </w:r>
      <w:proofErr w:type="spellEnd"/>
      <w:r w:rsidRPr="00EF792B">
        <w:rPr>
          <w:rFonts w:ascii="Calibri" w:eastAsia="Calibri" w:hAnsi="Calibri"/>
          <w:color w:val="000000"/>
          <w:sz w:val="22"/>
          <w:szCs w:val="22"/>
          <w:lang w:val="en-GB"/>
        </w:rPr>
        <w:t xml:space="preserve"> for example, offer customers auction or best offer option, so they can make a good deal for their product. It also makes shopping a real game of chance and treasure hunt and makes shopping a fun and Again, since online shopping can be anywhere and anytime, it make consumers’ life easier because they do not have to stuck in the traffic, look for parking spot, wait in </w:t>
      </w:r>
      <w:r w:rsidRPr="00EF792B">
        <w:rPr>
          <w:rFonts w:ascii="Calibri" w:eastAsia="Calibri" w:hAnsi="Calibri"/>
          <w:color w:val="000000"/>
          <w:sz w:val="22"/>
          <w:szCs w:val="22"/>
          <w:lang w:val="en-GB"/>
        </w:rPr>
        <w:lastRenderedPageBreak/>
        <w:t xml:space="preserve">checkout lines or be in crowd in </w:t>
      </w:r>
      <w:proofErr w:type="gramStart"/>
      <w:r w:rsidRPr="00EF792B">
        <w:rPr>
          <w:rFonts w:ascii="Calibri" w:eastAsia="Calibri" w:hAnsi="Calibri"/>
          <w:color w:val="000000"/>
          <w:sz w:val="22"/>
          <w:szCs w:val="22"/>
          <w:lang w:val="en-GB"/>
        </w:rPr>
        <w:t>store .</w:t>
      </w:r>
      <w:proofErr w:type="gramEnd"/>
      <w:r w:rsidRPr="00EF792B">
        <w:rPr>
          <w:rFonts w:ascii="Calibri" w:eastAsia="Calibri" w:hAnsi="Calibri"/>
          <w:color w:val="000000"/>
          <w:sz w:val="22"/>
          <w:szCs w:val="22"/>
          <w:lang w:val="en-GB"/>
        </w:rPr>
        <w:t xml:space="preserve"> As such, customers often find shop from the website that is offering convenience can reduce their psychological </w:t>
      </w:r>
      <w:proofErr w:type="gramStart"/>
      <w:r w:rsidRPr="00EF792B">
        <w:rPr>
          <w:rFonts w:ascii="Calibri" w:eastAsia="Calibri" w:hAnsi="Calibri"/>
          <w:color w:val="000000"/>
          <w:sz w:val="22"/>
          <w:szCs w:val="22"/>
          <w:lang w:val="en-GB"/>
        </w:rPr>
        <w:t>costs .</w:t>
      </w:r>
      <w:proofErr w:type="gramEnd"/>
    </w:p>
    <w:p w14:paraId="04811356" w14:textId="77777777" w:rsidR="00EF792B" w:rsidRPr="00EF792B" w:rsidRDefault="00EF792B" w:rsidP="00EF792B">
      <w:pPr>
        <w:spacing w:before="100" w:beforeAutospacing="1" w:after="100" w:afterAutospacing="1" w:line="360" w:lineRule="auto"/>
        <w:ind w:left="1212"/>
        <w:contextualSpacing/>
        <w:jc w:val="both"/>
        <w:rPr>
          <w:rFonts w:ascii="Calibri" w:eastAsia="Calibri" w:hAnsi="Calibri" w:cs="Calibri"/>
          <w:color w:val="000000"/>
          <w:sz w:val="22"/>
          <w:szCs w:val="22"/>
          <w:lang w:val="en-GB"/>
        </w:rPr>
      </w:pPr>
    </w:p>
    <w:p w14:paraId="66CF7F11" w14:textId="77777777" w:rsidR="00EF792B" w:rsidRPr="00EF792B" w:rsidRDefault="00EF792B" w:rsidP="00EF792B">
      <w:pPr>
        <w:numPr>
          <w:ilvl w:val="0"/>
          <w:numId w:val="41"/>
        </w:numPr>
        <w:spacing w:before="100" w:beforeAutospacing="1" w:after="100" w:afterAutospacing="1" w:line="360" w:lineRule="auto"/>
        <w:contextualSpacing/>
        <w:jc w:val="both"/>
        <w:rPr>
          <w:rFonts w:ascii="Calibri" w:eastAsia="Calibri" w:hAnsi="Calibri" w:cs="Calibri"/>
          <w:color w:val="000000"/>
          <w:sz w:val="22"/>
          <w:szCs w:val="22"/>
          <w:lang w:val="en-GB"/>
        </w:rPr>
      </w:pPr>
      <w:r w:rsidRPr="00EF792B">
        <w:rPr>
          <w:rFonts w:ascii="Calibri" w:eastAsia="Calibri" w:hAnsi="Calibri" w:cs="Calibri"/>
          <w:b/>
          <w:bCs/>
          <w:color w:val="000000"/>
          <w:sz w:val="22"/>
          <w:szCs w:val="22"/>
          <w:lang w:val="en-GB"/>
        </w:rPr>
        <w:t>More Bonuses and Discount Deals:</w:t>
      </w:r>
      <w:r w:rsidRPr="00EF792B">
        <w:rPr>
          <w:rFonts w:ascii="Calibri" w:eastAsia="Calibri" w:hAnsi="Calibri" w:cs="Calibri"/>
          <w:color w:val="000000"/>
          <w:sz w:val="22"/>
          <w:szCs w:val="22"/>
          <w:lang w:val="en-GB"/>
        </w:rPr>
        <w:t xml:space="preserve"> This is another advantage </w:t>
      </w:r>
      <w:proofErr w:type="gramStart"/>
      <w:r w:rsidRPr="00EF792B">
        <w:rPr>
          <w:rFonts w:ascii="Calibri" w:eastAsia="Calibri" w:hAnsi="Calibri" w:cs="Calibri"/>
          <w:color w:val="000000"/>
          <w:sz w:val="22"/>
          <w:szCs w:val="22"/>
          <w:lang w:val="en-GB"/>
        </w:rPr>
        <w:t>buyers</w:t>
      </w:r>
      <w:proofErr w:type="gramEnd"/>
      <w:r w:rsidRPr="00EF792B">
        <w:rPr>
          <w:rFonts w:ascii="Calibri" w:eastAsia="Calibri" w:hAnsi="Calibri" w:cs="Calibri"/>
          <w:color w:val="000000"/>
          <w:sz w:val="22"/>
          <w:szCs w:val="22"/>
          <w:lang w:val="en-GB"/>
        </w:rPr>
        <w:t xml:space="preserve"> get whenever they shop online. In a bid to attract more customers to buy their products, sellers tend to give out more discount deals and coupon codes, which buyers can use to make purchases online. More bonuses are also available online when compared with offline stores and supermarkets. Well, this is very reasonable because there are more products of the same type online than the ones being available offline, so for a seller to get more purchases, he or she has to make more discount offers and bonuses available. You do not usually get much of this if you are shopping offline because many of the prices are fixed and they can be sometimes on the high side. </w:t>
      </w:r>
    </w:p>
    <w:p w14:paraId="414A8B30" w14:textId="77777777" w:rsidR="00EF792B" w:rsidRPr="00EF792B" w:rsidRDefault="00EF792B" w:rsidP="00EF792B">
      <w:pPr>
        <w:spacing w:before="100" w:beforeAutospacing="1" w:after="100" w:afterAutospacing="1" w:line="360" w:lineRule="auto"/>
        <w:ind w:left="1212"/>
        <w:contextualSpacing/>
        <w:jc w:val="both"/>
        <w:rPr>
          <w:rFonts w:ascii="Calibri" w:eastAsia="Calibri" w:hAnsi="Calibri" w:cs="Calibri"/>
          <w:color w:val="000000"/>
          <w:sz w:val="22"/>
          <w:szCs w:val="22"/>
          <w:lang w:val="en-GB"/>
        </w:rPr>
      </w:pPr>
    </w:p>
    <w:p w14:paraId="63CA8C5F" w14:textId="77777777" w:rsidR="00EF792B" w:rsidRPr="00EF792B" w:rsidRDefault="00EF792B" w:rsidP="00EF792B">
      <w:pPr>
        <w:numPr>
          <w:ilvl w:val="0"/>
          <w:numId w:val="41"/>
        </w:numPr>
        <w:spacing w:before="100" w:beforeAutospacing="1" w:after="100" w:afterAutospacing="1" w:line="360" w:lineRule="auto"/>
        <w:contextualSpacing/>
        <w:jc w:val="both"/>
        <w:rPr>
          <w:rFonts w:ascii="Calibri" w:eastAsia="Calibri" w:hAnsi="Calibri" w:cs="Calibri"/>
          <w:color w:val="000000"/>
          <w:sz w:val="22"/>
          <w:szCs w:val="22"/>
          <w:lang w:val="en-GB"/>
        </w:rPr>
      </w:pPr>
      <w:r w:rsidRPr="00EF792B">
        <w:rPr>
          <w:rFonts w:ascii="Calibri" w:eastAsia="Calibri" w:hAnsi="Calibri" w:cs="Calibri"/>
          <w:b/>
          <w:bCs/>
          <w:color w:val="000000"/>
          <w:sz w:val="22"/>
          <w:szCs w:val="22"/>
          <w:lang w:val="en-GB"/>
        </w:rPr>
        <w:t>Easier to send goods to distant places</w:t>
      </w:r>
      <w:r w:rsidRPr="00EF792B">
        <w:rPr>
          <w:rFonts w:ascii="Calibri" w:eastAsia="Calibri" w:hAnsi="Calibri" w:cs="Calibri"/>
          <w:color w:val="000000"/>
          <w:sz w:val="22"/>
          <w:szCs w:val="22"/>
          <w:lang w:val="en-GB"/>
        </w:rPr>
        <w:t>: This is one of the most important reasons you should pick the online option whenever you want to make any purchase. It is much easier to make an order and set the delivery to a particular location anywhere around the world. You can easily get a gift for a birthday, wedding or whatsoever and have it delivered to the doorstep of the recipient with just a few clicks. This is unlike going to a supermarket to get goods you want to send to another location, this will require more time, money and the goods can even get missing in transit. Final Words With all of these stated above, shopping online is fast expanding, and there everyone should find it easier to use because of its advantages and features that make it stand out</w:t>
      </w:r>
    </w:p>
    <w:p w14:paraId="6C7813D7" w14:textId="77777777" w:rsidR="00EF792B" w:rsidRPr="00EF792B" w:rsidRDefault="00EF792B" w:rsidP="00EF792B">
      <w:pPr>
        <w:jc w:val="both"/>
        <w:rPr>
          <w:rFonts w:ascii="Calibri" w:hAnsi="Calibri" w:cs="Calibri"/>
          <w:b/>
          <w:bCs/>
          <w:color w:val="000000"/>
          <w:sz w:val="22"/>
        </w:rPr>
      </w:pPr>
    </w:p>
    <w:p w14:paraId="559E1E8F" w14:textId="77777777" w:rsidR="00EF792B" w:rsidRPr="00EF792B" w:rsidRDefault="00EF792B" w:rsidP="00EF792B">
      <w:pPr>
        <w:numPr>
          <w:ilvl w:val="0"/>
          <w:numId w:val="41"/>
        </w:numPr>
        <w:spacing w:before="100" w:beforeAutospacing="1" w:after="100" w:afterAutospacing="1" w:line="360" w:lineRule="auto"/>
        <w:contextualSpacing/>
        <w:jc w:val="both"/>
        <w:rPr>
          <w:rFonts w:ascii="Calibri" w:eastAsia="Calibri" w:hAnsi="Calibri" w:cs="Calibri"/>
          <w:color w:val="000000"/>
          <w:sz w:val="22"/>
          <w:szCs w:val="22"/>
          <w:lang w:val="en-GB"/>
        </w:rPr>
      </w:pPr>
      <w:r w:rsidRPr="00EF792B">
        <w:rPr>
          <w:rFonts w:ascii="Calibri" w:eastAsia="Calibri" w:hAnsi="Calibri" w:cs="Calibri"/>
          <w:b/>
          <w:bCs/>
          <w:color w:val="000000"/>
          <w:sz w:val="22"/>
          <w:szCs w:val="22"/>
          <w:lang w:val="en-GB"/>
        </w:rPr>
        <w:t>Less Stressful</w:t>
      </w:r>
      <w:r w:rsidRPr="00EF792B">
        <w:rPr>
          <w:rFonts w:ascii="Calibri" w:eastAsia="Calibri" w:hAnsi="Calibri" w:cs="Calibri"/>
          <w:color w:val="000000"/>
          <w:sz w:val="22"/>
          <w:szCs w:val="22"/>
          <w:lang w:val="en-GB"/>
        </w:rPr>
        <w:t>: Shopping online significantly saves one of a lot of stress. When you are online, there is no fear of bumping into a crowd or having to join a long queue before you purchase whatever you want to buy. This is so different from going to the supermarket to buy things, most times, you have to get on a queue just to make payment and this can be stressful. Some locations of some supermarkets are also in top cities where there are many people and each time someone goes out to get things to buy, the road can be very crowded and sometimes one can even be robbed if one is not careful</w:t>
      </w:r>
    </w:p>
    <w:p w14:paraId="2E072CBE"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B1.2)</w:t>
      </w:r>
    </w:p>
    <w:p w14:paraId="644C31DD" w14:textId="77777777" w:rsidR="00EF792B" w:rsidRPr="00EF792B" w:rsidRDefault="00EF792B" w:rsidP="00EF792B">
      <w:pPr>
        <w:rPr>
          <w:rFonts w:ascii="Calibri" w:hAnsi="Calibri" w:cs="Calibri"/>
          <w:b/>
          <w:bCs/>
          <w:color w:val="000000"/>
        </w:rPr>
      </w:pPr>
    </w:p>
    <w:p w14:paraId="5A21D801" w14:textId="77777777" w:rsidR="00EF792B" w:rsidRPr="00EF792B" w:rsidRDefault="00EF792B" w:rsidP="00EF792B">
      <w:pPr>
        <w:numPr>
          <w:ilvl w:val="0"/>
          <w:numId w:val="42"/>
        </w:numPr>
        <w:spacing w:before="100" w:beforeAutospacing="1" w:after="100" w:afterAutospacing="1" w:line="360" w:lineRule="auto"/>
        <w:contextualSpacing/>
        <w:jc w:val="both"/>
        <w:rPr>
          <w:rFonts w:ascii="Calibri" w:eastAsia="Calibri" w:hAnsi="Calibri" w:cs="Calibri"/>
          <w:color w:val="000000"/>
          <w:sz w:val="22"/>
          <w:szCs w:val="22"/>
          <w:lang w:val="en-GB"/>
        </w:rPr>
      </w:pPr>
      <w:r w:rsidRPr="00EF792B">
        <w:rPr>
          <w:rFonts w:ascii="Calibri" w:eastAsia="Calibri" w:hAnsi="Calibri" w:cs="Calibri"/>
          <w:b/>
          <w:bCs/>
          <w:color w:val="000000"/>
          <w:sz w:val="22"/>
          <w:szCs w:val="22"/>
          <w:lang w:val="en-GB"/>
        </w:rPr>
        <w:t>Trustable and Securer website</w:t>
      </w:r>
      <w:r w:rsidRPr="00EF792B">
        <w:rPr>
          <w:rFonts w:ascii="Calibri" w:eastAsia="Calibri" w:hAnsi="Calibri" w:cs="Calibri"/>
          <w:color w:val="000000"/>
          <w:sz w:val="22"/>
          <w:szCs w:val="22"/>
          <w:lang w:val="en-GB"/>
        </w:rPr>
        <w:t xml:space="preserve">: Consumer willingness to buy and patronize online store are affected by consumer’s trust in giving personal information and security for payment through credit card transactions They also concern about transaction security and data safety when purchase online Getting approved certificate from an organization such as </w:t>
      </w:r>
      <w:proofErr w:type="spellStart"/>
      <w:r w:rsidRPr="00EF792B">
        <w:rPr>
          <w:rFonts w:ascii="Calibri" w:eastAsia="Calibri" w:hAnsi="Calibri" w:cs="Calibri"/>
          <w:color w:val="000000"/>
          <w:sz w:val="22"/>
          <w:szCs w:val="22"/>
          <w:lang w:val="en-GB"/>
        </w:rPr>
        <w:t>eTrust</w:t>
      </w:r>
      <w:proofErr w:type="spellEnd"/>
      <w:r w:rsidRPr="00EF792B">
        <w:rPr>
          <w:rFonts w:ascii="Calibri" w:eastAsia="Calibri" w:hAnsi="Calibri" w:cs="Calibri"/>
          <w:color w:val="000000"/>
          <w:sz w:val="22"/>
          <w:szCs w:val="22"/>
          <w:lang w:val="en-GB"/>
        </w:rPr>
        <w:t xml:space="preserve"> is one of the ways to make a website more trustable By doing so, a website will be more secure and it will increase customer confidence and lead to sale increase. For example, English language editing and proofreading services, bought SSL Certificate from VeriSign—the most trusted mark on the internet; by then site </w:t>
      </w:r>
      <w:r w:rsidRPr="00EF792B">
        <w:rPr>
          <w:rFonts w:ascii="Calibri" w:eastAsia="Calibri" w:hAnsi="Calibri" w:cs="Calibri"/>
          <w:color w:val="000000"/>
          <w:sz w:val="22"/>
          <w:szCs w:val="22"/>
          <w:lang w:val="en-GB"/>
        </w:rPr>
        <w:lastRenderedPageBreak/>
        <w:t xml:space="preserve">visitors who saw the green address bar made the sale leapt by 27% When the companies have this certificate, the address bar of their website will change to green </w:t>
      </w:r>
      <w:proofErr w:type="spellStart"/>
      <w:r w:rsidRPr="00EF792B">
        <w:rPr>
          <w:rFonts w:ascii="Calibri" w:eastAsia="Calibri" w:hAnsi="Calibri" w:cs="Calibri"/>
          <w:color w:val="000000"/>
          <w:sz w:val="22"/>
          <w:szCs w:val="22"/>
          <w:lang w:val="en-GB"/>
        </w:rPr>
        <w:t>color</w:t>
      </w:r>
      <w:proofErr w:type="spellEnd"/>
      <w:r w:rsidRPr="00EF792B">
        <w:rPr>
          <w:rFonts w:ascii="Calibri" w:eastAsia="Calibri" w:hAnsi="Calibri" w:cs="Calibri"/>
          <w:color w:val="000000"/>
          <w:sz w:val="22"/>
          <w:szCs w:val="22"/>
          <w:lang w:val="en-GB"/>
        </w:rPr>
        <w:t xml:space="preserve"> and the Web address will begin with so customers know that the website is secure and trustable Another way seller can do to reduce customers’ risk concern when purchasing online is to carry brand name product in the website or even have its own brand name such as Amazon Holding and selling brand name product can improve the trust of the website. Brand name is one of the most important issues which affect customer’s buying decision It is imperative for online companies to ensure customer that they will never use customers’ information to other purposes by clarifying customer privacy policy. This will at least ease consumer concern about their identify security. Online stores may use integrated mechanism in order to build the trust in safeguarding consumer’s personal information and avoidance of misuse of credit card mode of payments.</w:t>
      </w:r>
    </w:p>
    <w:p w14:paraId="5F688DB5" w14:textId="77777777" w:rsidR="00EF792B" w:rsidRPr="00EF792B" w:rsidRDefault="00EF792B" w:rsidP="00EF792B">
      <w:pPr>
        <w:spacing w:before="100" w:beforeAutospacing="1" w:after="100" w:afterAutospacing="1" w:line="360" w:lineRule="auto"/>
        <w:ind w:left="1440"/>
        <w:contextualSpacing/>
        <w:jc w:val="both"/>
        <w:rPr>
          <w:rFonts w:ascii="Calibri" w:eastAsia="Calibri" w:hAnsi="Calibri" w:cs="Calibri"/>
          <w:color w:val="000000"/>
          <w:sz w:val="22"/>
          <w:szCs w:val="22"/>
          <w:lang w:val="en-GB"/>
        </w:rPr>
      </w:pPr>
    </w:p>
    <w:p w14:paraId="49112F72" w14:textId="77777777" w:rsidR="00EF792B" w:rsidRPr="00EF792B" w:rsidRDefault="00EF792B" w:rsidP="00EF792B">
      <w:pPr>
        <w:numPr>
          <w:ilvl w:val="0"/>
          <w:numId w:val="42"/>
        </w:numPr>
        <w:spacing w:before="100" w:beforeAutospacing="1" w:after="100" w:afterAutospacing="1" w:line="360" w:lineRule="auto"/>
        <w:contextualSpacing/>
        <w:jc w:val="both"/>
        <w:rPr>
          <w:rFonts w:ascii="Calibri" w:eastAsia="Calibri" w:hAnsi="Calibri" w:cs="Calibri"/>
          <w:color w:val="000000"/>
          <w:sz w:val="22"/>
          <w:szCs w:val="22"/>
          <w:lang w:val="en-GB"/>
        </w:rPr>
      </w:pPr>
      <w:r w:rsidRPr="00EF792B">
        <w:rPr>
          <w:rFonts w:ascii="Calibri" w:eastAsia="Calibri" w:hAnsi="Calibri" w:cs="Calibri"/>
          <w:b/>
          <w:bCs/>
          <w:color w:val="000000"/>
          <w:sz w:val="22"/>
          <w:szCs w:val="22"/>
          <w:lang w:val="en-GB"/>
        </w:rPr>
        <w:t>User Friendly Website</w:t>
      </w:r>
      <w:r w:rsidRPr="00EF792B">
        <w:rPr>
          <w:rFonts w:ascii="Calibri" w:eastAsia="Calibri" w:hAnsi="Calibri" w:cs="Calibri"/>
          <w:color w:val="000000"/>
          <w:sz w:val="22"/>
          <w:szCs w:val="22"/>
          <w:lang w:val="en-GB"/>
        </w:rPr>
        <w:t xml:space="preserve">: Customers can be influenced by the image of the web site when they decide what website or buyer they should buy. Not only should companies create their secured website, but also should create it to be more attractive and more useful. Online stores can change a shopper into a buyer if the stores provide variety and useful information of product, good customer service, and easy-to-access website Their websites should have enough information but should not be too overwhelming. Putting unstructured or useless information in the website can reduce internet usefulness and ease of use Also, companies and sellers should double-check any single words in their website to reduce mistakes and customers’ misunderstanding. Information quality and visual design is important effect on repurchasing the willingness to purchase online will be low if the online store lacks of ease in searching and comparing shopping, and product updates. Online store should make their website to be easy for consumers to search product and service. Making web designs and portals novel and sophisticated and web atmospherics friendly is a key to attract visitors. Moreover, if online stores want to convert visitor into buyer, they should improve their website by offering customer a comfortable, logical, interesting and hassle-free process and easy language by creating fast website with functional design as smooth as possible (). Online payment process is another issue that should be taken care of because it affects the willingness to pay. Online stores should make their payment process to be as easy and secure 72 as possible. To sum, if online stores want to increase the customer, they should take care of their website design to be more user-friendly. </w:t>
      </w:r>
    </w:p>
    <w:p w14:paraId="33560853" w14:textId="77777777" w:rsidR="00EF792B" w:rsidRPr="00EF792B" w:rsidRDefault="00EF792B" w:rsidP="00EF792B">
      <w:pPr>
        <w:spacing w:before="100" w:beforeAutospacing="1" w:after="100" w:afterAutospacing="1" w:line="360" w:lineRule="auto"/>
        <w:ind w:left="1440"/>
        <w:contextualSpacing/>
        <w:jc w:val="both"/>
        <w:rPr>
          <w:rFonts w:ascii="Calibri" w:eastAsia="Calibri" w:hAnsi="Calibri" w:cs="Calibri"/>
          <w:color w:val="000000"/>
          <w:sz w:val="22"/>
          <w:szCs w:val="22"/>
          <w:lang w:val="en-GB"/>
        </w:rPr>
      </w:pPr>
    </w:p>
    <w:p w14:paraId="068A1ED0" w14:textId="77777777" w:rsidR="00EF792B" w:rsidRPr="00EF792B" w:rsidRDefault="00EF792B" w:rsidP="00EF792B">
      <w:pPr>
        <w:numPr>
          <w:ilvl w:val="0"/>
          <w:numId w:val="42"/>
        </w:numPr>
        <w:spacing w:before="100" w:beforeAutospacing="1" w:after="100" w:afterAutospacing="1" w:line="360" w:lineRule="auto"/>
        <w:contextualSpacing/>
        <w:jc w:val="both"/>
        <w:rPr>
          <w:rFonts w:ascii="Calibri" w:eastAsia="Calibri" w:hAnsi="Calibri" w:cs="Calibri"/>
          <w:color w:val="000000"/>
          <w:sz w:val="22"/>
          <w:szCs w:val="22"/>
          <w:lang w:val="en-GB"/>
        </w:rPr>
      </w:pPr>
      <w:r w:rsidRPr="00EF792B">
        <w:rPr>
          <w:rFonts w:ascii="Calibri" w:eastAsia="Calibri" w:hAnsi="Calibri" w:cs="Calibri"/>
          <w:b/>
          <w:bCs/>
          <w:color w:val="000000"/>
          <w:sz w:val="22"/>
          <w:szCs w:val="22"/>
          <w:lang w:val="en-GB"/>
        </w:rPr>
        <w:t>Online Service:</w:t>
      </w:r>
      <w:r w:rsidRPr="00EF792B">
        <w:rPr>
          <w:rFonts w:ascii="Calibri" w:eastAsia="Calibri" w:hAnsi="Calibri" w:cs="Calibri"/>
          <w:color w:val="000000"/>
          <w:sz w:val="22"/>
          <w:szCs w:val="22"/>
          <w:lang w:val="en-GB"/>
        </w:rPr>
        <w:t xml:space="preserve"> Customer service is as important as quality of website .72 percent of online consumers revealed that customer service is a major factor in online shopping satisfaction. If the customer service is not available or reachable, customers will perceive that companies are trying to hide something or not intending to solve their problems. Online stores should provide the added-value of service to customers and have customer feedback channel in their website There should be </w:t>
      </w:r>
      <w:r w:rsidRPr="00EF792B">
        <w:rPr>
          <w:rFonts w:ascii="Calibri" w:eastAsia="Calibri" w:hAnsi="Calibri" w:cs="Calibri"/>
          <w:color w:val="000000"/>
          <w:sz w:val="22"/>
          <w:szCs w:val="22"/>
          <w:lang w:val="en-GB"/>
        </w:rPr>
        <w:lastRenderedPageBreak/>
        <w:t>interactivity customer service in the website, so that customers can contact with the seller anywhere and anytime Software downloading, e-form inquiry, order status tracking, customer comment, and feedback are some of example that online sellers can use to fulfil their online service.</w:t>
      </w:r>
    </w:p>
    <w:p w14:paraId="7BCCD00D" w14:textId="77777777" w:rsidR="00EF792B" w:rsidRPr="00EF792B" w:rsidRDefault="00EF792B" w:rsidP="00EF792B">
      <w:pPr>
        <w:numPr>
          <w:ilvl w:val="0"/>
          <w:numId w:val="42"/>
        </w:numPr>
        <w:spacing w:before="100" w:beforeAutospacing="1" w:after="100" w:afterAutospacing="1" w:line="360" w:lineRule="auto"/>
        <w:contextualSpacing/>
        <w:jc w:val="both"/>
        <w:rPr>
          <w:rFonts w:ascii="Calibri" w:eastAsia="Calibri" w:hAnsi="Calibri" w:cs="Calibri"/>
          <w:color w:val="000000"/>
          <w:sz w:val="22"/>
          <w:szCs w:val="22"/>
          <w:lang w:val="en-GB"/>
        </w:rPr>
      </w:pPr>
      <w:r w:rsidRPr="00EF792B">
        <w:rPr>
          <w:rFonts w:ascii="Calibri" w:eastAsia="Calibri" w:hAnsi="Calibri" w:cs="Calibri"/>
          <w:b/>
          <w:bCs/>
          <w:color w:val="000000"/>
          <w:sz w:val="22"/>
          <w:szCs w:val="22"/>
          <w:lang w:val="en-GB"/>
        </w:rPr>
        <w:t xml:space="preserve">Additional option: </w:t>
      </w:r>
      <w:r w:rsidRPr="00EF792B">
        <w:rPr>
          <w:rFonts w:ascii="Calibri" w:eastAsia="Calibri" w:hAnsi="Calibri" w:cs="Calibri"/>
          <w:color w:val="000000"/>
          <w:sz w:val="22"/>
          <w:szCs w:val="22"/>
          <w:lang w:val="en-GB"/>
        </w:rPr>
        <w:t xml:space="preserve">Because customers are not able to touch or try products before they buy, online store should offer them some additional </w:t>
      </w:r>
      <w:proofErr w:type="gramStart"/>
      <w:r w:rsidRPr="00EF792B">
        <w:rPr>
          <w:rFonts w:ascii="Calibri" w:eastAsia="Calibri" w:hAnsi="Calibri" w:cs="Calibri"/>
          <w:color w:val="000000"/>
          <w:sz w:val="22"/>
          <w:szCs w:val="22"/>
          <w:lang w:val="en-GB"/>
        </w:rPr>
        <w:t>options..</w:t>
      </w:r>
      <w:proofErr w:type="gramEnd"/>
      <w:r w:rsidRPr="00EF792B">
        <w:rPr>
          <w:rFonts w:ascii="Calibri" w:eastAsia="Calibri" w:hAnsi="Calibri" w:cs="Calibri"/>
          <w:color w:val="000000"/>
          <w:sz w:val="22"/>
          <w:szCs w:val="22"/>
          <w:lang w:val="en-GB"/>
        </w:rPr>
        <w:t xml:space="preserve"> For instance, a money-back guarantee is one of the means to reduce customers’ concern. Sellers might consider to offer money-back guarantee policy including shipping expenses refund to reduce purchasing risk In addition, to avoid shipping delay and product lost,, online store may cooperate with other companies with expertise in logistic to improve their distribution channels Offering customers more flexible prices and promotions or offering a one-stop shopping service are some more examples that online stores can use to make their business succeed Online sellers may offer customers to use their bank account number, or stored-value card to complete their purchase. It is also suggested that online stores may offer customer an e-wallet which transfers balance from customer’s online bank account to the store payment system This may help sellers to gain more sales from those who want to buy online products or services but do not have credit card or do not want to use their credit card online.</w:t>
      </w:r>
    </w:p>
    <w:p w14:paraId="7B566F4A" w14:textId="77777777" w:rsidR="00EF792B" w:rsidRPr="00EF792B" w:rsidRDefault="00EF792B" w:rsidP="00EF792B">
      <w:pPr>
        <w:rPr>
          <w:rFonts w:ascii="Calibri" w:hAnsi="Calibri" w:cs="Calibri"/>
          <w:b/>
          <w:bCs/>
          <w:color w:val="000000"/>
        </w:rPr>
      </w:pPr>
    </w:p>
    <w:p w14:paraId="3DF871BA" w14:textId="77777777" w:rsidR="00EF792B" w:rsidRPr="00EF792B" w:rsidRDefault="00EF792B" w:rsidP="00EF792B">
      <w:pPr>
        <w:rPr>
          <w:rFonts w:ascii="Calibri" w:hAnsi="Calibri" w:cs="Calibri"/>
          <w:b/>
          <w:bCs/>
          <w:color w:val="000000"/>
        </w:rPr>
      </w:pPr>
    </w:p>
    <w:p w14:paraId="7F2FD28B"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B1.3)</w:t>
      </w:r>
    </w:p>
    <w:p w14:paraId="68AD26DD" w14:textId="77777777" w:rsidR="00EF792B" w:rsidRPr="00EF792B" w:rsidRDefault="00EF792B" w:rsidP="00EF792B">
      <w:pPr>
        <w:rPr>
          <w:rFonts w:ascii="Calibri" w:hAnsi="Calibri" w:cs="Calibri"/>
          <w:b/>
          <w:bCs/>
          <w:color w:val="000000"/>
        </w:rPr>
      </w:pPr>
    </w:p>
    <w:p w14:paraId="55B8DC9A" w14:textId="77777777" w:rsidR="00EF792B" w:rsidRPr="00EF792B" w:rsidRDefault="00EF792B" w:rsidP="00EF792B">
      <w:pPr>
        <w:numPr>
          <w:ilvl w:val="0"/>
          <w:numId w:val="43"/>
        </w:numPr>
        <w:spacing w:before="100" w:beforeAutospacing="1" w:after="100" w:afterAutospacing="1" w:line="360" w:lineRule="auto"/>
        <w:contextualSpacing/>
        <w:jc w:val="both"/>
        <w:rPr>
          <w:rFonts w:ascii="Calibri" w:eastAsia="Calibri" w:hAnsi="Calibri" w:cs="Calibri"/>
          <w:color w:val="000000"/>
          <w:sz w:val="22"/>
          <w:szCs w:val="22"/>
          <w:lang w:val="en-GB"/>
        </w:rPr>
      </w:pPr>
      <w:r w:rsidRPr="00EF792B">
        <w:rPr>
          <w:rFonts w:ascii="Calibri" w:eastAsia="Calibri" w:hAnsi="Calibri" w:cs="Calibri"/>
          <w:b/>
          <w:bCs/>
          <w:color w:val="000000"/>
          <w:sz w:val="22"/>
          <w:szCs w:val="22"/>
          <w:lang w:val="en-GB"/>
        </w:rPr>
        <w:t>Security:</w:t>
      </w:r>
      <w:r w:rsidRPr="00EF792B">
        <w:rPr>
          <w:rFonts w:ascii="Calibri" w:eastAsia="Calibri" w:hAnsi="Calibri" w:cs="Calibri"/>
          <w:color w:val="000000"/>
          <w:sz w:val="22"/>
          <w:szCs w:val="22"/>
          <w:lang w:val="en-GB"/>
        </w:rPr>
        <w:t xml:space="preserve"> Since the payment modes in online shopping are most likely made with credit card, so customers sometime pay attention to seller’s information in order to protect themselves Customers tend to buy product and service from the seller who they trust, or brand that they are familiar with Online trust is one of the most critical 70 issues that affect the success or failure of online retailers Security seems to be a big concern that prevent customers from shopping online because they worried that the online store will cheat them or misuse their personal information, especially their credit card For instance, report indicated that 70 percent of US web users are seriously worried about their personal information, transaction security, and misuse of private consumer data </w:t>
      </w:r>
    </w:p>
    <w:p w14:paraId="2FF3E480" w14:textId="77777777" w:rsidR="00EF792B" w:rsidRPr="00EF792B" w:rsidRDefault="00EF792B" w:rsidP="00EF792B">
      <w:pPr>
        <w:spacing w:before="100" w:beforeAutospacing="1" w:after="100" w:afterAutospacing="1" w:line="360" w:lineRule="auto"/>
        <w:ind w:left="360"/>
        <w:contextualSpacing/>
        <w:jc w:val="both"/>
        <w:rPr>
          <w:rFonts w:ascii="Calibri" w:eastAsia="Calibri" w:hAnsi="Calibri" w:cs="Calibri"/>
          <w:color w:val="000000"/>
          <w:sz w:val="22"/>
          <w:szCs w:val="22"/>
          <w:lang w:val="en-GB"/>
        </w:rPr>
      </w:pPr>
    </w:p>
    <w:p w14:paraId="3A91D333" w14:textId="77777777" w:rsidR="00EF792B" w:rsidRPr="00EF792B" w:rsidRDefault="00EF792B" w:rsidP="00EF792B">
      <w:pPr>
        <w:numPr>
          <w:ilvl w:val="0"/>
          <w:numId w:val="43"/>
        </w:numPr>
        <w:spacing w:before="100" w:beforeAutospacing="1" w:after="100" w:afterAutospacing="1" w:line="360" w:lineRule="auto"/>
        <w:contextualSpacing/>
        <w:jc w:val="both"/>
        <w:rPr>
          <w:rFonts w:ascii="Calibri" w:eastAsia="Calibri" w:hAnsi="Calibri" w:cs="Calibri"/>
          <w:color w:val="000000"/>
          <w:sz w:val="22"/>
          <w:szCs w:val="22"/>
          <w:lang w:val="en-GB"/>
        </w:rPr>
      </w:pPr>
      <w:r w:rsidRPr="00EF792B">
        <w:rPr>
          <w:rFonts w:ascii="Calibri" w:eastAsia="Calibri" w:hAnsi="Calibri" w:cs="Calibri"/>
          <w:b/>
          <w:bCs/>
          <w:color w:val="000000"/>
          <w:sz w:val="22"/>
          <w:szCs w:val="22"/>
          <w:lang w:val="en-GB"/>
        </w:rPr>
        <w:t>Intangibility of online product:</w:t>
      </w:r>
      <w:r w:rsidRPr="00EF792B">
        <w:rPr>
          <w:rFonts w:ascii="Calibri" w:eastAsia="Calibri" w:hAnsi="Calibri" w:cs="Calibri"/>
          <w:color w:val="000000"/>
          <w:sz w:val="22"/>
          <w:szCs w:val="22"/>
          <w:lang w:val="en-GB"/>
        </w:rPr>
        <w:t xml:space="preserve"> Some products are less likely to be purchased online because of the intangible nature of the online products. For example, customers are less likely to buy clothes through online channel because they have no chance to try or examine actual product. Customers viewing a product on computer screen can show a different effect than actually seeing it in the store. In sum, customers cannot see, hear, feel, touch, smell, or try the product that they want when using online channel. In many cases, customers prefer to examine the product first and then decide whether or not they want to buy. Some people think the product information provided in website is not enough to make a decision. Online shoppers will be disappointed if the product information does not meet their expectation </w:t>
      </w:r>
    </w:p>
    <w:p w14:paraId="0760170F" w14:textId="77777777" w:rsidR="00EF792B" w:rsidRPr="00EF792B" w:rsidRDefault="00EF792B" w:rsidP="00EF792B">
      <w:pPr>
        <w:spacing w:before="100" w:beforeAutospacing="1" w:after="100" w:afterAutospacing="1" w:line="360" w:lineRule="auto"/>
        <w:ind w:left="360"/>
        <w:contextualSpacing/>
        <w:jc w:val="both"/>
        <w:rPr>
          <w:rFonts w:ascii="Calibri" w:eastAsia="Calibri" w:hAnsi="Calibri" w:cs="Calibri"/>
          <w:color w:val="000000"/>
          <w:sz w:val="22"/>
          <w:szCs w:val="22"/>
          <w:lang w:val="en-GB"/>
        </w:rPr>
      </w:pPr>
    </w:p>
    <w:p w14:paraId="0C615186" w14:textId="77777777" w:rsidR="00EF792B" w:rsidRPr="00EF792B" w:rsidRDefault="00EF792B" w:rsidP="00EF792B">
      <w:pPr>
        <w:numPr>
          <w:ilvl w:val="0"/>
          <w:numId w:val="43"/>
        </w:numPr>
        <w:spacing w:before="100" w:beforeAutospacing="1" w:after="100" w:afterAutospacing="1" w:line="360" w:lineRule="auto"/>
        <w:contextualSpacing/>
        <w:jc w:val="both"/>
        <w:rPr>
          <w:rFonts w:ascii="Calibri" w:eastAsia="Calibri" w:hAnsi="Calibri" w:cs="Calibri"/>
          <w:color w:val="000000"/>
          <w:sz w:val="22"/>
          <w:szCs w:val="22"/>
          <w:lang w:val="en-GB"/>
        </w:rPr>
      </w:pPr>
      <w:r w:rsidRPr="00EF792B">
        <w:rPr>
          <w:rFonts w:ascii="Calibri" w:eastAsia="Calibri" w:hAnsi="Calibri" w:cs="Calibri"/>
          <w:b/>
          <w:bCs/>
          <w:color w:val="000000"/>
          <w:sz w:val="22"/>
          <w:szCs w:val="22"/>
          <w:lang w:val="en-GB"/>
        </w:rPr>
        <w:t>Social contact:</w:t>
      </w:r>
      <w:r w:rsidRPr="00EF792B">
        <w:rPr>
          <w:rFonts w:ascii="Calibri" w:eastAsia="Calibri" w:hAnsi="Calibri" w:cs="Calibri"/>
          <w:color w:val="000000"/>
          <w:sz w:val="22"/>
          <w:szCs w:val="22"/>
          <w:lang w:val="en-GB"/>
        </w:rPr>
        <w:t xml:space="preserve"> While some customers likely to be free from salesperson pressure, many online shopping would feel difficult to make a choice and thus get frustrated if there is no experienced salesperson’s professional assistance Moreover, some customers are highly socially connected and rely on other peoples’ opinions when making purchase decision tend. There are also consumers who sometimes shop at traditional store because they want to fulfil their entertainment and social needs which are limited by online stores </w:t>
      </w:r>
    </w:p>
    <w:p w14:paraId="0C814891" w14:textId="77777777" w:rsidR="00EF792B" w:rsidRPr="00EF792B" w:rsidRDefault="00EF792B" w:rsidP="00EF792B">
      <w:pPr>
        <w:spacing w:before="100" w:beforeAutospacing="1" w:after="100" w:afterAutospacing="1" w:line="360" w:lineRule="auto"/>
        <w:ind w:left="360"/>
        <w:contextualSpacing/>
        <w:jc w:val="both"/>
        <w:rPr>
          <w:rFonts w:ascii="Calibri" w:eastAsia="Calibri" w:hAnsi="Calibri" w:cs="Calibri"/>
          <w:color w:val="000000"/>
          <w:sz w:val="22"/>
          <w:szCs w:val="22"/>
          <w:lang w:val="en-GB"/>
        </w:rPr>
      </w:pPr>
    </w:p>
    <w:p w14:paraId="56C98FB5" w14:textId="77777777" w:rsidR="00EF792B" w:rsidRPr="00EF792B" w:rsidRDefault="00EF792B" w:rsidP="00EF792B">
      <w:pPr>
        <w:numPr>
          <w:ilvl w:val="0"/>
          <w:numId w:val="43"/>
        </w:numPr>
        <w:spacing w:before="100" w:beforeAutospacing="1" w:after="100" w:afterAutospacing="1" w:line="360" w:lineRule="auto"/>
        <w:contextualSpacing/>
        <w:jc w:val="both"/>
        <w:rPr>
          <w:rFonts w:ascii="Calibri" w:eastAsia="Calibri" w:hAnsi="Calibri" w:cs="Calibri"/>
          <w:color w:val="000000"/>
          <w:sz w:val="22"/>
          <w:szCs w:val="22"/>
          <w:lang w:val="en-GB"/>
        </w:rPr>
      </w:pPr>
      <w:r w:rsidRPr="00EF792B">
        <w:rPr>
          <w:rFonts w:ascii="Calibri" w:eastAsia="Calibri" w:hAnsi="Calibri" w:cs="Calibri"/>
          <w:b/>
          <w:bCs/>
          <w:color w:val="000000"/>
          <w:sz w:val="22"/>
          <w:szCs w:val="22"/>
          <w:lang w:val="en-GB"/>
        </w:rPr>
        <w:t>Dissatisfaction with online shopping:</w:t>
      </w:r>
      <w:r w:rsidRPr="00EF792B">
        <w:rPr>
          <w:rFonts w:ascii="Calibri" w:eastAsia="Calibri" w:hAnsi="Calibri" w:cs="Calibri"/>
          <w:color w:val="000000"/>
          <w:sz w:val="22"/>
          <w:szCs w:val="22"/>
          <w:lang w:val="en-GB"/>
        </w:rPr>
        <w:t xml:space="preserve"> customers’ past online shopping experience often affect their future purchase decision. In online shopping, for example, they may get unwanted product or low-quality products, product does match what is described or expected. The product may be fragile, wrong, or not working. </w:t>
      </w:r>
    </w:p>
    <w:p w14:paraId="0D9AF2F7" w14:textId="77777777" w:rsidR="00EF792B" w:rsidRPr="00EF792B" w:rsidRDefault="00EF792B" w:rsidP="00EF792B">
      <w:pPr>
        <w:rPr>
          <w:rFonts w:ascii="Calibri" w:hAnsi="Calibri" w:cs="Calibri"/>
          <w:b/>
          <w:bCs/>
          <w:color w:val="000000"/>
        </w:rPr>
      </w:pPr>
    </w:p>
    <w:p w14:paraId="0C67A9E7"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B1.4)</w:t>
      </w:r>
    </w:p>
    <w:p w14:paraId="7FEDB0EC" w14:textId="77777777" w:rsidR="00EF792B" w:rsidRPr="00EF792B" w:rsidRDefault="00EF792B" w:rsidP="00EF792B">
      <w:pPr>
        <w:rPr>
          <w:rFonts w:ascii="Calibri" w:hAnsi="Calibri" w:cs="Calibri"/>
          <w:b/>
          <w:bCs/>
          <w:color w:val="000000"/>
        </w:rPr>
      </w:pPr>
    </w:p>
    <w:p w14:paraId="5CA93BCD" w14:textId="77777777" w:rsidR="00EF792B" w:rsidRPr="00EF792B" w:rsidRDefault="00EF792B" w:rsidP="00EF792B">
      <w:pPr>
        <w:numPr>
          <w:ilvl w:val="0"/>
          <w:numId w:val="44"/>
        </w:numPr>
        <w:spacing w:before="100" w:beforeAutospacing="1" w:after="100" w:afterAutospacing="1" w:line="360" w:lineRule="auto"/>
        <w:contextualSpacing/>
        <w:jc w:val="both"/>
        <w:rPr>
          <w:rFonts w:ascii="Calibri" w:eastAsia="Calibri" w:hAnsi="Calibri" w:cs="Calibri"/>
          <w:color w:val="000000"/>
          <w:sz w:val="22"/>
          <w:szCs w:val="22"/>
          <w:lang w:val="en-GB"/>
        </w:rPr>
      </w:pPr>
      <w:r w:rsidRPr="00EF792B">
        <w:rPr>
          <w:rFonts w:ascii="Calibri" w:eastAsia="Calibri" w:hAnsi="Calibri" w:cs="Calibri"/>
          <w:b/>
          <w:bCs/>
          <w:color w:val="000000"/>
          <w:sz w:val="22"/>
          <w:szCs w:val="22"/>
          <w:lang w:val="en-GB"/>
        </w:rPr>
        <w:t>Trustable and Securer website:</w:t>
      </w:r>
      <w:r w:rsidRPr="00EF792B">
        <w:rPr>
          <w:rFonts w:ascii="Calibri" w:eastAsia="Calibri" w:hAnsi="Calibri" w:cs="Calibri"/>
          <w:color w:val="000000"/>
          <w:sz w:val="22"/>
          <w:szCs w:val="22"/>
          <w:lang w:val="en-GB"/>
        </w:rPr>
        <w:t xml:space="preserve"> Consumer willingness to buy and patronize online store are affected by consumer’s trust in giving personal information and security for payment through credit card transactions They also concern about transaction security and data safety when purchase online Getting approved certificate from an organization such as </w:t>
      </w:r>
      <w:proofErr w:type="spellStart"/>
      <w:r w:rsidRPr="00EF792B">
        <w:rPr>
          <w:rFonts w:ascii="Calibri" w:eastAsia="Calibri" w:hAnsi="Calibri" w:cs="Calibri"/>
          <w:color w:val="000000"/>
          <w:sz w:val="22"/>
          <w:szCs w:val="22"/>
          <w:lang w:val="en-GB"/>
        </w:rPr>
        <w:t>eTrust</w:t>
      </w:r>
      <w:proofErr w:type="spellEnd"/>
      <w:r w:rsidRPr="00EF792B">
        <w:rPr>
          <w:rFonts w:ascii="Calibri" w:eastAsia="Calibri" w:hAnsi="Calibri" w:cs="Calibri"/>
          <w:color w:val="000000"/>
          <w:sz w:val="22"/>
          <w:szCs w:val="22"/>
          <w:lang w:val="en-GB"/>
        </w:rPr>
        <w:t xml:space="preserve"> is one of the ways to make a website more trustable By doing so, a website will be more secure and it will increase customer confidence and lead to sale increase. For example, </w:t>
      </w:r>
      <w:proofErr w:type="spellStart"/>
      <w:r w:rsidRPr="00EF792B">
        <w:rPr>
          <w:rFonts w:ascii="Calibri" w:eastAsia="Calibri" w:hAnsi="Calibri" w:cs="Calibri"/>
          <w:color w:val="000000"/>
          <w:sz w:val="22"/>
          <w:szCs w:val="22"/>
          <w:lang w:val="en-GB"/>
        </w:rPr>
        <w:t>Scribendi</w:t>
      </w:r>
      <w:proofErr w:type="spellEnd"/>
      <w:r w:rsidRPr="00EF792B">
        <w:rPr>
          <w:rFonts w:ascii="Calibri" w:eastAsia="Calibri" w:hAnsi="Calibri" w:cs="Calibri"/>
          <w:color w:val="000000"/>
          <w:sz w:val="22"/>
          <w:szCs w:val="22"/>
          <w:lang w:val="en-GB"/>
        </w:rPr>
        <w:t xml:space="preserve">, English language editing and proofreading services, bought SSL Certificate from VeriSign—the most trusted mark on the internet; by then site visitors who saw the green address bar made the sale leapt by 27% When the companies have this certificate, the address bar of their website will change to green </w:t>
      </w:r>
      <w:proofErr w:type="spellStart"/>
      <w:r w:rsidRPr="00EF792B">
        <w:rPr>
          <w:rFonts w:ascii="Calibri" w:eastAsia="Calibri" w:hAnsi="Calibri" w:cs="Calibri"/>
          <w:color w:val="000000"/>
          <w:sz w:val="22"/>
          <w:szCs w:val="22"/>
          <w:lang w:val="en-GB"/>
        </w:rPr>
        <w:t>color</w:t>
      </w:r>
      <w:proofErr w:type="spellEnd"/>
      <w:r w:rsidRPr="00EF792B">
        <w:rPr>
          <w:rFonts w:ascii="Calibri" w:eastAsia="Calibri" w:hAnsi="Calibri" w:cs="Calibri"/>
          <w:color w:val="000000"/>
          <w:sz w:val="22"/>
          <w:szCs w:val="22"/>
          <w:lang w:val="en-GB"/>
        </w:rPr>
        <w:t xml:space="preserve"> and the Web address will begin with so customers know that the website is secure and trustable Another way seller can do to reduce customers’ risk concern when purchasing online is to carry brand name product in the website or even have its own brand name such as Amazon Holding and selling brand name product can improve the trust of the website. Brand name is one of the most important issues which affect customer’s buying decision It is imperative for online companies to ensure customer that they will never use customers’ information to other purposes by clarifying customer privacy policy. This will at least ease consumer concern about their identify security. Online stores may use integrated mechanism in order to build the trust in safeguarding consumer’s personal information and avoidance of misuse of credit card mode of payments User Friendly Website: Customers can be influenced by the image of the web site when they decide what website or buyer they should buy.  Not only should companies create their secured website, but also should create it to be more attractive and more useful. Online stores can change a shopper into a buyer if the stores provide </w:t>
      </w:r>
      <w:r w:rsidRPr="00EF792B">
        <w:rPr>
          <w:rFonts w:ascii="Calibri" w:eastAsia="Calibri" w:hAnsi="Calibri" w:cs="Calibri"/>
          <w:color w:val="000000"/>
          <w:sz w:val="22"/>
          <w:szCs w:val="22"/>
          <w:lang w:val="en-GB"/>
        </w:rPr>
        <w:lastRenderedPageBreak/>
        <w:t xml:space="preserve">variety and useful information of product, good customer service, and easy-to-access website Their websites should have enough information but should not be too overwhelming. Putting unstructured or useless information in the website can reduce internet usefulness and ease of use. Also, companies and sellers should double-check any single words in their website to reduce mistakes and customers’ misunderstanding. Information quality and visual design is important effect on repurchasing (Koo et al., 2008). The willingness to purchase online will be low if the online store lacks of ease in searching and comparing shopping, and product updates. Online store should make their website to be easy for consumers to search product and service. Making web designs and portals novel and sophisticated and web atmospherics friendly is a key to attract visitors. </w:t>
      </w:r>
    </w:p>
    <w:p w14:paraId="6368213B" w14:textId="77777777" w:rsidR="00EF792B" w:rsidRPr="00EF792B" w:rsidRDefault="00EF792B" w:rsidP="00EF792B">
      <w:pPr>
        <w:numPr>
          <w:ilvl w:val="0"/>
          <w:numId w:val="44"/>
        </w:numPr>
        <w:spacing w:before="100" w:beforeAutospacing="1" w:after="100" w:afterAutospacing="1" w:line="360" w:lineRule="auto"/>
        <w:contextualSpacing/>
        <w:jc w:val="both"/>
        <w:rPr>
          <w:rFonts w:ascii="Calibri" w:eastAsia="Calibri" w:hAnsi="Calibri" w:cs="Calibri"/>
          <w:color w:val="000000"/>
          <w:sz w:val="22"/>
          <w:szCs w:val="22"/>
          <w:lang w:val="en-GB"/>
        </w:rPr>
      </w:pPr>
      <w:r w:rsidRPr="00EF792B">
        <w:rPr>
          <w:rFonts w:ascii="Calibri" w:eastAsia="Calibri" w:hAnsi="Calibri" w:cs="Calibri"/>
          <w:b/>
          <w:bCs/>
          <w:color w:val="000000"/>
          <w:sz w:val="22"/>
          <w:szCs w:val="22"/>
          <w:lang w:val="en-GB"/>
        </w:rPr>
        <w:t>User Friendly Website</w:t>
      </w:r>
      <w:r w:rsidRPr="00EF792B">
        <w:rPr>
          <w:rFonts w:ascii="Calibri" w:eastAsia="Calibri" w:hAnsi="Calibri" w:cs="Calibri"/>
          <w:color w:val="000000"/>
          <w:sz w:val="22"/>
          <w:szCs w:val="22"/>
          <w:lang w:val="en-GB"/>
        </w:rPr>
        <w:t xml:space="preserve">: Customers can be influenced by the image of the web site when they decide what website or </w:t>
      </w:r>
      <w:proofErr w:type="gramStart"/>
      <w:r w:rsidRPr="00EF792B">
        <w:rPr>
          <w:rFonts w:ascii="Calibri" w:eastAsia="Calibri" w:hAnsi="Calibri" w:cs="Calibri"/>
          <w:color w:val="000000"/>
          <w:sz w:val="22"/>
          <w:szCs w:val="22"/>
          <w:lang w:val="en-GB"/>
        </w:rPr>
        <w:t>buyer</w:t>
      </w:r>
      <w:proofErr w:type="gramEnd"/>
      <w:r w:rsidRPr="00EF792B">
        <w:rPr>
          <w:rFonts w:ascii="Calibri" w:eastAsia="Calibri" w:hAnsi="Calibri" w:cs="Calibri"/>
          <w:color w:val="000000"/>
          <w:sz w:val="22"/>
          <w:szCs w:val="22"/>
          <w:lang w:val="en-GB"/>
        </w:rPr>
        <w:t xml:space="preserve"> they should buy from Not only should companies create their secured website, but also should create it to be more attractive and more useful. Online stores can change a shopper into a buyer if the stores provide variety and useful information of product, good customer service, and easy-to-access website Their websites should have enough information but should not be too overwhelming. Putting unstructured or useless information in the website can reduce internet usefulness.</w:t>
      </w:r>
    </w:p>
    <w:p w14:paraId="2CCFB4A5" w14:textId="77777777" w:rsidR="00EF792B" w:rsidRPr="00EF792B" w:rsidRDefault="00EF792B" w:rsidP="00EF792B">
      <w:pPr>
        <w:numPr>
          <w:ilvl w:val="0"/>
          <w:numId w:val="44"/>
        </w:numPr>
        <w:spacing w:before="100" w:beforeAutospacing="1" w:after="100" w:afterAutospacing="1" w:line="360" w:lineRule="auto"/>
        <w:contextualSpacing/>
        <w:jc w:val="both"/>
        <w:rPr>
          <w:rFonts w:ascii="Calibri" w:eastAsia="Calibri" w:hAnsi="Calibri" w:cs="Calibri"/>
          <w:color w:val="000000"/>
          <w:sz w:val="22"/>
          <w:szCs w:val="22"/>
          <w:lang w:val="en-GB"/>
        </w:rPr>
      </w:pPr>
      <w:r w:rsidRPr="00EF792B">
        <w:rPr>
          <w:rFonts w:ascii="Calibri" w:eastAsia="Calibri" w:hAnsi="Calibri"/>
          <w:color w:val="000000"/>
          <w:sz w:val="22"/>
          <w:szCs w:val="20"/>
          <w:shd w:val="clear" w:color="auto" w:fill="FFFFFF"/>
          <w:lang w:val="en-GB"/>
        </w:rPr>
        <w:t xml:space="preserve">The online shopping websites, provide various information and pictures about each product (this information should be error free), so though the user cannot physically touch the product, he/she can get a clear idea of the product before purchasing it. </w:t>
      </w:r>
    </w:p>
    <w:p w14:paraId="3751DA1C" w14:textId="77777777" w:rsidR="00EF792B" w:rsidRPr="00EF792B" w:rsidRDefault="00EF792B" w:rsidP="00EF792B">
      <w:pPr>
        <w:numPr>
          <w:ilvl w:val="0"/>
          <w:numId w:val="44"/>
        </w:numPr>
        <w:spacing w:before="100" w:beforeAutospacing="1" w:after="100" w:afterAutospacing="1" w:line="360" w:lineRule="auto"/>
        <w:contextualSpacing/>
        <w:jc w:val="both"/>
        <w:rPr>
          <w:rFonts w:ascii="Calibri" w:eastAsia="Calibri" w:hAnsi="Calibri" w:cs="Calibri"/>
          <w:color w:val="000000"/>
          <w:sz w:val="22"/>
          <w:szCs w:val="22"/>
          <w:lang w:val="en-GB"/>
        </w:rPr>
      </w:pPr>
      <w:r w:rsidRPr="00EF792B">
        <w:rPr>
          <w:rFonts w:ascii="Calibri" w:eastAsia="Calibri" w:hAnsi="Calibri"/>
          <w:color w:val="000000"/>
          <w:sz w:val="22"/>
          <w:szCs w:val="20"/>
          <w:shd w:val="clear" w:color="auto" w:fill="FFFFFF"/>
          <w:lang w:val="en-GB"/>
        </w:rPr>
        <w:t xml:space="preserve">The website can also offer a return/ exchange policy if the customer is not satisfied with the product. This builds confidence in the customer, and hence he/she will trust the website better. The website can also provide a very easy to use website, which is user-friendly so the customer can be satisfied with his/her experience </w:t>
      </w:r>
      <w:proofErr w:type="gramStart"/>
      <w:r w:rsidRPr="00EF792B">
        <w:rPr>
          <w:rFonts w:ascii="Calibri" w:eastAsia="Calibri" w:hAnsi="Calibri"/>
          <w:color w:val="000000"/>
          <w:sz w:val="22"/>
          <w:szCs w:val="20"/>
          <w:shd w:val="clear" w:color="auto" w:fill="FFFFFF"/>
          <w:lang w:val="en-GB"/>
        </w:rPr>
        <w:t>The</w:t>
      </w:r>
      <w:proofErr w:type="gramEnd"/>
      <w:r w:rsidRPr="00EF792B">
        <w:rPr>
          <w:rFonts w:ascii="Calibri" w:eastAsia="Calibri" w:hAnsi="Calibri"/>
          <w:color w:val="000000"/>
          <w:sz w:val="22"/>
          <w:szCs w:val="20"/>
          <w:shd w:val="clear" w:color="auto" w:fill="FFFFFF"/>
          <w:lang w:val="en-GB"/>
        </w:rPr>
        <w:t xml:space="preserve"> website should make sure not to leak any information of any customer, so the privacy of the customer cannot be misused. The website should also make sure, that it is a safe place for the customers to do online shopping and make their payments.</w:t>
      </w:r>
    </w:p>
    <w:p w14:paraId="5A29388A" w14:textId="4237DD13" w:rsidR="00EF792B" w:rsidRPr="009B4810" w:rsidRDefault="00EF792B" w:rsidP="00EF792B">
      <w:pPr>
        <w:numPr>
          <w:ilvl w:val="0"/>
          <w:numId w:val="44"/>
        </w:numPr>
        <w:spacing w:before="100" w:beforeAutospacing="1" w:after="100" w:afterAutospacing="1" w:line="360" w:lineRule="auto"/>
        <w:contextualSpacing/>
        <w:jc w:val="both"/>
        <w:rPr>
          <w:rFonts w:ascii="Calibri" w:eastAsia="Calibri" w:hAnsi="Calibri" w:cs="Calibri"/>
          <w:color w:val="000000"/>
          <w:sz w:val="22"/>
          <w:szCs w:val="22"/>
          <w:lang w:val="en-GB"/>
        </w:rPr>
      </w:pPr>
      <w:r w:rsidRPr="00EF792B">
        <w:rPr>
          <w:rFonts w:ascii="Calibri" w:eastAsia="Calibri" w:hAnsi="Calibri"/>
          <w:color w:val="000000"/>
          <w:sz w:val="22"/>
          <w:szCs w:val="20"/>
          <w:shd w:val="clear" w:color="auto" w:fill="FFFFFF"/>
          <w:lang w:val="en-GB"/>
        </w:rPr>
        <w:t>The website should have a very good customer care service, and everything should be clear and transparent to the user. This builds confidence in the customer, and he/she will be satisfied at the end.</w:t>
      </w:r>
    </w:p>
    <w:p w14:paraId="7428E9AE" w14:textId="6099B8DC" w:rsidR="009B4810" w:rsidRDefault="009B4810" w:rsidP="009B4810">
      <w:pPr>
        <w:spacing w:before="100" w:beforeAutospacing="1" w:after="100" w:afterAutospacing="1" w:line="360" w:lineRule="auto"/>
        <w:contextualSpacing/>
        <w:jc w:val="both"/>
        <w:rPr>
          <w:rFonts w:ascii="Calibri" w:eastAsia="Calibri" w:hAnsi="Calibri"/>
          <w:color w:val="000000"/>
          <w:sz w:val="22"/>
          <w:szCs w:val="20"/>
          <w:shd w:val="clear" w:color="auto" w:fill="FFFFFF"/>
          <w:lang w:val="en-GB"/>
        </w:rPr>
      </w:pPr>
    </w:p>
    <w:p w14:paraId="0455CB7C" w14:textId="6A6BF550" w:rsidR="009B4810" w:rsidRDefault="009B4810" w:rsidP="009B4810">
      <w:pPr>
        <w:spacing w:before="100" w:beforeAutospacing="1" w:after="100" w:afterAutospacing="1" w:line="360" w:lineRule="auto"/>
        <w:contextualSpacing/>
        <w:jc w:val="both"/>
        <w:rPr>
          <w:rFonts w:ascii="Calibri" w:eastAsia="Calibri" w:hAnsi="Calibri"/>
          <w:color w:val="000000"/>
          <w:sz w:val="22"/>
          <w:szCs w:val="20"/>
          <w:shd w:val="clear" w:color="auto" w:fill="FFFFFF"/>
          <w:lang w:val="en-GB"/>
        </w:rPr>
      </w:pPr>
    </w:p>
    <w:p w14:paraId="4AAEF0C7" w14:textId="3457DFA8" w:rsidR="009B4810" w:rsidRDefault="009B4810" w:rsidP="009B4810">
      <w:pPr>
        <w:spacing w:before="100" w:beforeAutospacing="1" w:after="100" w:afterAutospacing="1" w:line="360" w:lineRule="auto"/>
        <w:contextualSpacing/>
        <w:jc w:val="both"/>
        <w:rPr>
          <w:rFonts w:ascii="Calibri" w:eastAsia="Calibri" w:hAnsi="Calibri"/>
          <w:color w:val="000000"/>
          <w:sz w:val="22"/>
          <w:szCs w:val="20"/>
          <w:shd w:val="clear" w:color="auto" w:fill="FFFFFF"/>
          <w:lang w:val="en-GB"/>
        </w:rPr>
      </w:pPr>
    </w:p>
    <w:p w14:paraId="2A2BEFF2" w14:textId="72A0EE6D" w:rsidR="009B4810" w:rsidRDefault="009B4810" w:rsidP="009B4810">
      <w:pPr>
        <w:spacing w:before="100" w:beforeAutospacing="1" w:after="100" w:afterAutospacing="1" w:line="360" w:lineRule="auto"/>
        <w:contextualSpacing/>
        <w:jc w:val="both"/>
        <w:rPr>
          <w:rFonts w:ascii="Calibri" w:eastAsia="Calibri" w:hAnsi="Calibri"/>
          <w:color w:val="000000"/>
          <w:sz w:val="22"/>
          <w:szCs w:val="20"/>
          <w:shd w:val="clear" w:color="auto" w:fill="FFFFFF"/>
          <w:lang w:val="en-GB"/>
        </w:rPr>
      </w:pPr>
    </w:p>
    <w:p w14:paraId="22E7D1CC" w14:textId="32683EE0" w:rsidR="009B4810" w:rsidRDefault="009B4810" w:rsidP="009B4810">
      <w:pPr>
        <w:spacing w:before="100" w:beforeAutospacing="1" w:after="100" w:afterAutospacing="1" w:line="360" w:lineRule="auto"/>
        <w:contextualSpacing/>
        <w:jc w:val="both"/>
        <w:rPr>
          <w:rFonts w:ascii="Calibri" w:eastAsia="Calibri" w:hAnsi="Calibri"/>
          <w:color w:val="000000"/>
          <w:sz w:val="22"/>
          <w:szCs w:val="20"/>
          <w:shd w:val="clear" w:color="auto" w:fill="FFFFFF"/>
          <w:lang w:val="en-GB"/>
        </w:rPr>
      </w:pPr>
    </w:p>
    <w:p w14:paraId="6440E0F4" w14:textId="2802D8B8" w:rsidR="009B4810" w:rsidRDefault="009B4810" w:rsidP="009B4810">
      <w:pPr>
        <w:spacing w:before="100" w:beforeAutospacing="1" w:after="100" w:afterAutospacing="1" w:line="360" w:lineRule="auto"/>
        <w:contextualSpacing/>
        <w:jc w:val="both"/>
        <w:rPr>
          <w:rFonts w:ascii="Calibri" w:eastAsia="Calibri" w:hAnsi="Calibri"/>
          <w:color w:val="000000"/>
          <w:sz w:val="22"/>
          <w:szCs w:val="20"/>
          <w:shd w:val="clear" w:color="auto" w:fill="FFFFFF"/>
          <w:lang w:val="en-GB"/>
        </w:rPr>
      </w:pPr>
    </w:p>
    <w:p w14:paraId="1040C9C9" w14:textId="2089EDAD" w:rsidR="009B4810" w:rsidRDefault="009B4810" w:rsidP="009B4810">
      <w:pPr>
        <w:spacing w:before="100" w:beforeAutospacing="1" w:after="100" w:afterAutospacing="1" w:line="360" w:lineRule="auto"/>
        <w:contextualSpacing/>
        <w:jc w:val="both"/>
        <w:rPr>
          <w:rFonts w:ascii="Calibri" w:eastAsia="Calibri" w:hAnsi="Calibri"/>
          <w:color w:val="000000"/>
          <w:sz w:val="22"/>
          <w:szCs w:val="20"/>
          <w:shd w:val="clear" w:color="auto" w:fill="FFFFFF"/>
          <w:lang w:val="en-GB"/>
        </w:rPr>
      </w:pPr>
    </w:p>
    <w:p w14:paraId="666FCE87" w14:textId="77777777" w:rsidR="009B4810" w:rsidRPr="00EF792B" w:rsidRDefault="009B4810" w:rsidP="009B4810">
      <w:pPr>
        <w:spacing w:before="100" w:beforeAutospacing="1" w:after="100" w:afterAutospacing="1" w:line="360" w:lineRule="auto"/>
        <w:contextualSpacing/>
        <w:jc w:val="both"/>
        <w:rPr>
          <w:rFonts w:ascii="Calibri" w:eastAsia="Calibri" w:hAnsi="Calibri" w:cs="Calibri"/>
          <w:color w:val="000000"/>
          <w:sz w:val="22"/>
          <w:szCs w:val="22"/>
          <w:lang w:val="en-GB"/>
        </w:rPr>
      </w:pPr>
    </w:p>
    <w:p w14:paraId="7A6AF433" w14:textId="77777777" w:rsidR="00EF792B" w:rsidRPr="00EF792B" w:rsidRDefault="00EF792B" w:rsidP="00EF792B">
      <w:pPr>
        <w:spacing w:before="100" w:beforeAutospacing="1" w:after="100" w:afterAutospacing="1" w:line="360" w:lineRule="auto"/>
        <w:jc w:val="both"/>
        <w:rPr>
          <w:rFonts w:ascii="Calibri" w:hAnsi="Calibri" w:cs="Calibri"/>
          <w:b/>
          <w:bCs/>
          <w:color w:val="000000"/>
          <w:szCs w:val="28"/>
        </w:rPr>
      </w:pPr>
      <w:r w:rsidRPr="00EF792B">
        <w:rPr>
          <w:rFonts w:ascii="Calibri" w:hAnsi="Calibri" w:cs="Calibri"/>
          <w:b/>
          <w:bCs/>
          <w:color w:val="000000"/>
          <w:szCs w:val="28"/>
        </w:rPr>
        <w:lastRenderedPageBreak/>
        <w:t>Part B.2</w:t>
      </w:r>
    </w:p>
    <w:p w14:paraId="74274235"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B2.1)</w:t>
      </w:r>
    </w:p>
    <w:p w14:paraId="2123EADC" w14:textId="77777777" w:rsidR="00EF792B" w:rsidRPr="00EF792B" w:rsidRDefault="00EF792B" w:rsidP="00EF792B">
      <w:pPr>
        <w:rPr>
          <w:rFonts w:ascii="Calibri" w:hAnsi="Calibri" w:cs="Calibri"/>
          <w:b/>
          <w:bCs/>
          <w:color w:val="000000"/>
        </w:rPr>
      </w:pPr>
    </w:p>
    <w:p w14:paraId="79F5BA48"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 xml:space="preserve">Introduction </w:t>
      </w:r>
    </w:p>
    <w:p w14:paraId="62F85D7B" w14:textId="77777777" w:rsidR="00EF792B" w:rsidRPr="00EF792B" w:rsidRDefault="00EF792B" w:rsidP="00EF792B">
      <w:pPr>
        <w:spacing w:line="360" w:lineRule="auto"/>
        <w:rPr>
          <w:rFonts w:ascii="Calibri" w:hAnsi="Calibri" w:cs="Calibri"/>
          <w:color w:val="000000"/>
          <w:lang w:val="en-GB"/>
        </w:rPr>
      </w:pPr>
      <w:r w:rsidRPr="00EF792B">
        <w:rPr>
          <w:rFonts w:ascii="Calibri" w:hAnsi="Calibri" w:cs="Calibri"/>
          <w:color w:val="000000"/>
          <w:lang w:val="en-GB"/>
        </w:rPr>
        <w:t>Deficits occur when a government’s expenditures exceed the revenue that it generates. The deficit can be measured with or without including the interest payments on the debt as expenditures. The primary deficit is defined as the difference between current government spending on goods and services and total current revenue from all types of taxes net of transfer payments. It excludes interest payments on debt.</w:t>
      </w:r>
      <w:r w:rsidRPr="00EF792B">
        <w:rPr>
          <w:color w:val="000000"/>
          <w:sz w:val="22"/>
          <w:lang w:val="en-GB"/>
        </w:rPr>
        <w:t xml:space="preserve"> </w:t>
      </w:r>
      <w:r w:rsidRPr="00EF792B">
        <w:rPr>
          <w:rFonts w:ascii="Calibri" w:hAnsi="Calibri" w:cs="Calibri"/>
          <w:color w:val="000000"/>
          <w:lang w:val="en-GB"/>
        </w:rPr>
        <w:t>The fiscal deficit is defined as excess of total government expenditure (including loans net of recovery) over total government receipts (excluding borrowings). It measures the total borrowing requirements of the government. Fiscal deficit indicates total government borrowing requirements including interest whereas primary deficit indicates total government borrowing requirements excluding interest payments.</w:t>
      </w:r>
    </w:p>
    <w:p w14:paraId="6D27254D" w14:textId="77777777" w:rsidR="00EF792B" w:rsidRPr="00EF792B" w:rsidRDefault="00EF792B" w:rsidP="00EF792B">
      <w:pPr>
        <w:spacing w:before="100" w:beforeAutospacing="1" w:after="100" w:afterAutospacing="1" w:line="360" w:lineRule="auto"/>
        <w:contextualSpacing/>
        <w:jc w:val="both"/>
        <w:rPr>
          <w:rFonts w:ascii="Calibri" w:eastAsia="Calibri" w:hAnsi="Calibri" w:cs="Calibri"/>
          <w:b/>
          <w:color w:val="000000"/>
          <w:sz w:val="22"/>
          <w:szCs w:val="22"/>
          <w:lang w:val="en-GB"/>
        </w:rPr>
      </w:pPr>
      <w:r w:rsidRPr="00EF792B">
        <w:rPr>
          <w:rFonts w:ascii="Calibri" w:eastAsia="Calibri" w:hAnsi="Calibri" w:cs="Calibri"/>
          <w:b/>
          <w:color w:val="000000"/>
          <w:sz w:val="22"/>
          <w:szCs w:val="22"/>
          <w:lang w:val="en-GB"/>
        </w:rPr>
        <w:t xml:space="preserve">Given: </w:t>
      </w:r>
    </w:p>
    <w:p w14:paraId="11CEF136" w14:textId="77777777" w:rsidR="00EF792B" w:rsidRPr="00EF792B" w:rsidRDefault="00EF792B" w:rsidP="00EF792B">
      <w:pPr>
        <w:spacing w:before="100" w:beforeAutospacing="1" w:after="100" w:afterAutospacing="1" w:line="360" w:lineRule="auto"/>
        <w:contextualSpacing/>
        <w:jc w:val="both"/>
        <w:rPr>
          <w:rFonts w:ascii="Calibri" w:eastAsia="Calibri" w:hAnsi="Calibri" w:cs="Calibri"/>
          <w:b/>
          <w:color w:val="000000"/>
          <w:sz w:val="22"/>
          <w:szCs w:val="22"/>
          <w:lang w:val="en-GB"/>
        </w:rPr>
      </w:pPr>
      <w:r w:rsidRPr="00EF792B">
        <w:rPr>
          <w:rFonts w:ascii="Calibri" w:eastAsia="Calibri" w:hAnsi="Calibri" w:cs="Calibri"/>
          <w:b/>
          <w:color w:val="000000"/>
          <w:sz w:val="22"/>
          <w:szCs w:val="22"/>
          <w:lang w:val="en-GB"/>
        </w:rPr>
        <w:t>Revenue Expenditure=70,000 crore</w:t>
      </w:r>
    </w:p>
    <w:p w14:paraId="4B08705F" w14:textId="77777777" w:rsidR="00EF792B" w:rsidRPr="00EF792B" w:rsidRDefault="00EF792B" w:rsidP="00EF792B">
      <w:pPr>
        <w:spacing w:before="100" w:beforeAutospacing="1" w:after="100" w:afterAutospacing="1" w:line="360" w:lineRule="auto"/>
        <w:contextualSpacing/>
        <w:jc w:val="both"/>
        <w:rPr>
          <w:rFonts w:ascii="Calibri" w:eastAsia="Calibri" w:hAnsi="Calibri" w:cs="Calibri"/>
          <w:b/>
          <w:color w:val="000000"/>
          <w:sz w:val="22"/>
          <w:szCs w:val="22"/>
          <w:lang w:val="en-GB"/>
        </w:rPr>
      </w:pPr>
      <w:r w:rsidRPr="00EF792B">
        <w:rPr>
          <w:rFonts w:ascii="Calibri" w:eastAsia="Calibri" w:hAnsi="Calibri" w:cs="Calibri"/>
          <w:b/>
          <w:color w:val="000000"/>
          <w:sz w:val="22"/>
          <w:szCs w:val="22"/>
          <w:lang w:val="en-GB"/>
        </w:rPr>
        <w:t>Borrowings   = 15,000 crore</w:t>
      </w:r>
    </w:p>
    <w:p w14:paraId="1DCBB87E" w14:textId="77777777" w:rsidR="00EF792B" w:rsidRPr="00EF792B" w:rsidRDefault="00EF792B" w:rsidP="00EF792B">
      <w:pPr>
        <w:spacing w:before="100" w:beforeAutospacing="1" w:after="100" w:afterAutospacing="1" w:line="360" w:lineRule="auto"/>
        <w:contextualSpacing/>
        <w:jc w:val="both"/>
        <w:rPr>
          <w:rFonts w:ascii="Calibri" w:eastAsia="Calibri" w:hAnsi="Calibri" w:cs="Calibri"/>
          <w:b/>
          <w:color w:val="000000"/>
          <w:sz w:val="22"/>
          <w:szCs w:val="22"/>
          <w:lang w:val="en-GB"/>
        </w:rPr>
      </w:pPr>
      <w:r w:rsidRPr="00EF792B">
        <w:rPr>
          <w:rFonts w:ascii="Calibri" w:eastAsia="Calibri" w:hAnsi="Calibri" w:cs="Calibri"/>
          <w:b/>
          <w:color w:val="000000"/>
          <w:sz w:val="22"/>
          <w:szCs w:val="22"/>
          <w:lang w:val="en-GB"/>
        </w:rPr>
        <w:t>Revenue Receipt = 50,000 crore</w:t>
      </w:r>
    </w:p>
    <w:p w14:paraId="2B71744B" w14:textId="77777777" w:rsidR="00EF792B" w:rsidRPr="00EF792B" w:rsidRDefault="00EF792B" w:rsidP="00EF792B">
      <w:pPr>
        <w:spacing w:before="100" w:beforeAutospacing="1" w:after="100" w:afterAutospacing="1" w:line="360" w:lineRule="auto"/>
        <w:contextualSpacing/>
        <w:jc w:val="both"/>
        <w:rPr>
          <w:rFonts w:ascii="Calibri" w:eastAsia="Calibri" w:hAnsi="Calibri" w:cs="Calibri"/>
          <w:b/>
          <w:color w:val="000000"/>
          <w:sz w:val="22"/>
          <w:szCs w:val="22"/>
          <w:lang w:val="en-GB"/>
        </w:rPr>
      </w:pPr>
      <w:r w:rsidRPr="00EF792B">
        <w:rPr>
          <w:rFonts w:ascii="Calibri" w:eastAsia="Calibri" w:hAnsi="Calibri" w:cs="Calibri"/>
          <w:b/>
          <w:color w:val="000000"/>
          <w:sz w:val="22"/>
          <w:szCs w:val="22"/>
          <w:lang w:val="en-GB"/>
        </w:rPr>
        <w:t>Interest Payment= 25% of Revenue Deficit = 5000 crore</w:t>
      </w:r>
    </w:p>
    <w:p w14:paraId="3A8735C4" w14:textId="77777777" w:rsidR="00EF792B" w:rsidRPr="00EF792B" w:rsidRDefault="00EF792B" w:rsidP="00EF792B">
      <w:pPr>
        <w:spacing w:before="100" w:beforeAutospacing="1" w:after="100" w:afterAutospacing="1" w:line="360" w:lineRule="auto"/>
        <w:contextualSpacing/>
        <w:jc w:val="both"/>
        <w:rPr>
          <w:rFonts w:ascii="Calibri" w:eastAsia="Calibri" w:hAnsi="Calibri" w:cs="Calibri"/>
          <w:bCs/>
          <w:color w:val="000000"/>
          <w:sz w:val="22"/>
          <w:szCs w:val="22"/>
          <w:lang w:val="en-GB"/>
        </w:rPr>
      </w:pPr>
      <w:r w:rsidRPr="00EF792B">
        <w:rPr>
          <w:rFonts w:ascii="Calibri" w:eastAsia="Calibri" w:hAnsi="Calibri" w:cs="Calibri"/>
          <w:bCs/>
          <w:color w:val="000000"/>
          <w:sz w:val="22"/>
          <w:szCs w:val="22"/>
          <w:lang w:val="en-GB"/>
        </w:rPr>
        <w:t xml:space="preserve">W. K.T, </w:t>
      </w:r>
    </w:p>
    <w:p w14:paraId="702675D8" w14:textId="77777777" w:rsidR="00EF792B" w:rsidRPr="00EF792B" w:rsidRDefault="00EF792B" w:rsidP="00EF792B">
      <w:pPr>
        <w:spacing w:before="100" w:beforeAutospacing="1" w:after="100" w:afterAutospacing="1" w:line="360" w:lineRule="auto"/>
        <w:contextualSpacing/>
        <w:jc w:val="both"/>
        <w:rPr>
          <w:rFonts w:ascii="Calibri" w:eastAsia="Calibri" w:hAnsi="Calibri" w:cs="Calibri"/>
          <w:bCs/>
          <w:color w:val="000000"/>
          <w:sz w:val="22"/>
          <w:szCs w:val="22"/>
          <w:lang w:val="en-GB"/>
        </w:rPr>
      </w:pPr>
      <w:r w:rsidRPr="00EF792B">
        <w:rPr>
          <w:rFonts w:ascii="Calibri" w:eastAsia="Calibri" w:hAnsi="Calibri" w:cs="Calibri"/>
          <w:bCs/>
          <w:color w:val="000000"/>
          <w:sz w:val="22"/>
          <w:szCs w:val="22"/>
          <w:lang w:val="en-GB"/>
        </w:rPr>
        <w:t>Revenue Deficit = Revenue Expenditure -Revenue Receipt</w:t>
      </w:r>
    </w:p>
    <w:p w14:paraId="0E83D0EA" w14:textId="77777777" w:rsidR="00EF792B" w:rsidRPr="00EF792B" w:rsidRDefault="00EF792B" w:rsidP="00EF792B">
      <w:pPr>
        <w:spacing w:before="100" w:beforeAutospacing="1" w:after="100" w:afterAutospacing="1" w:line="360" w:lineRule="auto"/>
        <w:contextualSpacing/>
        <w:jc w:val="center"/>
        <w:rPr>
          <w:rFonts w:ascii="Calibri" w:eastAsia="Calibri" w:hAnsi="Calibri" w:cs="Calibri"/>
          <w:b/>
          <w:color w:val="000000"/>
          <w:sz w:val="22"/>
          <w:szCs w:val="22"/>
          <w:lang w:val="en-GB"/>
        </w:rPr>
      </w:pPr>
      <w:r w:rsidRPr="00EF792B">
        <w:rPr>
          <w:rFonts w:ascii="Calibri" w:eastAsia="Calibri" w:hAnsi="Calibri" w:cs="Calibri"/>
          <w:b/>
          <w:color w:val="000000"/>
          <w:sz w:val="22"/>
          <w:szCs w:val="22"/>
          <w:lang w:val="en-GB"/>
        </w:rPr>
        <w:t>Revenue Deficit = 70,000 – 50,000 = 20,000 crore</w:t>
      </w:r>
    </w:p>
    <w:p w14:paraId="71F254C8" w14:textId="77777777" w:rsidR="00EF792B" w:rsidRPr="00EF792B" w:rsidRDefault="00EF792B" w:rsidP="00EF792B">
      <w:pPr>
        <w:numPr>
          <w:ilvl w:val="0"/>
          <w:numId w:val="45"/>
        </w:numPr>
        <w:spacing w:before="100" w:beforeAutospacing="1" w:after="100" w:afterAutospacing="1" w:line="360" w:lineRule="auto"/>
        <w:contextualSpacing/>
        <w:jc w:val="both"/>
        <w:rPr>
          <w:rFonts w:ascii="Calibri" w:eastAsia="Calibri" w:hAnsi="Calibri" w:cs="Calibri"/>
          <w:bCs/>
          <w:color w:val="000000"/>
          <w:sz w:val="22"/>
          <w:szCs w:val="22"/>
          <w:lang w:val="en-GB"/>
        </w:rPr>
      </w:pPr>
      <w:r w:rsidRPr="00EF792B">
        <w:rPr>
          <w:rFonts w:ascii="Calibri" w:eastAsia="Calibri" w:hAnsi="Calibri" w:cs="Calibri"/>
          <w:bCs/>
          <w:color w:val="000000"/>
          <w:sz w:val="22"/>
          <w:szCs w:val="22"/>
          <w:lang w:val="en-GB"/>
        </w:rPr>
        <w:t>Fiscal Deficit = Total Expenditure – Revenue Receipt</w:t>
      </w:r>
    </w:p>
    <w:p w14:paraId="78AB6A33" w14:textId="77777777" w:rsidR="00EF792B" w:rsidRPr="00EF792B" w:rsidRDefault="00EF792B" w:rsidP="00EF792B">
      <w:pPr>
        <w:spacing w:before="100" w:beforeAutospacing="1" w:after="100" w:afterAutospacing="1" w:line="360" w:lineRule="auto"/>
        <w:ind w:left="720"/>
        <w:contextualSpacing/>
        <w:jc w:val="both"/>
        <w:rPr>
          <w:rFonts w:ascii="Calibri" w:eastAsia="Calibri" w:hAnsi="Calibri" w:cs="Calibri"/>
          <w:bCs/>
          <w:color w:val="000000"/>
          <w:sz w:val="22"/>
          <w:szCs w:val="22"/>
          <w:lang w:val="en-GB"/>
        </w:rPr>
      </w:pPr>
      <w:r w:rsidRPr="00EF792B">
        <w:rPr>
          <w:rFonts w:ascii="Calibri" w:eastAsia="Calibri" w:hAnsi="Calibri" w:cs="Calibri"/>
          <w:bCs/>
          <w:color w:val="000000"/>
          <w:sz w:val="22"/>
          <w:szCs w:val="22"/>
          <w:lang w:val="en-GB"/>
        </w:rPr>
        <w:t xml:space="preserve">But here the Fiscal Deficit is equal to borrowings </w:t>
      </w:r>
    </w:p>
    <w:p w14:paraId="631615F2" w14:textId="77777777" w:rsidR="00EF792B" w:rsidRPr="00EF792B" w:rsidRDefault="00EF792B" w:rsidP="00EF792B">
      <w:pPr>
        <w:spacing w:before="100" w:beforeAutospacing="1" w:after="100" w:afterAutospacing="1" w:line="360" w:lineRule="auto"/>
        <w:contextualSpacing/>
        <w:jc w:val="center"/>
        <w:rPr>
          <w:rFonts w:ascii="Calibri" w:eastAsia="Calibri" w:hAnsi="Calibri" w:cs="Calibri"/>
          <w:b/>
          <w:color w:val="000000"/>
          <w:sz w:val="22"/>
          <w:szCs w:val="22"/>
          <w:lang w:val="en-GB"/>
        </w:rPr>
      </w:pPr>
      <w:r w:rsidRPr="00EF792B">
        <w:rPr>
          <w:rFonts w:ascii="Calibri" w:eastAsia="Calibri" w:hAnsi="Calibri" w:cs="Calibri"/>
          <w:b/>
          <w:color w:val="000000"/>
          <w:sz w:val="22"/>
          <w:szCs w:val="22"/>
          <w:lang w:val="en-GB"/>
        </w:rPr>
        <w:t>Fiscal Deficit = 15,000 crore</w:t>
      </w:r>
    </w:p>
    <w:p w14:paraId="6154C2A6" w14:textId="77777777" w:rsidR="00EF792B" w:rsidRPr="00EF792B" w:rsidRDefault="00EF792B" w:rsidP="00EF792B">
      <w:pPr>
        <w:numPr>
          <w:ilvl w:val="0"/>
          <w:numId w:val="45"/>
        </w:numPr>
        <w:spacing w:before="100" w:beforeAutospacing="1" w:after="100" w:afterAutospacing="1" w:line="360" w:lineRule="auto"/>
        <w:contextualSpacing/>
        <w:jc w:val="both"/>
        <w:rPr>
          <w:rFonts w:ascii="Calibri" w:eastAsia="Calibri" w:hAnsi="Calibri" w:cs="Calibri"/>
          <w:bCs/>
          <w:color w:val="000000"/>
          <w:sz w:val="22"/>
          <w:szCs w:val="22"/>
          <w:lang w:val="en-GB"/>
        </w:rPr>
      </w:pPr>
      <w:r w:rsidRPr="00EF792B">
        <w:rPr>
          <w:rFonts w:ascii="Calibri" w:eastAsia="Calibri" w:hAnsi="Calibri" w:cs="Calibri"/>
          <w:bCs/>
          <w:color w:val="000000"/>
          <w:sz w:val="22"/>
          <w:szCs w:val="22"/>
          <w:lang w:val="en-GB"/>
        </w:rPr>
        <w:t>Primary Deficit = Fiscal Deficit – Net Interest Payment</w:t>
      </w:r>
    </w:p>
    <w:p w14:paraId="0BBC3D10" w14:textId="77777777" w:rsidR="00EF792B" w:rsidRPr="00EF792B" w:rsidRDefault="00EF792B" w:rsidP="00EF792B">
      <w:pPr>
        <w:spacing w:before="100" w:beforeAutospacing="1" w:after="100" w:afterAutospacing="1" w:line="360" w:lineRule="auto"/>
        <w:ind w:firstLine="720"/>
        <w:contextualSpacing/>
        <w:jc w:val="both"/>
        <w:rPr>
          <w:rFonts w:ascii="Calibri" w:eastAsia="Calibri" w:hAnsi="Calibri" w:cs="Calibri"/>
          <w:bCs/>
          <w:color w:val="000000"/>
          <w:sz w:val="22"/>
          <w:szCs w:val="22"/>
          <w:lang w:val="en-GB"/>
        </w:rPr>
      </w:pPr>
      <w:r w:rsidRPr="00EF792B">
        <w:rPr>
          <w:rFonts w:ascii="Calibri" w:eastAsia="Calibri" w:hAnsi="Calibri" w:cs="Calibri"/>
          <w:bCs/>
          <w:color w:val="000000"/>
          <w:sz w:val="22"/>
          <w:szCs w:val="22"/>
          <w:lang w:val="en-GB"/>
        </w:rPr>
        <w:t xml:space="preserve">Primary Deficit = 15,000 crore – 5000 crores </w:t>
      </w:r>
    </w:p>
    <w:p w14:paraId="4F7F51B9" w14:textId="77777777" w:rsidR="00EF792B" w:rsidRPr="00EF792B" w:rsidRDefault="00EF792B" w:rsidP="00EF792B">
      <w:pPr>
        <w:spacing w:before="100" w:beforeAutospacing="1" w:after="100" w:afterAutospacing="1" w:line="360" w:lineRule="auto"/>
        <w:contextualSpacing/>
        <w:jc w:val="center"/>
        <w:rPr>
          <w:rFonts w:ascii="Calibri" w:eastAsia="Calibri" w:hAnsi="Calibri" w:cs="Calibri"/>
          <w:b/>
          <w:color w:val="000000"/>
          <w:sz w:val="22"/>
          <w:szCs w:val="22"/>
          <w:lang w:val="en-GB"/>
        </w:rPr>
      </w:pPr>
      <w:r w:rsidRPr="00EF792B">
        <w:rPr>
          <w:rFonts w:ascii="Calibri" w:eastAsia="Calibri" w:hAnsi="Calibri" w:cs="Calibri"/>
          <w:b/>
          <w:color w:val="000000"/>
          <w:sz w:val="22"/>
          <w:szCs w:val="22"/>
          <w:lang w:val="en-GB"/>
        </w:rPr>
        <w:t>Primary Deficit = 10,000 crore</w:t>
      </w:r>
    </w:p>
    <w:p w14:paraId="0B23651A" w14:textId="77777777" w:rsidR="009B4810" w:rsidRDefault="009B4810" w:rsidP="00EF792B">
      <w:pPr>
        <w:rPr>
          <w:rFonts w:ascii="Calibri" w:hAnsi="Calibri" w:cs="Calibri"/>
          <w:b/>
          <w:bCs/>
          <w:color w:val="000000"/>
        </w:rPr>
      </w:pPr>
    </w:p>
    <w:p w14:paraId="24C915E3" w14:textId="77777777" w:rsidR="009B4810" w:rsidRDefault="009B4810" w:rsidP="00EF792B">
      <w:pPr>
        <w:rPr>
          <w:rFonts w:ascii="Calibri" w:hAnsi="Calibri" w:cs="Calibri"/>
          <w:b/>
          <w:bCs/>
          <w:color w:val="000000"/>
        </w:rPr>
      </w:pPr>
    </w:p>
    <w:p w14:paraId="6F5EFD0F" w14:textId="77777777" w:rsidR="009B4810" w:rsidRDefault="009B4810" w:rsidP="00EF792B">
      <w:pPr>
        <w:rPr>
          <w:rFonts w:ascii="Calibri" w:hAnsi="Calibri" w:cs="Calibri"/>
          <w:b/>
          <w:bCs/>
          <w:color w:val="000000"/>
        </w:rPr>
      </w:pPr>
    </w:p>
    <w:p w14:paraId="0839627D" w14:textId="77777777" w:rsidR="009B4810" w:rsidRDefault="009B4810" w:rsidP="00EF792B">
      <w:pPr>
        <w:rPr>
          <w:rFonts w:ascii="Calibri" w:hAnsi="Calibri" w:cs="Calibri"/>
          <w:b/>
          <w:bCs/>
          <w:color w:val="000000"/>
        </w:rPr>
      </w:pPr>
    </w:p>
    <w:p w14:paraId="0FB1E583" w14:textId="77777777" w:rsidR="009B4810" w:rsidRDefault="009B4810" w:rsidP="00EF792B">
      <w:pPr>
        <w:rPr>
          <w:rFonts w:ascii="Calibri" w:hAnsi="Calibri" w:cs="Calibri"/>
          <w:b/>
          <w:bCs/>
          <w:color w:val="000000"/>
        </w:rPr>
      </w:pPr>
    </w:p>
    <w:p w14:paraId="46CDE47A" w14:textId="77777777" w:rsidR="009B4810" w:rsidRDefault="009B4810" w:rsidP="00EF792B">
      <w:pPr>
        <w:rPr>
          <w:rFonts w:ascii="Calibri" w:hAnsi="Calibri" w:cs="Calibri"/>
          <w:b/>
          <w:bCs/>
          <w:color w:val="000000"/>
        </w:rPr>
      </w:pPr>
    </w:p>
    <w:p w14:paraId="48A3FD7D" w14:textId="77777777" w:rsidR="009B4810" w:rsidRDefault="009B4810" w:rsidP="00EF792B">
      <w:pPr>
        <w:rPr>
          <w:rFonts w:ascii="Calibri" w:hAnsi="Calibri" w:cs="Calibri"/>
          <w:b/>
          <w:bCs/>
          <w:color w:val="000000"/>
        </w:rPr>
      </w:pPr>
    </w:p>
    <w:p w14:paraId="0585746A" w14:textId="77777777" w:rsidR="009B4810" w:rsidRDefault="009B4810" w:rsidP="00EF792B">
      <w:pPr>
        <w:rPr>
          <w:rFonts w:ascii="Calibri" w:hAnsi="Calibri" w:cs="Calibri"/>
          <w:b/>
          <w:bCs/>
          <w:color w:val="000000"/>
        </w:rPr>
      </w:pPr>
    </w:p>
    <w:p w14:paraId="1AEDEC6B" w14:textId="77777777" w:rsidR="009B4810" w:rsidRDefault="009B4810" w:rsidP="00EF792B">
      <w:pPr>
        <w:rPr>
          <w:rFonts w:ascii="Calibri" w:hAnsi="Calibri" w:cs="Calibri"/>
          <w:b/>
          <w:bCs/>
          <w:color w:val="000000"/>
        </w:rPr>
      </w:pPr>
    </w:p>
    <w:p w14:paraId="626F07E9" w14:textId="6BCFB8B5" w:rsidR="00EF792B" w:rsidRPr="00EF792B" w:rsidRDefault="00EF792B" w:rsidP="00EF792B">
      <w:pPr>
        <w:rPr>
          <w:rFonts w:ascii="Calibri" w:hAnsi="Calibri" w:cs="Calibri"/>
          <w:b/>
          <w:bCs/>
          <w:color w:val="000000"/>
        </w:rPr>
      </w:pPr>
      <w:r w:rsidRPr="00EF792B">
        <w:rPr>
          <w:rFonts w:ascii="Calibri" w:hAnsi="Calibri" w:cs="Calibri"/>
          <w:b/>
          <w:bCs/>
          <w:color w:val="000000"/>
        </w:rPr>
        <w:lastRenderedPageBreak/>
        <w:t>B2.2)</w:t>
      </w:r>
    </w:p>
    <w:p w14:paraId="588F7073" w14:textId="77777777" w:rsidR="00EF792B" w:rsidRPr="00EF792B" w:rsidRDefault="00EF792B" w:rsidP="00EF792B">
      <w:pPr>
        <w:rPr>
          <w:rFonts w:ascii="Calibri" w:hAnsi="Calibri" w:cs="Calibri"/>
          <w:b/>
          <w:bCs/>
          <w:color w:val="000000"/>
        </w:rPr>
      </w:pPr>
    </w:p>
    <w:p w14:paraId="11D9E0D2" w14:textId="77777777" w:rsidR="00EF792B" w:rsidRPr="00EF792B" w:rsidRDefault="00EF792B" w:rsidP="00EF792B">
      <w:pPr>
        <w:rPr>
          <w:rFonts w:ascii="Calibri" w:hAnsi="Calibri" w:cs="Calibri"/>
          <w:b/>
          <w:bCs/>
          <w:color w:val="000000"/>
          <w:u w:val="single"/>
        </w:rPr>
      </w:pPr>
      <w:bookmarkStart w:id="11" w:name="OLE_LINK1"/>
      <w:r w:rsidRPr="00EF792B">
        <w:rPr>
          <w:rFonts w:ascii="Calibri" w:hAnsi="Calibri" w:cs="Calibri"/>
          <w:b/>
          <w:bCs/>
          <w:color w:val="000000"/>
          <w:u w:val="single"/>
        </w:rPr>
        <w:t>Basic Expenditure Sheet of Employee</w:t>
      </w:r>
    </w:p>
    <w:bookmarkEnd w:id="11"/>
    <w:p w14:paraId="6E92811F" w14:textId="77777777" w:rsidR="00EF792B" w:rsidRPr="00EF792B" w:rsidRDefault="00EF792B" w:rsidP="00EF792B">
      <w:pPr>
        <w:rPr>
          <w:rFonts w:ascii="Calibri" w:hAnsi="Calibri" w:cs="Calibri"/>
          <w:b/>
          <w:bCs/>
          <w:color w:val="000000"/>
        </w:rPr>
      </w:pPr>
    </w:p>
    <w:p w14:paraId="0570823E" w14:textId="77777777" w:rsidR="00EF792B" w:rsidRPr="00EF792B" w:rsidRDefault="00EF792B" w:rsidP="00EF792B">
      <w:pPr>
        <w:jc w:val="center"/>
        <w:rPr>
          <w:rFonts w:ascii="Calibri" w:hAnsi="Calibri" w:cs="Calibri"/>
          <w:b/>
          <w:bCs/>
          <w:color w:val="000000"/>
        </w:rPr>
      </w:pPr>
      <w:r w:rsidRPr="00EF792B">
        <w:rPr>
          <w:rFonts w:ascii="Calibri" w:hAnsi="Calibri" w:cs="Calibri"/>
          <w:b/>
          <w:bCs/>
          <w:color w:val="000000"/>
        </w:rPr>
        <w:t>Income = 25,000</w:t>
      </w:r>
    </w:p>
    <w:p w14:paraId="4841414A" w14:textId="77777777" w:rsidR="00EF792B" w:rsidRPr="00EF792B" w:rsidRDefault="00EF792B" w:rsidP="00EF792B">
      <w:pPr>
        <w:rPr>
          <w:rFonts w:ascii="Calibri" w:hAnsi="Calibri" w:cs="Calibri"/>
          <w:b/>
          <w:bCs/>
          <w:color w:val="000000"/>
        </w:rPr>
      </w:pPr>
    </w:p>
    <w:tbl>
      <w:tblPr>
        <w:tblStyle w:val="TableGrid1"/>
        <w:tblW w:w="0" w:type="auto"/>
        <w:tblInd w:w="1194" w:type="dxa"/>
        <w:tblLook w:val="04A0" w:firstRow="1" w:lastRow="0" w:firstColumn="1" w:lastColumn="0" w:noHBand="0" w:noVBand="1"/>
      </w:tblPr>
      <w:tblGrid>
        <w:gridCol w:w="1300"/>
        <w:gridCol w:w="2960"/>
        <w:gridCol w:w="2360"/>
      </w:tblGrid>
      <w:tr w:rsidR="00EF792B" w:rsidRPr="00EF792B" w14:paraId="11035875" w14:textId="77777777" w:rsidTr="00EF792B">
        <w:trPr>
          <w:trHeight w:val="320"/>
        </w:trPr>
        <w:tc>
          <w:tcPr>
            <w:tcW w:w="1300" w:type="dxa"/>
            <w:tcBorders>
              <w:top w:val="single" w:sz="4" w:space="0" w:color="auto"/>
              <w:left w:val="single" w:sz="4" w:space="0" w:color="auto"/>
              <w:bottom w:val="single" w:sz="4" w:space="0" w:color="auto"/>
              <w:right w:val="single" w:sz="4" w:space="0" w:color="auto"/>
            </w:tcBorders>
            <w:noWrap/>
            <w:hideMark/>
          </w:tcPr>
          <w:p w14:paraId="0A7299A4" w14:textId="77777777" w:rsidR="00EF792B" w:rsidRPr="00EF792B" w:rsidRDefault="00EF792B" w:rsidP="00EF792B">
            <w:pPr>
              <w:rPr>
                <w:rFonts w:ascii="Calibri" w:hAnsi="Calibri" w:cs="Calibri"/>
                <w:b/>
                <w:bCs/>
                <w:color w:val="000000"/>
              </w:rPr>
            </w:pPr>
          </w:p>
        </w:tc>
        <w:tc>
          <w:tcPr>
            <w:tcW w:w="2960" w:type="dxa"/>
            <w:tcBorders>
              <w:top w:val="single" w:sz="4" w:space="0" w:color="auto"/>
              <w:left w:val="single" w:sz="4" w:space="0" w:color="auto"/>
              <w:bottom w:val="single" w:sz="4" w:space="0" w:color="auto"/>
              <w:right w:val="single" w:sz="4" w:space="0" w:color="auto"/>
            </w:tcBorders>
            <w:noWrap/>
            <w:hideMark/>
          </w:tcPr>
          <w:p w14:paraId="697CCF50"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Planed Expenses</w:t>
            </w:r>
          </w:p>
        </w:tc>
        <w:tc>
          <w:tcPr>
            <w:tcW w:w="2360" w:type="dxa"/>
            <w:tcBorders>
              <w:top w:val="single" w:sz="4" w:space="0" w:color="auto"/>
              <w:left w:val="single" w:sz="4" w:space="0" w:color="auto"/>
              <w:bottom w:val="single" w:sz="4" w:space="0" w:color="auto"/>
              <w:right w:val="single" w:sz="4" w:space="0" w:color="auto"/>
            </w:tcBorders>
            <w:noWrap/>
            <w:hideMark/>
          </w:tcPr>
          <w:p w14:paraId="742A2CBE"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Actual Expenses</w:t>
            </w:r>
          </w:p>
        </w:tc>
      </w:tr>
      <w:tr w:rsidR="00EF792B" w:rsidRPr="00EF792B" w14:paraId="2E9A9BA2" w14:textId="77777777" w:rsidTr="00EF792B">
        <w:trPr>
          <w:trHeight w:val="320"/>
        </w:trPr>
        <w:tc>
          <w:tcPr>
            <w:tcW w:w="1300" w:type="dxa"/>
            <w:tcBorders>
              <w:top w:val="single" w:sz="4" w:space="0" w:color="auto"/>
              <w:left w:val="single" w:sz="4" w:space="0" w:color="auto"/>
              <w:bottom w:val="single" w:sz="4" w:space="0" w:color="auto"/>
              <w:right w:val="single" w:sz="4" w:space="0" w:color="auto"/>
            </w:tcBorders>
            <w:noWrap/>
            <w:hideMark/>
          </w:tcPr>
          <w:p w14:paraId="4865357A"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 xml:space="preserve">Rent </w:t>
            </w:r>
          </w:p>
        </w:tc>
        <w:tc>
          <w:tcPr>
            <w:tcW w:w="2960" w:type="dxa"/>
            <w:tcBorders>
              <w:top w:val="single" w:sz="4" w:space="0" w:color="auto"/>
              <w:left w:val="single" w:sz="4" w:space="0" w:color="auto"/>
              <w:bottom w:val="single" w:sz="4" w:space="0" w:color="auto"/>
              <w:right w:val="single" w:sz="4" w:space="0" w:color="auto"/>
            </w:tcBorders>
            <w:noWrap/>
            <w:hideMark/>
          </w:tcPr>
          <w:p w14:paraId="6DC17344"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5000</w:t>
            </w:r>
          </w:p>
        </w:tc>
        <w:tc>
          <w:tcPr>
            <w:tcW w:w="2360" w:type="dxa"/>
            <w:tcBorders>
              <w:top w:val="single" w:sz="4" w:space="0" w:color="auto"/>
              <w:left w:val="single" w:sz="4" w:space="0" w:color="auto"/>
              <w:bottom w:val="single" w:sz="4" w:space="0" w:color="auto"/>
              <w:right w:val="single" w:sz="4" w:space="0" w:color="auto"/>
            </w:tcBorders>
            <w:noWrap/>
            <w:hideMark/>
          </w:tcPr>
          <w:p w14:paraId="316FF1C3"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5000</w:t>
            </w:r>
          </w:p>
        </w:tc>
      </w:tr>
      <w:tr w:rsidR="00EF792B" w:rsidRPr="00EF792B" w14:paraId="19A51FB3" w14:textId="77777777" w:rsidTr="00EF792B">
        <w:trPr>
          <w:trHeight w:val="320"/>
        </w:trPr>
        <w:tc>
          <w:tcPr>
            <w:tcW w:w="1300" w:type="dxa"/>
            <w:tcBorders>
              <w:top w:val="single" w:sz="4" w:space="0" w:color="auto"/>
              <w:left w:val="single" w:sz="4" w:space="0" w:color="auto"/>
              <w:bottom w:val="single" w:sz="4" w:space="0" w:color="auto"/>
              <w:right w:val="single" w:sz="4" w:space="0" w:color="auto"/>
            </w:tcBorders>
            <w:noWrap/>
            <w:hideMark/>
          </w:tcPr>
          <w:p w14:paraId="7C516EDD"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Electricity</w:t>
            </w:r>
          </w:p>
        </w:tc>
        <w:tc>
          <w:tcPr>
            <w:tcW w:w="2960" w:type="dxa"/>
            <w:tcBorders>
              <w:top w:val="single" w:sz="4" w:space="0" w:color="auto"/>
              <w:left w:val="single" w:sz="4" w:space="0" w:color="auto"/>
              <w:bottom w:val="single" w:sz="4" w:space="0" w:color="auto"/>
              <w:right w:val="single" w:sz="4" w:space="0" w:color="auto"/>
            </w:tcBorders>
            <w:noWrap/>
            <w:hideMark/>
          </w:tcPr>
          <w:p w14:paraId="5B170C65"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600</w:t>
            </w:r>
          </w:p>
        </w:tc>
        <w:tc>
          <w:tcPr>
            <w:tcW w:w="2360" w:type="dxa"/>
            <w:tcBorders>
              <w:top w:val="single" w:sz="4" w:space="0" w:color="auto"/>
              <w:left w:val="single" w:sz="4" w:space="0" w:color="auto"/>
              <w:bottom w:val="single" w:sz="4" w:space="0" w:color="auto"/>
              <w:right w:val="single" w:sz="4" w:space="0" w:color="auto"/>
            </w:tcBorders>
            <w:noWrap/>
            <w:hideMark/>
          </w:tcPr>
          <w:p w14:paraId="1E435F20"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1000</w:t>
            </w:r>
          </w:p>
        </w:tc>
      </w:tr>
      <w:tr w:rsidR="00EF792B" w:rsidRPr="00EF792B" w14:paraId="6E4FCAAD" w14:textId="77777777" w:rsidTr="00EF792B">
        <w:trPr>
          <w:trHeight w:val="320"/>
        </w:trPr>
        <w:tc>
          <w:tcPr>
            <w:tcW w:w="1300" w:type="dxa"/>
            <w:tcBorders>
              <w:top w:val="single" w:sz="4" w:space="0" w:color="auto"/>
              <w:left w:val="single" w:sz="4" w:space="0" w:color="auto"/>
              <w:bottom w:val="single" w:sz="4" w:space="0" w:color="auto"/>
              <w:right w:val="single" w:sz="4" w:space="0" w:color="auto"/>
            </w:tcBorders>
            <w:noWrap/>
            <w:hideMark/>
          </w:tcPr>
          <w:p w14:paraId="6EBDDE08"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 xml:space="preserve">Food </w:t>
            </w:r>
          </w:p>
        </w:tc>
        <w:tc>
          <w:tcPr>
            <w:tcW w:w="2960" w:type="dxa"/>
            <w:tcBorders>
              <w:top w:val="single" w:sz="4" w:space="0" w:color="auto"/>
              <w:left w:val="single" w:sz="4" w:space="0" w:color="auto"/>
              <w:bottom w:val="single" w:sz="4" w:space="0" w:color="auto"/>
              <w:right w:val="single" w:sz="4" w:space="0" w:color="auto"/>
            </w:tcBorders>
            <w:noWrap/>
            <w:hideMark/>
          </w:tcPr>
          <w:p w14:paraId="04FBC81B"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7000</w:t>
            </w:r>
          </w:p>
        </w:tc>
        <w:tc>
          <w:tcPr>
            <w:tcW w:w="2360" w:type="dxa"/>
            <w:tcBorders>
              <w:top w:val="single" w:sz="4" w:space="0" w:color="auto"/>
              <w:left w:val="single" w:sz="4" w:space="0" w:color="auto"/>
              <w:bottom w:val="single" w:sz="4" w:space="0" w:color="auto"/>
              <w:right w:val="single" w:sz="4" w:space="0" w:color="auto"/>
            </w:tcBorders>
            <w:noWrap/>
            <w:hideMark/>
          </w:tcPr>
          <w:p w14:paraId="4A385633"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6600</w:t>
            </w:r>
          </w:p>
        </w:tc>
      </w:tr>
      <w:tr w:rsidR="00EF792B" w:rsidRPr="00EF792B" w14:paraId="2F3E02CF" w14:textId="77777777" w:rsidTr="00EF792B">
        <w:trPr>
          <w:trHeight w:val="320"/>
        </w:trPr>
        <w:tc>
          <w:tcPr>
            <w:tcW w:w="1300" w:type="dxa"/>
            <w:tcBorders>
              <w:top w:val="single" w:sz="4" w:space="0" w:color="auto"/>
              <w:left w:val="single" w:sz="4" w:space="0" w:color="auto"/>
              <w:bottom w:val="single" w:sz="4" w:space="0" w:color="auto"/>
              <w:right w:val="single" w:sz="4" w:space="0" w:color="auto"/>
            </w:tcBorders>
            <w:noWrap/>
            <w:hideMark/>
          </w:tcPr>
          <w:p w14:paraId="061F3B1F"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Savings</w:t>
            </w:r>
          </w:p>
        </w:tc>
        <w:tc>
          <w:tcPr>
            <w:tcW w:w="2960" w:type="dxa"/>
            <w:tcBorders>
              <w:top w:val="single" w:sz="4" w:space="0" w:color="auto"/>
              <w:left w:val="single" w:sz="4" w:space="0" w:color="auto"/>
              <w:bottom w:val="single" w:sz="4" w:space="0" w:color="auto"/>
              <w:right w:val="single" w:sz="4" w:space="0" w:color="auto"/>
            </w:tcBorders>
            <w:noWrap/>
            <w:hideMark/>
          </w:tcPr>
          <w:p w14:paraId="772BD9DE"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10000</w:t>
            </w:r>
          </w:p>
        </w:tc>
        <w:tc>
          <w:tcPr>
            <w:tcW w:w="2360" w:type="dxa"/>
            <w:tcBorders>
              <w:top w:val="single" w:sz="4" w:space="0" w:color="auto"/>
              <w:left w:val="single" w:sz="4" w:space="0" w:color="auto"/>
              <w:bottom w:val="single" w:sz="4" w:space="0" w:color="auto"/>
              <w:right w:val="single" w:sz="4" w:space="0" w:color="auto"/>
            </w:tcBorders>
            <w:noWrap/>
            <w:hideMark/>
          </w:tcPr>
          <w:p w14:paraId="68521008"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12400</w:t>
            </w:r>
          </w:p>
        </w:tc>
      </w:tr>
      <w:tr w:rsidR="00EF792B" w:rsidRPr="00EF792B" w14:paraId="1C349EF4" w14:textId="77777777" w:rsidTr="00EF792B">
        <w:trPr>
          <w:trHeight w:val="320"/>
        </w:trPr>
        <w:tc>
          <w:tcPr>
            <w:tcW w:w="1300" w:type="dxa"/>
            <w:tcBorders>
              <w:top w:val="single" w:sz="4" w:space="0" w:color="auto"/>
              <w:left w:val="single" w:sz="4" w:space="0" w:color="auto"/>
              <w:bottom w:val="single" w:sz="4" w:space="0" w:color="auto"/>
              <w:right w:val="single" w:sz="4" w:space="0" w:color="auto"/>
            </w:tcBorders>
            <w:noWrap/>
            <w:hideMark/>
          </w:tcPr>
          <w:p w14:paraId="78FE9B5C"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Total</w:t>
            </w:r>
          </w:p>
        </w:tc>
        <w:tc>
          <w:tcPr>
            <w:tcW w:w="2960" w:type="dxa"/>
            <w:tcBorders>
              <w:top w:val="single" w:sz="4" w:space="0" w:color="auto"/>
              <w:left w:val="single" w:sz="4" w:space="0" w:color="auto"/>
              <w:bottom w:val="single" w:sz="4" w:space="0" w:color="auto"/>
              <w:right w:val="single" w:sz="4" w:space="0" w:color="auto"/>
            </w:tcBorders>
            <w:noWrap/>
            <w:hideMark/>
          </w:tcPr>
          <w:p w14:paraId="5A9B024B"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2400</w:t>
            </w:r>
          </w:p>
        </w:tc>
        <w:tc>
          <w:tcPr>
            <w:tcW w:w="2360" w:type="dxa"/>
            <w:tcBorders>
              <w:top w:val="single" w:sz="4" w:space="0" w:color="auto"/>
              <w:left w:val="single" w:sz="4" w:space="0" w:color="auto"/>
              <w:bottom w:val="single" w:sz="4" w:space="0" w:color="auto"/>
              <w:right w:val="single" w:sz="4" w:space="0" w:color="auto"/>
            </w:tcBorders>
            <w:noWrap/>
            <w:hideMark/>
          </w:tcPr>
          <w:p w14:paraId="07B3EA6A"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0</w:t>
            </w:r>
          </w:p>
        </w:tc>
      </w:tr>
    </w:tbl>
    <w:p w14:paraId="29C2C431" w14:textId="77777777" w:rsidR="00EF792B" w:rsidRPr="00EF792B" w:rsidRDefault="00EF792B" w:rsidP="00EF792B">
      <w:pPr>
        <w:jc w:val="center"/>
        <w:rPr>
          <w:rFonts w:ascii="Calibri" w:hAnsi="Calibri" w:cs="Calibri"/>
          <w:b/>
          <w:bCs/>
          <w:color w:val="000000"/>
        </w:rPr>
      </w:pPr>
    </w:p>
    <w:p w14:paraId="2A9A1AA2" w14:textId="77777777" w:rsidR="00C220D0" w:rsidRDefault="00C220D0" w:rsidP="00EF792B">
      <w:pPr>
        <w:ind w:left="720"/>
        <w:jc w:val="center"/>
        <w:rPr>
          <w:rFonts w:ascii="Calibri" w:hAnsi="Calibri" w:cs="Calibri"/>
          <w:b/>
          <w:bCs/>
          <w:color w:val="000000"/>
        </w:rPr>
      </w:pPr>
    </w:p>
    <w:p w14:paraId="16FC3457" w14:textId="77777777" w:rsidR="00C220D0" w:rsidRDefault="00C220D0" w:rsidP="00EF792B">
      <w:pPr>
        <w:ind w:left="720"/>
        <w:jc w:val="center"/>
        <w:rPr>
          <w:rFonts w:ascii="Calibri" w:hAnsi="Calibri" w:cs="Calibri"/>
          <w:b/>
          <w:bCs/>
          <w:color w:val="000000"/>
        </w:rPr>
      </w:pPr>
    </w:p>
    <w:p w14:paraId="2FED6591" w14:textId="74FC880C" w:rsidR="00EF792B" w:rsidRPr="00EF792B" w:rsidRDefault="00EF792B" w:rsidP="00EF792B">
      <w:pPr>
        <w:ind w:left="720"/>
        <w:jc w:val="center"/>
        <w:rPr>
          <w:rFonts w:ascii="Calibri" w:hAnsi="Calibri" w:cs="Calibri"/>
          <w:b/>
          <w:bCs/>
          <w:color w:val="000000"/>
        </w:rPr>
      </w:pPr>
      <w:r w:rsidRPr="00EF792B">
        <w:rPr>
          <w:noProof/>
          <w:color w:val="000000"/>
          <w:sz w:val="22"/>
        </w:rPr>
        <w:drawing>
          <wp:inline distT="0" distB="0" distL="0" distR="0" wp14:anchorId="5863F3A0" wp14:editId="0D862ED3">
            <wp:extent cx="4023360" cy="2449195"/>
            <wp:effectExtent l="0" t="0" r="15240" b="14605"/>
            <wp:docPr id="5" name="Chart 1">
              <a:extLst xmlns:a="http://schemas.openxmlformats.org/drawingml/2006/main">
                <a:ext uri="{FF2B5EF4-FFF2-40B4-BE49-F238E27FC236}">
                  <a16:creationId xmlns:a16="http://schemas.microsoft.com/office/drawing/2014/main" id="{33798599-8C3D-DC41-AD4E-2A20FB23DC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144E443" w14:textId="77777777" w:rsidR="00C220D0" w:rsidRDefault="00C220D0" w:rsidP="00EF792B">
      <w:pPr>
        <w:rPr>
          <w:rFonts w:ascii="Calibri" w:hAnsi="Calibri" w:cs="Calibri"/>
          <w:b/>
          <w:bCs/>
          <w:color w:val="000000"/>
          <w:u w:val="single"/>
        </w:rPr>
      </w:pPr>
    </w:p>
    <w:p w14:paraId="415E3661" w14:textId="6470AA5F" w:rsidR="00EF792B" w:rsidRPr="00EF792B" w:rsidRDefault="00EF792B" w:rsidP="00EF792B">
      <w:pPr>
        <w:rPr>
          <w:rFonts w:ascii="Calibri" w:hAnsi="Calibri" w:cs="Calibri"/>
          <w:b/>
          <w:bCs/>
          <w:color w:val="000000"/>
          <w:u w:val="single"/>
        </w:rPr>
      </w:pPr>
      <w:r w:rsidRPr="00EF792B">
        <w:rPr>
          <w:rFonts w:ascii="Calibri" w:hAnsi="Calibri" w:cs="Calibri"/>
          <w:b/>
          <w:bCs/>
          <w:color w:val="000000"/>
          <w:u w:val="single"/>
        </w:rPr>
        <w:t>Basic Expenditure Sheet of College</w:t>
      </w:r>
    </w:p>
    <w:p w14:paraId="565904BF" w14:textId="77777777" w:rsidR="00EF792B" w:rsidRPr="00EF792B" w:rsidRDefault="00EF792B" w:rsidP="00EF792B">
      <w:pPr>
        <w:rPr>
          <w:rFonts w:ascii="Calibri" w:hAnsi="Calibri" w:cs="Calibri"/>
          <w:b/>
          <w:bCs/>
          <w:color w:val="000000"/>
        </w:rPr>
      </w:pPr>
    </w:p>
    <w:p w14:paraId="3018079A" w14:textId="77777777" w:rsidR="00EF792B" w:rsidRPr="00EF792B" w:rsidRDefault="00EF792B" w:rsidP="00EF792B">
      <w:pPr>
        <w:jc w:val="center"/>
        <w:rPr>
          <w:rFonts w:ascii="Calibri" w:hAnsi="Calibri" w:cs="Calibri"/>
          <w:b/>
          <w:bCs/>
          <w:color w:val="000000"/>
        </w:rPr>
      </w:pPr>
      <w:r w:rsidRPr="00EF792B">
        <w:rPr>
          <w:rFonts w:ascii="Calibri" w:hAnsi="Calibri" w:cs="Calibri"/>
          <w:b/>
          <w:bCs/>
          <w:color w:val="000000"/>
        </w:rPr>
        <w:t>Expenses Money = 1,50,000</w:t>
      </w:r>
    </w:p>
    <w:p w14:paraId="24E86E39" w14:textId="77777777" w:rsidR="00EF792B" w:rsidRPr="00EF792B" w:rsidRDefault="00EF792B" w:rsidP="00EF792B">
      <w:pPr>
        <w:rPr>
          <w:rFonts w:ascii="Calibri" w:hAnsi="Calibri" w:cs="Calibri"/>
          <w:b/>
          <w:bCs/>
          <w:color w:val="000000"/>
        </w:rPr>
      </w:pPr>
    </w:p>
    <w:tbl>
      <w:tblPr>
        <w:tblStyle w:val="TableGrid1"/>
        <w:tblW w:w="0" w:type="auto"/>
        <w:tblInd w:w="1327" w:type="dxa"/>
        <w:tblLook w:val="04A0" w:firstRow="1" w:lastRow="0" w:firstColumn="1" w:lastColumn="0" w:noHBand="0" w:noVBand="1"/>
      </w:tblPr>
      <w:tblGrid>
        <w:gridCol w:w="2220"/>
        <w:gridCol w:w="2340"/>
        <w:gridCol w:w="2360"/>
      </w:tblGrid>
      <w:tr w:rsidR="00EF792B" w:rsidRPr="00EF792B" w14:paraId="79C12AC4" w14:textId="77777777" w:rsidTr="00316349">
        <w:trPr>
          <w:trHeight w:val="320"/>
        </w:trPr>
        <w:tc>
          <w:tcPr>
            <w:tcW w:w="2220" w:type="dxa"/>
            <w:tcBorders>
              <w:top w:val="single" w:sz="4" w:space="0" w:color="auto"/>
              <w:left w:val="single" w:sz="4" w:space="0" w:color="auto"/>
              <w:bottom w:val="single" w:sz="4" w:space="0" w:color="auto"/>
              <w:right w:val="single" w:sz="4" w:space="0" w:color="auto"/>
            </w:tcBorders>
            <w:noWrap/>
            <w:hideMark/>
          </w:tcPr>
          <w:p w14:paraId="03D93AEE" w14:textId="77777777" w:rsidR="00EF792B" w:rsidRPr="00EF792B" w:rsidRDefault="00EF792B" w:rsidP="00EF792B">
            <w:pPr>
              <w:rPr>
                <w:rFonts w:ascii="Calibri" w:hAnsi="Calibri" w:cs="Calibri"/>
                <w:b/>
                <w:bCs/>
                <w:color w:val="000000"/>
              </w:rPr>
            </w:pPr>
          </w:p>
        </w:tc>
        <w:tc>
          <w:tcPr>
            <w:tcW w:w="2340" w:type="dxa"/>
            <w:tcBorders>
              <w:top w:val="single" w:sz="4" w:space="0" w:color="auto"/>
              <w:left w:val="single" w:sz="4" w:space="0" w:color="auto"/>
              <w:bottom w:val="single" w:sz="4" w:space="0" w:color="auto"/>
              <w:right w:val="single" w:sz="4" w:space="0" w:color="auto"/>
            </w:tcBorders>
            <w:noWrap/>
            <w:hideMark/>
          </w:tcPr>
          <w:p w14:paraId="3FB6751B"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Planed Expenses</w:t>
            </w:r>
          </w:p>
        </w:tc>
        <w:tc>
          <w:tcPr>
            <w:tcW w:w="2360" w:type="dxa"/>
            <w:tcBorders>
              <w:top w:val="single" w:sz="4" w:space="0" w:color="auto"/>
              <w:left w:val="single" w:sz="4" w:space="0" w:color="auto"/>
              <w:bottom w:val="single" w:sz="4" w:space="0" w:color="auto"/>
              <w:right w:val="single" w:sz="4" w:space="0" w:color="auto"/>
            </w:tcBorders>
            <w:noWrap/>
            <w:hideMark/>
          </w:tcPr>
          <w:p w14:paraId="55B772EF"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Actual Expenses</w:t>
            </w:r>
          </w:p>
        </w:tc>
      </w:tr>
      <w:tr w:rsidR="00EF792B" w:rsidRPr="00EF792B" w14:paraId="2225423D" w14:textId="77777777" w:rsidTr="00316349">
        <w:trPr>
          <w:trHeight w:val="320"/>
        </w:trPr>
        <w:tc>
          <w:tcPr>
            <w:tcW w:w="2220" w:type="dxa"/>
            <w:tcBorders>
              <w:top w:val="single" w:sz="4" w:space="0" w:color="auto"/>
              <w:left w:val="single" w:sz="4" w:space="0" w:color="auto"/>
              <w:bottom w:val="single" w:sz="4" w:space="0" w:color="auto"/>
              <w:right w:val="single" w:sz="4" w:space="0" w:color="auto"/>
            </w:tcBorders>
            <w:noWrap/>
            <w:hideMark/>
          </w:tcPr>
          <w:p w14:paraId="02928948"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 xml:space="preserve">Tuition </w:t>
            </w:r>
          </w:p>
        </w:tc>
        <w:tc>
          <w:tcPr>
            <w:tcW w:w="2340" w:type="dxa"/>
            <w:tcBorders>
              <w:top w:val="single" w:sz="4" w:space="0" w:color="auto"/>
              <w:left w:val="single" w:sz="4" w:space="0" w:color="auto"/>
              <w:bottom w:val="single" w:sz="4" w:space="0" w:color="auto"/>
              <w:right w:val="single" w:sz="4" w:space="0" w:color="auto"/>
            </w:tcBorders>
            <w:noWrap/>
            <w:hideMark/>
          </w:tcPr>
          <w:p w14:paraId="4AA94E2C"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60000</w:t>
            </w:r>
          </w:p>
        </w:tc>
        <w:tc>
          <w:tcPr>
            <w:tcW w:w="2360" w:type="dxa"/>
            <w:tcBorders>
              <w:top w:val="single" w:sz="4" w:space="0" w:color="auto"/>
              <w:left w:val="single" w:sz="4" w:space="0" w:color="auto"/>
              <w:bottom w:val="single" w:sz="4" w:space="0" w:color="auto"/>
              <w:right w:val="single" w:sz="4" w:space="0" w:color="auto"/>
            </w:tcBorders>
            <w:noWrap/>
            <w:hideMark/>
          </w:tcPr>
          <w:p w14:paraId="5C28BE9C"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60000</w:t>
            </w:r>
          </w:p>
        </w:tc>
      </w:tr>
      <w:tr w:rsidR="00EF792B" w:rsidRPr="00EF792B" w14:paraId="30060823" w14:textId="77777777" w:rsidTr="00316349">
        <w:trPr>
          <w:trHeight w:val="320"/>
        </w:trPr>
        <w:tc>
          <w:tcPr>
            <w:tcW w:w="2220" w:type="dxa"/>
            <w:tcBorders>
              <w:top w:val="single" w:sz="4" w:space="0" w:color="auto"/>
              <w:left w:val="single" w:sz="4" w:space="0" w:color="auto"/>
              <w:bottom w:val="single" w:sz="4" w:space="0" w:color="auto"/>
              <w:right w:val="single" w:sz="4" w:space="0" w:color="auto"/>
            </w:tcBorders>
            <w:noWrap/>
            <w:hideMark/>
          </w:tcPr>
          <w:p w14:paraId="0A6AD04A"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Hostel</w:t>
            </w:r>
          </w:p>
        </w:tc>
        <w:tc>
          <w:tcPr>
            <w:tcW w:w="2340" w:type="dxa"/>
            <w:tcBorders>
              <w:top w:val="single" w:sz="4" w:space="0" w:color="auto"/>
              <w:left w:val="single" w:sz="4" w:space="0" w:color="auto"/>
              <w:bottom w:val="single" w:sz="4" w:space="0" w:color="auto"/>
              <w:right w:val="single" w:sz="4" w:space="0" w:color="auto"/>
            </w:tcBorders>
            <w:noWrap/>
            <w:hideMark/>
          </w:tcPr>
          <w:p w14:paraId="3EC56E37"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50000</w:t>
            </w:r>
          </w:p>
        </w:tc>
        <w:tc>
          <w:tcPr>
            <w:tcW w:w="2360" w:type="dxa"/>
            <w:tcBorders>
              <w:top w:val="single" w:sz="4" w:space="0" w:color="auto"/>
              <w:left w:val="single" w:sz="4" w:space="0" w:color="auto"/>
              <w:bottom w:val="single" w:sz="4" w:space="0" w:color="auto"/>
              <w:right w:val="single" w:sz="4" w:space="0" w:color="auto"/>
            </w:tcBorders>
            <w:noWrap/>
            <w:hideMark/>
          </w:tcPr>
          <w:p w14:paraId="37220AD3"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50000</w:t>
            </w:r>
          </w:p>
        </w:tc>
      </w:tr>
      <w:tr w:rsidR="00EF792B" w:rsidRPr="00EF792B" w14:paraId="50CA8429" w14:textId="77777777" w:rsidTr="00316349">
        <w:trPr>
          <w:trHeight w:val="320"/>
        </w:trPr>
        <w:tc>
          <w:tcPr>
            <w:tcW w:w="2220" w:type="dxa"/>
            <w:tcBorders>
              <w:top w:val="single" w:sz="4" w:space="0" w:color="auto"/>
              <w:left w:val="single" w:sz="4" w:space="0" w:color="auto"/>
              <w:bottom w:val="single" w:sz="4" w:space="0" w:color="auto"/>
              <w:right w:val="single" w:sz="4" w:space="0" w:color="auto"/>
            </w:tcBorders>
            <w:noWrap/>
            <w:hideMark/>
          </w:tcPr>
          <w:p w14:paraId="7272E521"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 xml:space="preserve">Food </w:t>
            </w:r>
          </w:p>
        </w:tc>
        <w:tc>
          <w:tcPr>
            <w:tcW w:w="2340" w:type="dxa"/>
            <w:tcBorders>
              <w:top w:val="single" w:sz="4" w:space="0" w:color="auto"/>
              <w:left w:val="single" w:sz="4" w:space="0" w:color="auto"/>
              <w:bottom w:val="single" w:sz="4" w:space="0" w:color="auto"/>
              <w:right w:val="single" w:sz="4" w:space="0" w:color="auto"/>
            </w:tcBorders>
            <w:noWrap/>
            <w:hideMark/>
          </w:tcPr>
          <w:p w14:paraId="3CCD0897"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15000</w:t>
            </w:r>
          </w:p>
        </w:tc>
        <w:tc>
          <w:tcPr>
            <w:tcW w:w="2360" w:type="dxa"/>
            <w:tcBorders>
              <w:top w:val="single" w:sz="4" w:space="0" w:color="auto"/>
              <w:left w:val="single" w:sz="4" w:space="0" w:color="auto"/>
              <w:bottom w:val="single" w:sz="4" w:space="0" w:color="auto"/>
              <w:right w:val="single" w:sz="4" w:space="0" w:color="auto"/>
            </w:tcBorders>
            <w:noWrap/>
            <w:hideMark/>
          </w:tcPr>
          <w:p w14:paraId="20CF6E63"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20000</w:t>
            </w:r>
          </w:p>
        </w:tc>
      </w:tr>
      <w:tr w:rsidR="00EF792B" w:rsidRPr="00EF792B" w14:paraId="6F21D132" w14:textId="77777777" w:rsidTr="00316349">
        <w:trPr>
          <w:trHeight w:val="320"/>
        </w:trPr>
        <w:tc>
          <w:tcPr>
            <w:tcW w:w="2220" w:type="dxa"/>
            <w:tcBorders>
              <w:top w:val="single" w:sz="4" w:space="0" w:color="auto"/>
              <w:left w:val="single" w:sz="4" w:space="0" w:color="auto"/>
              <w:bottom w:val="single" w:sz="4" w:space="0" w:color="auto"/>
              <w:right w:val="single" w:sz="4" w:space="0" w:color="auto"/>
            </w:tcBorders>
            <w:noWrap/>
            <w:hideMark/>
          </w:tcPr>
          <w:p w14:paraId="043CFB94"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Savings</w:t>
            </w:r>
          </w:p>
        </w:tc>
        <w:tc>
          <w:tcPr>
            <w:tcW w:w="2340" w:type="dxa"/>
            <w:tcBorders>
              <w:top w:val="single" w:sz="4" w:space="0" w:color="auto"/>
              <w:left w:val="single" w:sz="4" w:space="0" w:color="auto"/>
              <w:bottom w:val="single" w:sz="4" w:space="0" w:color="auto"/>
              <w:right w:val="single" w:sz="4" w:space="0" w:color="auto"/>
            </w:tcBorders>
            <w:noWrap/>
            <w:hideMark/>
          </w:tcPr>
          <w:p w14:paraId="328C18B6"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15000</w:t>
            </w:r>
          </w:p>
        </w:tc>
        <w:tc>
          <w:tcPr>
            <w:tcW w:w="2360" w:type="dxa"/>
            <w:tcBorders>
              <w:top w:val="single" w:sz="4" w:space="0" w:color="auto"/>
              <w:left w:val="single" w:sz="4" w:space="0" w:color="auto"/>
              <w:bottom w:val="single" w:sz="4" w:space="0" w:color="auto"/>
              <w:right w:val="single" w:sz="4" w:space="0" w:color="auto"/>
            </w:tcBorders>
            <w:noWrap/>
            <w:hideMark/>
          </w:tcPr>
          <w:p w14:paraId="439CBD95"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5000</w:t>
            </w:r>
          </w:p>
        </w:tc>
      </w:tr>
      <w:tr w:rsidR="00EF792B" w:rsidRPr="00EF792B" w14:paraId="035B1985" w14:textId="77777777" w:rsidTr="00316349">
        <w:trPr>
          <w:trHeight w:val="320"/>
        </w:trPr>
        <w:tc>
          <w:tcPr>
            <w:tcW w:w="2220" w:type="dxa"/>
            <w:tcBorders>
              <w:top w:val="single" w:sz="4" w:space="0" w:color="auto"/>
              <w:left w:val="single" w:sz="4" w:space="0" w:color="auto"/>
              <w:bottom w:val="single" w:sz="4" w:space="0" w:color="auto"/>
              <w:right w:val="single" w:sz="4" w:space="0" w:color="auto"/>
            </w:tcBorders>
            <w:noWrap/>
            <w:hideMark/>
          </w:tcPr>
          <w:p w14:paraId="7F6363B8"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Others</w:t>
            </w:r>
          </w:p>
        </w:tc>
        <w:tc>
          <w:tcPr>
            <w:tcW w:w="2340" w:type="dxa"/>
            <w:tcBorders>
              <w:top w:val="single" w:sz="4" w:space="0" w:color="auto"/>
              <w:left w:val="single" w:sz="4" w:space="0" w:color="auto"/>
              <w:bottom w:val="single" w:sz="4" w:space="0" w:color="auto"/>
              <w:right w:val="single" w:sz="4" w:space="0" w:color="auto"/>
            </w:tcBorders>
            <w:noWrap/>
            <w:hideMark/>
          </w:tcPr>
          <w:p w14:paraId="22F59417"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10000</w:t>
            </w:r>
          </w:p>
        </w:tc>
        <w:tc>
          <w:tcPr>
            <w:tcW w:w="2360" w:type="dxa"/>
            <w:tcBorders>
              <w:top w:val="single" w:sz="4" w:space="0" w:color="auto"/>
              <w:left w:val="single" w:sz="4" w:space="0" w:color="auto"/>
              <w:bottom w:val="single" w:sz="4" w:space="0" w:color="auto"/>
              <w:right w:val="single" w:sz="4" w:space="0" w:color="auto"/>
            </w:tcBorders>
            <w:noWrap/>
            <w:hideMark/>
          </w:tcPr>
          <w:p w14:paraId="423EEEC7"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15000</w:t>
            </w:r>
          </w:p>
        </w:tc>
      </w:tr>
      <w:tr w:rsidR="00EF792B" w:rsidRPr="00EF792B" w14:paraId="13761B06" w14:textId="77777777" w:rsidTr="00316349">
        <w:trPr>
          <w:trHeight w:val="320"/>
        </w:trPr>
        <w:tc>
          <w:tcPr>
            <w:tcW w:w="2220" w:type="dxa"/>
            <w:tcBorders>
              <w:top w:val="single" w:sz="4" w:space="0" w:color="auto"/>
              <w:left w:val="single" w:sz="4" w:space="0" w:color="auto"/>
              <w:bottom w:val="single" w:sz="4" w:space="0" w:color="auto"/>
              <w:right w:val="single" w:sz="4" w:space="0" w:color="auto"/>
            </w:tcBorders>
            <w:noWrap/>
            <w:hideMark/>
          </w:tcPr>
          <w:p w14:paraId="58EEB2E5"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Total</w:t>
            </w:r>
          </w:p>
        </w:tc>
        <w:tc>
          <w:tcPr>
            <w:tcW w:w="2340" w:type="dxa"/>
            <w:tcBorders>
              <w:top w:val="single" w:sz="4" w:space="0" w:color="auto"/>
              <w:left w:val="single" w:sz="4" w:space="0" w:color="auto"/>
              <w:bottom w:val="single" w:sz="4" w:space="0" w:color="auto"/>
              <w:right w:val="single" w:sz="4" w:space="0" w:color="auto"/>
            </w:tcBorders>
            <w:noWrap/>
            <w:hideMark/>
          </w:tcPr>
          <w:p w14:paraId="5851E224"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0</w:t>
            </w:r>
          </w:p>
        </w:tc>
        <w:tc>
          <w:tcPr>
            <w:tcW w:w="2360" w:type="dxa"/>
            <w:tcBorders>
              <w:top w:val="single" w:sz="4" w:space="0" w:color="auto"/>
              <w:left w:val="single" w:sz="4" w:space="0" w:color="auto"/>
              <w:bottom w:val="single" w:sz="4" w:space="0" w:color="auto"/>
              <w:right w:val="single" w:sz="4" w:space="0" w:color="auto"/>
            </w:tcBorders>
            <w:noWrap/>
            <w:hideMark/>
          </w:tcPr>
          <w:p w14:paraId="585D6EF2"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0</w:t>
            </w:r>
          </w:p>
        </w:tc>
      </w:tr>
    </w:tbl>
    <w:p w14:paraId="34F7783E" w14:textId="77777777" w:rsidR="00EF792B" w:rsidRPr="00EF792B" w:rsidRDefault="00EF792B" w:rsidP="00EF792B">
      <w:pPr>
        <w:rPr>
          <w:rFonts w:ascii="Calibri" w:hAnsi="Calibri" w:cs="Calibri"/>
          <w:b/>
          <w:bCs/>
          <w:color w:val="000000"/>
        </w:rPr>
      </w:pPr>
    </w:p>
    <w:p w14:paraId="14CCABCE" w14:textId="77777777" w:rsidR="00EF792B" w:rsidRPr="00EF792B" w:rsidRDefault="00EF792B" w:rsidP="00EF792B">
      <w:pPr>
        <w:rPr>
          <w:rFonts w:ascii="Calibri" w:hAnsi="Calibri" w:cs="Calibri"/>
          <w:b/>
          <w:bCs/>
          <w:color w:val="000000"/>
        </w:rPr>
      </w:pPr>
    </w:p>
    <w:p w14:paraId="0AE7CA0B" w14:textId="77777777" w:rsidR="00EF792B" w:rsidRPr="00EF792B" w:rsidRDefault="00EF792B" w:rsidP="00316349">
      <w:pPr>
        <w:jc w:val="center"/>
        <w:rPr>
          <w:rFonts w:ascii="Calibri" w:hAnsi="Calibri" w:cs="Calibri"/>
          <w:b/>
          <w:bCs/>
          <w:color w:val="000000"/>
        </w:rPr>
      </w:pPr>
      <w:r w:rsidRPr="00EF792B">
        <w:rPr>
          <w:noProof/>
          <w:color w:val="000000"/>
          <w:sz w:val="22"/>
        </w:rPr>
        <w:lastRenderedPageBreak/>
        <w:drawing>
          <wp:inline distT="0" distB="0" distL="0" distR="0" wp14:anchorId="6FBF0521" wp14:editId="0E34B0D6">
            <wp:extent cx="4598035" cy="2769235"/>
            <wp:effectExtent l="0" t="0" r="12065" b="12065"/>
            <wp:docPr id="6" name="Chart 3">
              <a:extLst xmlns:a="http://schemas.openxmlformats.org/drawingml/2006/main">
                <a:ext uri="{FF2B5EF4-FFF2-40B4-BE49-F238E27FC236}">
                  <a16:creationId xmlns:a16="http://schemas.microsoft.com/office/drawing/2014/main" id="{2C0B868D-E037-4045-952B-93A4CD324A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23CD4B1" w14:textId="77777777" w:rsidR="00F43D7F" w:rsidRPr="00EF792B" w:rsidRDefault="00F43D7F" w:rsidP="00EF792B">
      <w:pPr>
        <w:rPr>
          <w:rFonts w:ascii="Calibri" w:hAnsi="Calibri" w:cs="Calibri"/>
          <w:b/>
          <w:bCs/>
          <w:color w:val="000000"/>
        </w:rPr>
      </w:pPr>
    </w:p>
    <w:p w14:paraId="751B549A" w14:textId="77777777" w:rsidR="00EF792B" w:rsidRPr="00EF792B" w:rsidRDefault="00EF792B" w:rsidP="00EF792B">
      <w:pPr>
        <w:rPr>
          <w:rFonts w:ascii="Calibri" w:hAnsi="Calibri" w:cs="Calibri"/>
          <w:b/>
          <w:bCs/>
          <w:color w:val="000000"/>
          <w:u w:val="single"/>
        </w:rPr>
      </w:pPr>
      <w:bookmarkStart w:id="12" w:name="OLE_LINK5"/>
      <w:r w:rsidRPr="00EF792B">
        <w:rPr>
          <w:rFonts w:ascii="Calibri" w:hAnsi="Calibri" w:cs="Calibri"/>
          <w:b/>
          <w:bCs/>
          <w:color w:val="000000"/>
          <w:u w:val="single"/>
        </w:rPr>
        <w:t>Basic Expenditure Sheet of Parent</w:t>
      </w:r>
    </w:p>
    <w:bookmarkEnd w:id="12"/>
    <w:p w14:paraId="34899527" w14:textId="77777777" w:rsidR="00EF792B" w:rsidRPr="00EF792B" w:rsidRDefault="00EF792B" w:rsidP="00EF792B">
      <w:pPr>
        <w:jc w:val="center"/>
        <w:rPr>
          <w:rFonts w:ascii="Calibri" w:hAnsi="Calibri" w:cs="Calibri"/>
          <w:b/>
          <w:bCs/>
          <w:color w:val="000000"/>
        </w:rPr>
      </w:pPr>
    </w:p>
    <w:p w14:paraId="1D2BC0BA" w14:textId="77777777" w:rsidR="00EF792B" w:rsidRPr="00EF792B" w:rsidRDefault="00EF792B" w:rsidP="00EF792B">
      <w:pPr>
        <w:jc w:val="center"/>
        <w:rPr>
          <w:rFonts w:ascii="Calibri" w:hAnsi="Calibri" w:cs="Calibri"/>
          <w:color w:val="000000"/>
          <w:u w:val="single"/>
        </w:rPr>
      </w:pPr>
      <w:r w:rsidRPr="00EF792B">
        <w:rPr>
          <w:rFonts w:ascii="Calibri" w:hAnsi="Calibri" w:cs="Calibri"/>
          <w:b/>
          <w:bCs/>
          <w:color w:val="000000"/>
        </w:rPr>
        <w:t>Income = 10,00,000</w:t>
      </w:r>
    </w:p>
    <w:p w14:paraId="328D64F4" w14:textId="77777777" w:rsidR="00EF792B" w:rsidRPr="00EF792B" w:rsidRDefault="00EF792B" w:rsidP="00EF792B">
      <w:pPr>
        <w:rPr>
          <w:rFonts w:ascii="Calibri" w:hAnsi="Calibri" w:cs="Calibri"/>
          <w:b/>
          <w:bCs/>
          <w:color w:val="000000"/>
        </w:rPr>
      </w:pPr>
    </w:p>
    <w:tbl>
      <w:tblPr>
        <w:tblStyle w:val="TableGrid1"/>
        <w:tblW w:w="0" w:type="auto"/>
        <w:tblInd w:w="0" w:type="dxa"/>
        <w:tblLook w:val="04A0" w:firstRow="1" w:lastRow="0" w:firstColumn="1" w:lastColumn="0" w:noHBand="0" w:noVBand="1"/>
      </w:tblPr>
      <w:tblGrid>
        <w:gridCol w:w="2020"/>
        <w:gridCol w:w="3700"/>
        <w:gridCol w:w="2860"/>
      </w:tblGrid>
      <w:tr w:rsidR="00EF792B" w:rsidRPr="00EF792B" w14:paraId="79C800AF" w14:textId="77777777" w:rsidTr="00EF792B">
        <w:trPr>
          <w:trHeight w:val="320"/>
        </w:trPr>
        <w:tc>
          <w:tcPr>
            <w:tcW w:w="2020" w:type="dxa"/>
            <w:tcBorders>
              <w:top w:val="single" w:sz="4" w:space="0" w:color="auto"/>
              <w:left w:val="single" w:sz="4" w:space="0" w:color="auto"/>
              <w:bottom w:val="single" w:sz="4" w:space="0" w:color="auto"/>
              <w:right w:val="single" w:sz="4" w:space="0" w:color="auto"/>
            </w:tcBorders>
            <w:noWrap/>
            <w:hideMark/>
          </w:tcPr>
          <w:p w14:paraId="7566C61F" w14:textId="77777777" w:rsidR="00EF792B" w:rsidRPr="00EF792B" w:rsidRDefault="00EF792B" w:rsidP="00EF792B">
            <w:pPr>
              <w:rPr>
                <w:rFonts w:ascii="Calibri" w:hAnsi="Calibri" w:cs="Calibri"/>
                <w:b/>
                <w:bCs/>
                <w:color w:val="000000"/>
              </w:rPr>
            </w:pPr>
          </w:p>
        </w:tc>
        <w:tc>
          <w:tcPr>
            <w:tcW w:w="3700" w:type="dxa"/>
            <w:tcBorders>
              <w:top w:val="single" w:sz="4" w:space="0" w:color="auto"/>
              <w:left w:val="single" w:sz="4" w:space="0" w:color="auto"/>
              <w:bottom w:val="single" w:sz="4" w:space="0" w:color="auto"/>
              <w:right w:val="single" w:sz="4" w:space="0" w:color="auto"/>
            </w:tcBorders>
            <w:noWrap/>
            <w:hideMark/>
          </w:tcPr>
          <w:p w14:paraId="02CB792B"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Planed Expenses</w:t>
            </w:r>
          </w:p>
        </w:tc>
        <w:tc>
          <w:tcPr>
            <w:tcW w:w="2860" w:type="dxa"/>
            <w:tcBorders>
              <w:top w:val="single" w:sz="4" w:space="0" w:color="auto"/>
              <w:left w:val="single" w:sz="4" w:space="0" w:color="auto"/>
              <w:bottom w:val="single" w:sz="4" w:space="0" w:color="auto"/>
              <w:right w:val="single" w:sz="4" w:space="0" w:color="auto"/>
            </w:tcBorders>
            <w:noWrap/>
            <w:hideMark/>
          </w:tcPr>
          <w:p w14:paraId="52F41B4B"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Actual Expenses</w:t>
            </w:r>
          </w:p>
        </w:tc>
      </w:tr>
      <w:tr w:rsidR="00EF792B" w:rsidRPr="00EF792B" w14:paraId="7D68D6E6" w14:textId="77777777" w:rsidTr="00EF792B">
        <w:trPr>
          <w:trHeight w:val="320"/>
        </w:trPr>
        <w:tc>
          <w:tcPr>
            <w:tcW w:w="2020" w:type="dxa"/>
            <w:tcBorders>
              <w:top w:val="single" w:sz="4" w:space="0" w:color="auto"/>
              <w:left w:val="single" w:sz="4" w:space="0" w:color="auto"/>
              <w:bottom w:val="single" w:sz="4" w:space="0" w:color="auto"/>
              <w:right w:val="single" w:sz="4" w:space="0" w:color="auto"/>
            </w:tcBorders>
            <w:noWrap/>
            <w:hideMark/>
          </w:tcPr>
          <w:p w14:paraId="08CF34C3"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House Rent</w:t>
            </w:r>
          </w:p>
        </w:tc>
        <w:tc>
          <w:tcPr>
            <w:tcW w:w="3700" w:type="dxa"/>
            <w:tcBorders>
              <w:top w:val="single" w:sz="4" w:space="0" w:color="auto"/>
              <w:left w:val="single" w:sz="4" w:space="0" w:color="auto"/>
              <w:bottom w:val="single" w:sz="4" w:space="0" w:color="auto"/>
              <w:right w:val="single" w:sz="4" w:space="0" w:color="auto"/>
            </w:tcBorders>
            <w:noWrap/>
            <w:hideMark/>
          </w:tcPr>
          <w:p w14:paraId="1027C1A2"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500000</w:t>
            </w:r>
          </w:p>
        </w:tc>
        <w:tc>
          <w:tcPr>
            <w:tcW w:w="2860" w:type="dxa"/>
            <w:tcBorders>
              <w:top w:val="single" w:sz="4" w:space="0" w:color="auto"/>
              <w:left w:val="single" w:sz="4" w:space="0" w:color="auto"/>
              <w:bottom w:val="single" w:sz="4" w:space="0" w:color="auto"/>
              <w:right w:val="single" w:sz="4" w:space="0" w:color="auto"/>
            </w:tcBorders>
            <w:noWrap/>
            <w:hideMark/>
          </w:tcPr>
          <w:p w14:paraId="603C1E72"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500000</w:t>
            </w:r>
          </w:p>
        </w:tc>
      </w:tr>
      <w:tr w:rsidR="00EF792B" w:rsidRPr="00EF792B" w14:paraId="232A11E2" w14:textId="77777777" w:rsidTr="00EF792B">
        <w:trPr>
          <w:trHeight w:val="320"/>
        </w:trPr>
        <w:tc>
          <w:tcPr>
            <w:tcW w:w="2020" w:type="dxa"/>
            <w:tcBorders>
              <w:top w:val="single" w:sz="4" w:space="0" w:color="auto"/>
              <w:left w:val="single" w:sz="4" w:space="0" w:color="auto"/>
              <w:bottom w:val="single" w:sz="4" w:space="0" w:color="auto"/>
              <w:right w:val="single" w:sz="4" w:space="0" w:color="auto"/>
            </w:tcBorders>
            <w:noWrap/>
            <w:hideMark/>
          </w:tcPr>
          <w:p w14:paraId="3A092D71"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Electricity</w:t>
            </w:r>
          </w:p>
        </w:tc>
        <w:tc>
          <w:tcPr>
            <w:tcW w:w="3700" w:type="dxa"/>
            <w:tcBorders>
              <w:top w:val="single" w:sz="4" w:space="0" w:color="auto"/>
              <w:left w:val="single" w:sz="4" w:space="0" w:color="auto"/>
              <w:bottom w:val="single" w:sz="4" w:space="0" w:color="auto"/>
              <w:right w:val="single" w:sz="4" w:space="0" w:color="auto"/>
            </w:tcBorders>
            <w:noWrap/>
            <w:hideMark/>
          </w:tcPr>
          <w:p w14:paraId="0D211382"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100000</w:t>
            </w:r>
          </w:p>
        </w:tc>
        <w:tc>
          <w:tcPr>
            <w:tcW w:w="2860" w:type="dxa"/>
            <w:tcBorders>
              <w:top w:val="single" w:sz="4" w:space="0" w:color="auto"/>
              <w:left w:val="single" w:sz="4" w:space="0" w:color="auto"/>
              <w:bottom w:val="single" w:sz="4" w:space="0" w:color="auto"/>
              <w:right w:val="single" w:sz="4" w:space="0" w:color="auto"/>
            </w:tcBorders>
            <w:noWrap/>
            <w:hideMark/>
          </w:tcPr>
          <w:p w14:paraId="48F61255"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142000</w:t>
            </w:r>
          </w:p>
        </w:tc>
      </w:tr>
      <w:tr w:rsidR="00EF792B" w:rsidRPr="00EF792B" w14:paraId="5B7C79DB" w14:textId="77777777" w:rsidTr="00EF792B">
        <w:trPr>
          <w:trHeight w:val="320"/>
        </w:trPr>
        <w:tc>
          <w:tcPr>
            <w:tcW w:w="2020" w:type="dxa"/>
            <w:tcBorders>
              <w:top w:val="single" w:sz="4" w:space="0" w:color="auto"/>
              <w:left w:val="single" w:sz="4" w:space="0" w:color="auto"/>
              <w:bottom w:val="single" w:sz="4" w:space="0" w:color="auto"/>
              <w:right w:val="single" w:sz="4" w:space="0" w:color="auto"/>
            </w:tcBorders>
            <w:noWrap/>
            <w:hideMark/>
          </w:tcPr>
          <w:p w14:paraId="1FFCDE20"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Son's Expenses</w:t>
            </w:r>
          </w:p>
        </w:tc>
        <w:tc>
          <w:tcPr>
            <w:tcW w:w="3700" w:type="dxa"/>
            <w:tcBorders>
              <w:top w:val="single" w:sz="4" w:space="0" w:color="auto"/>
              <w:left w:val="single" w:sz="4" w:space="0" w:color="auto"/>
              <w:bottom w:val="single" w:sz="4" w:space="0" w:color="auto"/>
              <w:right w:val="single" w:sz="4" w:space="0" w:color="auto"/>
            </w:tcBorders>
            <w:noWrap/>
            <w:hideMark/>
          </w:tcPr>
          <w:p w14:paraId="42E22EFE"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130000</w:t>
            </w:r>
          </w:p>
        </w:tc>
        <w:tc>
          <w:tcPr>
            <w:tcW w:w="2860" w:type="dxa"/>
            <w:tcBorders>
              <w:top w:val="single" w:sz="4" w:space="0" w:color="auto"/>
              <w:left w:val="single" w:sz="4" w:space="0" w:color="auto"/>
              <w:bottom w:val="single" w:sz="4" w:space="0" w:color="auto"/>
              <w:right w:val="single" w:sz="4" w:space="0" w:color="auto"/>
            </w:tcBorders>
            <w:noWrap/>
            <w:hideMark/>
          </w:tcPr>
          <w:p w14:paraId="7A31970B"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180000</w:t>
            </w:r>
          </w:p>
        </w:tc>
      </w:tr>
      <w:tr w:rsidR="00EF792B" w:rsidRPr="00EF792B" w14:paraId="6A8F2C60" w14:textId="77777777" w:rsidTr="00EF792B">
        <w:trPr>
          <w:trHeight w:val="320"/>
        </w:trPr>
        <w:tc>
          <w:tcPr>
            <w:tcW w:w="2020" w:type="dxa"/>
            <w:tcBorders>
              <w:top w:val="single" w:sz="4" w:space="0" w:color="auto"/>
              <w:left w:val="single" w:sz="4" w:space="0" w:color="auto"/>
              <w:bottom w:val="single" w:sz="4" w:space="0" w:color="auto"/>
              <w:right w:val="single" w:sz="4" w:space="0" w:color="auto"/>
            </w:tcBorders>
            <w:noWrap/>
            <w:hideMark/>
          </w:tcPr>
          <w:p w14:paraId="515B9FF3"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Savings</w:t>
            </w:r>
          </w:p>
        </w:tc>
        <w:tc>
          <w:tcPr>
            <w:tcW w:w="3700" w:type="dxa"/>
            <w:tcBorders>
              <w:top w:val="single" w:sz="4" w:space="0" w:color="auto"/>
              <w:left w:val="single" w:sz="4" w:space="0" w:color="auto"/>
              <w:bottom w:val="single" w:sz="4" w:space="0" w:color="auto"/>
              <w:right w:val="single" w:sz="4" w:space="0" w:color="auto"/>
            </w:tcBorders>
            <w:noWrap/>
            <w:hideMark/>
          </w:tcPr>
          <w:p w14:paraId="4313FB81"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150000</w:t>
            </w:r>
          </w:p>
        </w:tc>
        <w:tc>
          <w:tcPr>
            <w:tcW w:w="2860" w:type="dxa"/>
            <w:tcBorders>
              <w:top w:val="single" w:sz="4" w:space="0" w:color="auto"/>
              <w:left w:val="single" w:sz="4" w:space="0" w:color="auto"/>
              <w:bottom w:val="single" w:sz="4" w:space="0" w:color="auto"/>
              <w:right w:val="single" w:sz="4" w:space="0" w:color="auto"/>
            </w:tcBorders>
            <w:noWrap/>
            <w:hideMark/>
          </w:tcPr>
          <w:p w14:paraId="70A44F9D"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150000</w:t>
            </w:r>
          </w:p>
        </w:tc>
      </w:tr>
      <w:tr w:rsidR="00EF792B" w:rsidRPr="00EF792B" w14:paraId="1A2E62A4" w14:textId="77777777" w:rsidTr="00EF792B">
        <w:trPr>
          <w:trHeight w:val="320"/>
        </w:trPr>
        <w:tc>
          <w:tcPr>
            <w:tcW w:w="2020" w:type="dxa"/>
            <w:tcBorders>
              <w:top w:val="single" w:sz="4" w:space="0" w:color="auto"/>
              <w:left w:val="single" w:sz="4" w:space="0" w:color="auto"/>
              <w:bottom w:val="single" w:sz="4" w:space="0" w:color="auto"/>
              <w:right w:val="single" w:sz="4" w:space="0" w:color="auto"/>
            </w:tcBorders>
            <w:noWrap/>
            <w:hideMark/>
          </w:tcPr>
          <w:p w14:paraId="11A63FE9"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Others</w:t>
            </w:r>
          </w:p>
        </w:tc>
        <w:tc>
          <w:tcPr>
            <w:tcW w:w="3700" w:type="dxa"/>
            <w:tcBorders>
              <w:top w:val="single" w:sz="4" w:space="0" w:color="auto"/>
              <w:left w:val="single" w:sz="4" w:space="0" w:color="auto"/>
              <w:bottom w:val="single" w:sz="4" w:space="0" w:color="auto"/>
              <w:right w:val="single" w:sz="4" w:space="0" w:color="auto"/>
            </w:tcBorders>
            <w:noWrap/>
            <w:hideMark/>
          </w:tcPr>
          <w:p w14:paraId="31EE89BD"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10000</w:t>
            </w:r>
          </w:p>
        </w:tc>
        <w:tc>
          <w:tcPr>
            <w:tcW w:w="2860" w:type="dxa"/>
            <w:tcBorders>
              <w:top w:val="single" w:sz="4" w:space="0" w:color="auto"/>
              <w:left w:val="single" w:sz="4" w:space="0" w:color="auto"/>
              <w:bottom w:val="single" w:sz="4" w:space="0" w:color="auto"/>
              <w:right w:val="single" w:sz="4" w:space="0" w:color="auto"/>
            </w:tcBorders>
            <w:noWrap/>
            <w:hideMark/>
          </w:tcPr>
          <w:p w14:paraId="2726E510"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18000</w:t>
            </w:r>
          </w:p>
        </w:tc>
      </w:tr>
      <w:tr w:rsidR="00EF792B" w:rsidRPr="00EF792B" w14:paraId="687431A6" w14:textId="77777777" w:rsidTr="00EF792B">
        <w:trPr>
          <w:trHeight w:val="320"/>
        </w:trPr>
        <w:tc>
          <w:tcPr>
            <w:tcW w:w="2020" w:type="dxa"/>
            <w:tcBorders>
              <w:top w:val="single" w:sz="4" w:space="0" w:color="auto"/>
              <w:left w:val="single" w:sz="4" w:space="0" w:color="auto"/>
              <w:bottom w:val="single" w:sz="4" w:space="0" w:color="auto"/>
              <w:right w:val="single" w:sz="4" w:space="0" w:color="auto"/>
            </w:tcBorders>
            <w:noWrap/>
            <w:hideMark/>
          </w:tcPr>
          <w:p w14:paraId="008B0087"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Total</w:t>
            </w:r>
          </w:p>
        </w:tc>
        <w:tc>
          <w:tcPr>
            <w:tcW w:w="3700" w:type="dxa"/>
            <w:tcBorders>
              <w:top w:val="single" w:sz="4" w:space="0" w:color="auto"/>
              <w:left w:val="single" w:sz="4" w:space="0" w:color="auto"/>
              <w:bottom w:val="single" w:sz="4" w:space="0" w:color="auto"/>
              <w:right w:val="single" w:sz="4" w:space="0" w:color="auto"/>
            </w:tcBorders>
            <w:noWrap/>
            <w:hideMark/>
          </w:tcPr>
          <w:p w14:paraId="6F9FF170"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110000</w:t>
            </w:r>
          </w:p>
        </w:tc>
        <w:tc>
          <w:tcPr>
            <w:tcW w:w="2860" w:type="dxa"/>
            <w:tcBorders>
              <w:top w:val="single" w:sz="4" w:space="0" w:color="auto"/>
              <w:left w:val="single" w:sz="4" w:space="0" w:color="auto"/>
              <w:bottom w:val="single" w:sz="4" w:space="0" w:color="auto"/>
              <w:right w:val="single" w:sz="4" w:space="0" w:color="auto"/>
            </w:tcBorders>
            <w:noWrap/>
            <w:hideMark/>
          </w:tcPr>
          <w:p w14:paraId="65FE50F2"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10000</w:t>
            </w:r>
          </w:p>
        </w:tc>
      </w:tr>
    </w:tbl>
    <w:p w14:paraId="2EE20F74" w14:textId="77777777" w:rsidR="00EF792B" w:rsidRPr="00EF792B" w:rsidRDefault="00EF792B" w:rsidP="00EF792B">
      <w:pPr>
        <w:rPr>
          <w:rFonts w:ascii="Calibri" w:hAnsi="Calibri" w:cs="Calibri"/>
          <w:b/>
          <w:bCs/>
          <w:color w:val="000000"/>
        </w:rPr>
      </w:pPr>
    </w:p>
    <w:p w14:paraId="3177A3D1" w14:textId="77777777" w:rsidR="00EF792B" w:rsidRPr="00EF792B" w:rsidRDefault="00EF792B" w:rsidP="00EF792B">
      <w:pPr>
        <w:rPr>
          <w:rFonts w:ascii="Calibri" w:hAnsi="Calibri" w:cs="Calibri"/>
          <w:b/>
          <w:bCs/>
          <w:color w:val="000000"/>
        </w:rPr>
      </w:pPr>
    </w:p>
    <w:p w14:paraId="55D45820" w14:textId="77777777" w:rsidR="00EF792B" w:rsidRPr="00EF792B" w:rsidRDefault="00EF792B" w:rsidP="00EF792B">
      <w:pPr>
        <w:jc w:val="center"/>
        <w:rPr>
          <w:rFonts w:ascii="Calibri" w:hAnsi="Calibri" w:cs="Calibri"/>
          <w:b/>
          <w:bCs/>
          <w:color w:val="000000"/>
        </w:rPr>
      </w:pPr>
      <w:r w:rsidRPr="00EF792B">
        <w:rPr>
          <w:noProof/>
          <w:color w:val="000000"/>
          <w:sz w:val="22"/>
        </w:rPr>
        <w:drawing>
          <wp:inline distT="0" distB="0" distL="0" distR="0" wp14:anchorId="1670C04F" wp14:editId="7E8E63DF">
            <wp:extent cx="4598035" cy="2769235"/>
            <wp:effectExtent l="0" t="0" r="12065" b="12065"/>
            <wp:docPr id="7" name="Chart 5">
              <a:extLst xmlns:a="http://schemas.openxmlformats.org/drawingml/2006/main">
                <a:ext uri="{FF2B5EF4-FFF2-40B4-BE49-F238E27FC236}">
                  <a16:creationId xmlns:a16="http://schemas.microsoft.com/office/drawing/2014/main" id="{8EC0DA18-5C31-C048-A2FE-805B83CA78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3B3CCA3" w14:textId="77777777" w:rsidR="00EF792B" w:rsidRPr="00EF792B" w:rsidRDefault="00EF792B" w:rsidP="00EF792B">
      <w:pPr>
        <w:rPr>
          <w:rFonts w:ascii="Calibri" w:hAnsi="Calibri" w:cs="Calibri"/>
          <w:b/>
          <w:bCs/>
          <w:color w:val="000000"/>
        </w:rPr>
      </w:pPr>
    </w:p>
    <w:p w14:paraId="13BE5652" w14:textId="349397AB" w:rsidR="00EF792B" w:rsidRDefault="00EF792B" w:rsidP="00EF792B">
      <w:pPr>
        <w:rPr>
          <w:rFonts w:ascii="Calibri" w:hAnsi="Calibri" w:cs="Calibri"/>
          <w:b/>
          <w:bCs/>
          <w:color w:val="000000"/>
        </w:rPr>
      </w:pPr>
    </w:p>
    <w:p w14:paraId="1D2E49F3" w14:textId="13D7A60E" w:rsidR="009B4810" w:rsidRDefault="009B4810" w:rsidP="00EF792B">
      <w:pPr>
        <w:rPr>
          <w:rFonts w:ascii="Calibri" w:hAnsi="Calibri" w:cs="Calibri"/>
          <w:b/>
          <w:bCs/>
          <w:color w:val="000000"/>
        </w:rPr>
      </w:pPr>
    </w:p>
    <w:p w14:paraId="530A1218" w14:textId="77777777" w:rsidR="009B4810" w:rsidRPr="00EF792B" w:rsidRDefault="009B4810" w:rsidP="00EF792B">
      <w:pPr>
        <w:rPr>
          <w:rFonts w:ascii="Calibri" w:hAnsi="Calibri" w:cs="Calibri"/>
          <w:b/>
          <w:bCs/>
          <w:color w:val="000000"/>
        </w:rPr>
      </w:pPr>
    </w:p>
    <w:p w14:paraId="080237BF" w14:textId="77777777" w:rsidR="00EF792B" w:rsidRPr="00EF792B" w:rsidRDefault="00EF792B" w:rsidP="00EF792B">
      <w:pPr>
        <w:rPr>
          <w:rFonts w:ascii="Calibri" w:hAnsi="Calibri" w:cs="Calibri"/>
          <w:b/>
          <w:bCs/>
          <w:color w:val="000000"/>
          <w:u w:val="single"/>
        </w:rPr>
      </w:pPr>
      <w:bookmarkStart w:id="13" w:name="OLE_LINK3"/>
      <w:r w:rsidRPr="00EF792B">
        <w:rPr>
          <w:rFonts w:ascii="Calibri" w:hAnsi="Calibri" w:cs="Calibri"/>
          <w:b/>
          <w:bCs/>
          <w:color w:val="000000"/>
          <w:u w:val="single"/>
        </w:rPr>
        <w:lastRenderedPageBreak/>
        <w:t xml:space="preserve">Basic Expenditure Sheet of Homeowner </w:t>
      </w:r>
      <w:bookmarkEnd w:id="13"/>
    </w:p>
    <w:p w14:paraId="58215774" w14:textId="77777777" w:rsidR="00EF792B" w:rsidRPr="00EF792B" w:rsidRDefault="00EF792B" w:rsidP="00EF792B">
      <w:pPr>
        <w:rPr>
          <w:rFonts w:ascii="Calibri" w:hAnsi="Calibri" w:cs="Calibri"/>
          <w:b/>
          <w:bCs/>
          <w:color w:val="000000"/>
        </w:rPr>
      </w:pPr>
    </w:p>
    <w:p w14:paraId="1224D868" w14:textId="77777777" w:rsidR="00EF792B" w:rsidRPr="00EF792B" w:rsidRDefault="00EF792B" w:rsidP="00EF792B">
      <w:pPr>
        <w:ind w:firstLine="720"/>
        <w:jc w:val="center"/>
        <w:rPr>
          <w:rFonts w:ascii="Calibri" w:hAnsi="Calibri" w:cs="Calibri"/>
          <w:b/>
          <w:bCs/>
          <w:color w:val="000000"/>
        </w:rPr>
      </w:pPr>
      <w:r w:rsidRPr="00EF792B">
        <w:rPr>
          <w:rFonts w:ascii="Calibri" w:hAnsi="Calibri" w:cs="Calibri"/>
          <w:b/>
          <w:bCs/>
          <w:color w:val="000000"/>
        </w:rPr>
        <w:t>Income = 50000</w:t>
      </w:r>
    </w:p>
    <w:p w14:paraId="2A8ECA66" w14:textId="77777777" w:rsidR="00EF792B" w:rsidRPr="00EF792B" w:rsidRDefault="00EF792B" w:rsidP="00EF792B">
      <w:pPr>
        <w:ind w:left="2880" w:firstLine="720"/>
        <w:rPr>
          <w:rFonts w:ascii="Calibri" w:hAnsi="Calibri" w:cs="Calibri"/>
          <w:b/>
          <w:bCs/>
          <w:color w:val="000000"/>
        </w:rPr>
      </w:pPr>
    </w:p>
    <w:tbl>
      <w:tblPr>
        <w:tblStyle w:val="TableGrid1"/>
        <w:tblW w:w="0" w:type="auto"/>
        <w:tblInd w:w="756" w:type="dxa"/>
        <w:tblLook w:val="04A0" w:firstRow="1" w:lastRow="0" w:firstColumn="1" w:lastColumn="0" w:noHBand="0" w:noVBand="1"/>
      </w:tblPr>
      <w:tblGrid>
        <w:gridCol w:w="1300"/>
        <w:gridCol w:w="2800"/>
        <w:gridCol w:w="3400"/>
      </w:tblGrid>
      <w:tr w:rsidR="00EF792B" w:rsidRPr="00EF792B" w14:paraId="70884698" w14:textId="77777777" w:rsidTr="00EF792B">
        <w:trPr>
          <w:trHeight w:val="320"/>
        </w:trPr>
        <w:tc>
          <w:tcPr>
            <w:tcW w:w="1300" w:type="dxa"/>
            <w:tcBorders>
              <w:top w:val="single" w:sz="4" w:space="0" w:color="auto"/>
              <w:left w:val="single" w:sz="4" w:space="0" w:color="auto"/>
              <w:bottom w:val="single" w:sz="4" w:space="0" w:color="auto"/>
              <w:right w:val="single" w:sz="4" w:space="0" w:color="auto"/>
            </w:tcBorders>
            <w:noWrap/>
            <w:hideMark/>
          </w:tcPr>
          <w:p w14:paraId="42F782DF" w14:textId="77777777" w:rsidR="00EF792B" w:rsidRPr="00EF792B" w:rsidRDefault="00EF792B" w:rsidP="00EF792B">
            <w:pPr>
              <w:rPr>
                <w:rFonts w:ascii="Calibri" w:hAnsi="Calibri" w:cs="Calibri"/>
                <w:b/>
                <w:bCs/>
                <w:color w:val="000000"/>
              </w:rPr>
            </w:pPr>
          </w:p>
        </w:tc>
        <w:tc>
          <w:tcPr>
            <w:tcW w:w="2800" w:type="dxa"/>
            <w:tcBorders>
              <w:top w:val="single" w:sz="4" w:space="0" w:color="auto"/>
              <w:left w:val="single" w:sz="4" w:space="0" w:color="auto"/>
              <w:bottom w:val="single" w:sz="4" w:space="0" w:color="auto"/>
              <w:right w:val="single" w:sz="4" w:space="0" w:color="auto"/>
            </w:tcBorders>
            <w:noWrap/>
            <w:hideMark/>
          </w:tcPr>
          <w:p w14:paraId="2C647A5B"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Planed Expenses</w:t>
            </w:r>
          </w:p>
        </w:tc>
        <w:tc>
          <w:tcPr>
            <w:tcW w:w="3400" w:type="dxa"/>
            <w:tcBorders>
              <w:top w:val="single" w:sz="4" w:space="0" w:color="auto"/>
              <w:left w:val="single" w:sz="4" w:space="0" w:color="auto"/>
              <w:bottom w:val="single" w:sz="4" w:space="0" w:color="auto"/>
              <w:right w:val="single" w:sz="4" w:space="0" w:color="auto"/>
            </w:tcBorders>
            <w:noWrap/>
            <w:hideMark/>
          </w:tcPr>
          <w:p w14:paraId="25B6CAA1"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Actual Expenses</w:t>
            </w:r>
          </w:p>
        </w:tc>
      </w:tr>
      <w:tr w:rsidR="00EF792B" w:rsidRPr="00EF792B" w14:paraId="6F19826A" w14:textId="77777777" w:rsidTr="00EF792B">
        <w:trPr>
          <w:trHeight w:val="320"/>
        </w:trPr>
        <w:tc>
          <w:tcPr>
            <w:tcW w:w="1300" w:type="dxa"/>
            <w:tcBorders>
              <w:top w:val="single" w:sz="4" w:space="0" w:color="auto"/>
              <w:left w:val="single" w:sz="4" w:space="0" w:color="auto"/>
              <w:bottom w:val="single" w:sz="4" w:space="0" w:color="auto"/>
              <w:right w:val="single" w:sz="4" w:space="0" w:color="auto"/>
            </w:tcBorders>
            <w:noWrap/>
            <w:hideMark/>
          </w:tcPr>
          <w:p w14:paraId="370939B1"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Rent</w:t>
            </w:r>
          </w:p>
        </w:tc>
        <w:tc>
          <w:tcPr>
            <w:tcW w:w="2800" w:type="dxa"/>
            <w:tcBorders>
              <w:top w:val="single" w:sz="4" w:space="0" w:color="auto"/>
              <w:left w:val="single" w:sz="4" w:space="0" w:color="auto"/>
              <w:bottom w:val="single" w:sz="4" w:space="0" w:color="auto"/>
              <w:right w:val="single" w:sz="4" w:space="0" w:color="auto"/>
            </w:tcBorders>
            <w:noWrap/>
            <w:hideMark/>
          </w:tcPr>
          <w:p w14:paraId="77F71A88"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10000</w:t>
            </w:r>
          </w:p>
        </w:tc>
        <w:tc>
          <w:tcPr>
            <w:tcW w:w="3400" w:type="dxa"/>
            <w:tcBorders>
              <w:top w:val="single" w:sz="4" w:space="0" w:color="auto"/>
              <w:left w:val="single" w:sz="4" w:space="0" w:color="auto"/>
              <w:bottom w:val="single" w:sz="4" w:space="0" w:color="auto"/>
              <w:right w:val="single" w:sz="4" w:space="0" w:color="auto"/>
            </w:tcBorders>
            <w:noWrap/>
            <w:hideMark/>
          </w:tcPr>
          <w:p w14:paraId="5DC1CE70"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10000</w:t>
            </w:r>
          </w:p>
        </w:tc>
      </w:tr>
      <w:tr w:rsidR="00EF792B" w:rsidRPr="00EF792B" w14:paraId="5779E666" w14:textId="77777777" w:rsidTr="00EF792B">
        <w:trPr>
          <w:trHeight w:val="320"/>
        </w:trPr>
        <w:tc>
          <w:tcPr>
            <w:tcW w:w="1300" w:type="dxa"/>
            <w:tcBorders>
              <w:top w:val="single" w:sz="4" w:space="0" w:color="auto"/>
              <w:left w:val="single" w:sz="4" w:space="0" w:color="auto"/>
              <w:bottom w:val="single" w:sz="4" w:space="0" w:color="auto"/>
              <w:right w:val="single" w:sz="4" w:space="0" w:color="auto"/>
            </w:tcBorders>
            <w:noWrap/>
            <w:hideMark/>
          </w:tcPr>
          <w:p w14:paraId="40AD13A5"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Electricity</w:t>
            </w:r>
          </w:p>
        </w:tc>
        <w:tc>
          <w:tcPr>
            <w:tcW w:w="2800" w:type="dxa"/>
            <w:tcBorders>
              <w:top w:val="single" w:sz="4" w:space="0" w:color="auto"/>
              <w:left w:val="single" w:sz="4" w:space="0" w:color="auto"/>
              <w:bottom w:val="single" w:sz="4" w:space="0" w:color="auto"/>
              <w:right w:val="single" w:sz="4" w:space="0" w:color="auto"/>
            </w:tcBorders>
            <w:noWrap/>
            <w:hideMark/>
          </w:tcPr>
          <w:p w14:paraId="4AD77396"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1000</w:t>
            </w:r>
          </w:p>
        </w:tc>
        <w:tc>
          <w:tcPr>
            <w:tcW w:w="3400" w:type="dxa"/>
            <w:tcBorders>
              <w:top w:val="single" w:sz="4" w:space="0" w:color="auto"/>
              <w:left w:val="single" w:sz="4" w:space="0" w:color="auto"/>
              <w:bottom w:val="single" w:sz="4" w:space="0" w:color="auto"/>
              <w:right w:val="single" w:sz="4" w:space="0" w:color="auto"/>
            </w:tcBorders>
            <w:noWrap/>
            <w:hideMark/>
          </w:tcPr>
          <w:p w14:paraId="467A28BE"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1420</w:t>
            </w:r>
          </w:p>
        </w:tc>
      </w:tr>
      <w:tr w:rsidR="00EF792B" w:rsidRPr="00EF792B" w14:paraId="10C356E6" w14:textId="77777777" w:rsidTr="00EF792B">
        <w:trPr>
          <w:trHeight w:val="320"/>
        </w:trPr>
        <w:tc>
          <w:tcPr>
            <w:tcW w:w="1300" w:type="dxa"/>
            <w:tcBorders>
              <w:top w:val="single" w:sz="4" w:space="0" w:color="auto"/>
              <w:left w:val="single" w:sz="4" w:space="0" w:color="auto"/>
              <w:bottom w:val="single" w:sz="4" w:space="0" w:color="auto"/>
              <w:right w:val="single" w:sz="4" w:space="0" w:color="auto"/>
            </w:tcBorders>
            <w:noWrap/>
            <w:hideMark/>
          </w:tcPr>
          <w:p w14:paraId="7A88CE0A"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 xml:space="preserve">Ration </w:t>
            </w:r>
          </w:p>
        </w:tc>
        <w:tc>
          <w:tcPr>
            <w:tcW w:w="2800" w:type="dxa"/>
            <w:tcBorders>
              <w:top w:val="single" w:sz="4" w:space="0" w:color="auto"/>
              <w:left w:val="single" w:sz="4" w:space="0" w:color="auto"/>
              <w:bottom w:val="single" w:sz="4" w:space="0" w:color="auto"/>
              <w:right w:val="single" w:sz="4" w:space="0" w:color="auto"/>
            </w:tcBorders>
            <w:noWrap/>
            <w:hideMark/>
          </w:tcPr>
          <w:p w14:paraId="6D55408E"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10000</w:t>
            </w:r>
          </w:p>
        </w:tc>
        <w:tc>
          <w:tcPr>
            <w:tcW w:w="3400" w:type="dxa"/>
            <w:tcBorders>
              <w:top w:val="single" w:sz="4" w:space="0" w:color="auto"/>
              <w:left w:val="single" w:sz="4" w:space="0" w:color="auto"/>
              <w:bottom w:val="single" w:sz="4" w:space="0" w:color="auto"/>
              <w:right w:val="single" w:sz="4" w:space="0" w:color="auto"/>
            </w:tcBorders>
            <w:noWrap/>
            <w:hideMark/>
          </w:tcPr>
          <w:p w14:paraId="7A9A6937"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8000</w:t>
            </w:r>
          </w:p>
        </w:tc>
      </w:tr>
      <w:tr w:rsidR="00EF792B" w:rsidRPr="00EF792B" w14:paraId="166288C2" w14:textId="77777777" w:rsidTr="00EF792B">
        <w:trPr>
          <w:trHeight w:val="320"/>
        </w:trPr>
        <w:tc>
          <w:tcPr>
            <w:tcW w:w="1300" w:type="dxa"/>
            <w:tcBorders>
              <w:top w:val="single" w:sz="4" w:space="0" w:color="auto"/>
              <w:left w:val="single" w:sz="4" w:space="0" w:color="auto"/>
              <w:bottom w:val="single" w:sz="4" w:space="0" w:color="auto"/>
              <w:right w:val="single" w:sz="4" w:space="0" w:color="auto"/>
            </w:tcBorders>
            <w:noWrap/>
            <w:hideMark/>
          </w:tcPr>
          <w:p w14:paraId="30E96908"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Savings</w:t>
            </w:r>
          </w:p>
        </w:tc>
        <w:tc>
          <w:tcPr>
            <w:tcW w:w="2800" w:type="dxa"/>
            <w:tcBorders>
              <w:top w:val="single" w:sz="4" w:space="0" w:color="auto"/>
              <w:left w:val="single" w:sz="4" w:space="0" w:color="auto"/>
              <w:bottom w:val="single" w:sz="4" w:space="0" w:color="auto"/>
              <w:right w:val="single" w:sz="4" w:space="0" w:color="auto"/>
            </w:tcBorders>
            <w:noWrap/>
            <w:hideMark/>
          </w:tcPr>
          <w:p w14:paraId="056F2995"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15000</w:t>
            </w:r>
          </w:p>
        </w:tc>
        <w:tc>
          <w:tcPr>
            <w:tcW w:w="3400" w:type="dxa"/>
            <w:tcBorders>
              <w:top w:val="single" w:sz="4" w:space="0" w:color="auto"/>
              <w:left w:val="single" w:sz="4" w:space="0" w:color="auto"/>
              <w:bottom w:val="single" w:sz="4" w:space="0" w:color="auto"/>
              <w:right w:val="single" w:sz="4" w:space="0" w:color="auto"/>
            </w:tcBorders>
            <w:noWrap/>
            <w:hideMark/>
          </w:tcPr>
          <w:p w14:paraId="149AEC28"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18000</w:t>
            </w:r>
          </w:p>
        </w:tc>
      </w:tr>
      <w:tr w:rsidR="00EF792B" w:rsidRPr="00EF792B" w14:paraId="307F4323" w14:textId="77777777" w:rsidTr="00EF792B">
        <w:trPr>
          <w:trHeight w:val="320"/>
        </w:trPr>
        <w:tc>
          <w:tcPr>
            <w:tcW w:w="1300" w:type="dxa"/>
            <w:tcBorders>
              <w:top w:val="single" w:sz="4" w:space="0" w:color="auto"/>
              <w:left w:val="single" w:sz="4" w:space="0" w:color="auto"/>
              <w:bottom w:val="single" w:sz="4" w:space="0" w:color="auto"/>
              <w:right w:val="single" w:sz="4" w:space="0" w:color="auto"/>
            </w:tcBorders>
            <w:noWrap/>
            <w:hideMark/>
          </w:tcPr>
          <w:p w14:paraId="5D25463A"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Others</w:t>
            </w:r>
          </w:p>
        </w:tc>
        <w:tc>
          <w:tcPr>
            <w:tcW w:w="2800" w:type="dxa"/>
            <w:tcBorders>
              <w:top w:val="single" w:sz="4" w:space="0" w:color="auto"/>
              <w:left w:val="single" w:sz="4" w:space="0" w:color="auto"/>
              <w:bottom w:val="single" w:sz="4" w:space="0" w:color="auto"/>
              <w:right w:val="single" w:sz="4" w:space="0" w:color="auto"/>
            </w:tcBorders>
            <w:noWrap/>
            <w:hideMark/>
          </w:tcPr>
          <w:p w14:paraId="7A041168"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10000</w:t>
            </w:r>
          </w:p>
        </w:tc>
        <w:tc>
          <w:tcPr>
            <w:tcW w:w="3400" w:type="dxa"/>
            <w:tcBorders>
              <w:top w:val="single" w:sz="4" w:space="0" w:color="auto"/>
              <w:left w:val="single" w:sz="4" w:space="0" w:color="auto"/>
              <w:bottom w:val="single" w:sz="4" w:space="0" w:color="auto"/>
              <w:right w:val="single" w:sz="4" w:space="0" w:color="auto"/>
            </w:tcBorders>
            <w:noWrap/>
            <w:hideMark/>
          </w:tcPr>
          <w:p w14:paraId="091CCA08"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8000</w:t>
            </w:r>
          </w:p>
        </w:tc>
      </w:tr>
      <w:tr w:rsidR="00EF792B" w:rsidRPr="00EF792B" w14:paraId="0BA2F0E1" w14:textId="77777777" w:rsidTr="00EF792B">
        <w:trPr>
          <w:trHeight w:val="320"/>
        </w:trPr>
        <w:tc>
          <w:tcPr>
            <w:tcW w:w="1300" w:type="dxa"/>
            <w:tcBorders>
              <w:top w:val="single" w:sz="4" w:space="0" w:color="auto"/>
              <w:left w:val="single" w:sz="4" w:space="0" w:color="auto"/>
              <w:bottom w:val="single" w:sz="4" w:space="0" w:color="auto"/>
              <w:right w:val="single" w:sz="4" w:space="0" w:color="auto"/>
            </w:tcBorders>
            <w:noWrap/>
            <w:hideMark/>
          </w:tcPr>
          <w:p w14:paraId="1D3F7254"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Total</w:t>
            </w:r>
          </w:p>
        </w:tc>
        <w:tc>
          <w:tcPr>
            <w:tcW w:w="2800" w:type="dxa"/>
            <w:tcBorders>
              <w:top w:val="single" w:sz="4" w:space="0" w:color="auto"/>
              <w:left w:val="single" w:sz="4" w:space="0" w:color="auto"/>
              <w:bottom w:val="single" w:sz="4" w:space="0" w:color="auto"/>
              <w:right w:val="single" w:sz="4" w:space="0" w:color="auto"/>
            </w:tcBorders>
            <w:noWrap/>
            <w:hideMark/>
          </w:tcPr>
          <w:p w14:paraId="2611C77A"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4000</w:t>
            </w:r>
          </w:p>
        </w:tc>
        <w:tc>
          <w:tcPr>
            <w:tcW w:w="3400" w:type="dxa"/>
            <w:tcBorders>
              <w:top w:val="single" w:sz="4" w:space="0" w:color="auto"/>
              <w:left w:val="single" w:sz="4" w:space="0" w:color="auto"/>
              <w:bottom w:val="single" w:sz="4" w:space="0" w:color="auto"/>
              <w:right w:val="single" w:sz="4" w:space="0" w:color="auto"/>
            </w:tcBorders>
            <w:noWrap/>
            <w:hideMark/>
          </w:tcPr>
          <w:p w14:paraId="131E4753"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4580</w:t>
            </w:r>
          </w:p>
        </w:tc>
      </w:tr>
    </w:tbl>
    <w:p w14:paraId="04FFA449" w14:textId="77777777" w:rsidR="00EF792B" w:rsidRPr="00EF792B" w:rsidRDefault="00EF792B" w:rsidP="00EF792B">
      <w:pPr>
        <w:rPr>
          <w:rFonts w:ascii="Calibri" w:hAnsi="Calibri" w:cs="Calibri"/>
          <w:b/>
          <w:bCs/>
          <w:color w:val="000000"/>
        </w:rPr>
      </w:pPr>
    </w:p>
    <w:p w14:paraId="5E4E2F01" w14:textId="77777777" w:rsidR="00EF792B" w:rsidRPr="00EF792B" w:rsidRDefault="00EF792B" w:rsidP="00EF792B">
      <w:pPr>
        <w:jc w:val="center"/>
        <w:rPr>
          <w:rFonts w:ascii="Calibri" w:hAnsi="Calibri" w:cs="Calibri"/>
          <w:b/>
          <w:bCs/>
          <w:color w:val="000000"/>
        </w:rPr>
      </w:pPr>
    </w:p>
    <w:p w14:paraId="786E12D3" w14:textId="77777777" w:rsidR="00EF792B" w:rsidRPr="00EF792B" w:rsidRDefault="00EF792B" w:rsidP="00EF792B">
      <w:pPr>
        <w:jc w:val="center"/>
        <w:rPr>
          <w:rFonts w:ascii="Calibri" w:hAnsi="Calibri" w:cs="Calibri"/>
          <w:b/>
          <w:bCs/>
          <w:color w:val="000000"/>
        </w:rPr>
      </w:pPr>
      <w:r w:rsidRPr="00EF792B">
        <w:rPr>
          <w:noProof/>
          <w:color w:val="000000"/>
          <w:sz w:val="22"/>
        </w:rPr>
        <w:drawing>
          <wp:inline distT="0" distB="0" distL="0" distR="0" wp14:anchorId="379A65A9" wp14:editId="393AE3C7">
            <wp:extent cx="4598035" cy="2769235"/>
            <wp:effectExtent l="0" t="0" r="12065" b="12065"/>
            <wp:docPr id="8" name="Chart 4">
              <a:extLst xmlns:a="http://schemas.openxmlformats.org/drawingml/2006/main">
                <a:ext uri="{FF2B5EF4-FFF2-40B4-BE49-F238E27FC236}">
                  <a16:creationId xmlns:a16="http://schemas.microsoft.com/office/drawing/2014/main" id="{0ED4817E-28C5-CE40-9ED1-4D738105FB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CAEEB1F" w14:textId="77777777" w:rsidR="00F43D7F" w:rsidRDefault="00F43D7F" w:rsidP="00EF792B">
      <w:pPr>
        <w:rPr>
          <w:rFonts w:ascii="Calibri" w:hAnsi="Calibri" w:cs="Calibri"/>
          <w:b/>
          <w:bCs/>
          <w:color w:val="000000"/>
        </w:rPr>
      </w:pPr>
    </w:p>
    <w:p w14:paraId="31D52436" w14:textId="48E462CB" w:rsidR="00EF792B" w:rsidRPr="00EF792B" w:rsidRDefault="00EF792B" w:rsidP="00EF792B">
      <w:pPr>
        <w:rPr>
          <w:rFonts w:ascii="Calibri" w:hAnsi="Calibri" w:cs="Calibri"/>
          <w:b/>
          <w:bCs/>
          <w:color w:val="000000"/>
        </w:rPr>
      </w:pPr>
      <w:r w:rsidRPr="00EF792B">
        <w:rPr>
          <w:rFonts w:ascii="Calibri" w:hAnsi="Calibri" w:cs="Calibri"/>
          <w:b/>
          <w:bCs/>
          <w:color w:val="000000"/>
        </w:rPr>
        <w:t>B2.3)</w:t>
      </w:r>
    </w:p>
    <w:p w14:paraId="58DAF353" w14:textId="77777777" w:rsidR="00EF792B" w:rsidRPr="00EF792B" w:rsidRDefault="00EF792B" w:rsidP="00EF792B">
      <w:pPr>
        <w:rPr>
          <w:rFonts w:ascii="Calibri" w:hAnsi="Calibri" w:cs="Calibri"/>
          <w:b/>
          <w:bCs/>
          <w:color w:val="000000"/>
        </w:rPr>
      </w:pPr>
    </w:p>
    <w:p w14:paraId="62B58A79" w14:textId="77777777" w:rsidR="00EF792B" w:rsidRPr="00EF792B" w:rsidRDefault="00EF792B" w:rsidP="00EF792B">
      <w:pPr>
        <w:spacing w:line="360" w:lineRule="auto"/>
        <w:rPr>
          <w:rFonts w:ascii="Calibri" w:hAnsi="Calibri" w:cs="Calibri"/>
          <w:color w:val="000000"/>
        </w:rPr>
      </w:pPr>
      <w:r w:rsidRPr="00EF792B">
        <w:rPr>
          <w:rFonts w:ascii="Calibri" w:hAnsi="Calibri" w:cs="Calibri"/>
          <w:color w:val="000000"/>
        </w:rPr>
        <w:t xml:space="preserve">Looking at the above worksheets and the data from the graph we can say that </w:t>
      </w:r>
    </w:p>
    <w:p w14:paraId="698E1D32" w14:textId="77777777" w:rsidR="00EF792B" w:rsidRPr="00EF792B" w:rsidRDefault="00EF792B" w:rsidP="00EF792B">
      <w:pPr>
        <w:spacing w:line="360" w:lineRule="auto"/>
        <w:rPr>
          <w:rFonts w:ascii="Calibri" w:hAnsi="Calibri" w:cs="Calibri"/>
          <w:color w:val="000000"/>
        </w:rPr>
      </w:pPr>
      <w:r w:rsidRPr="00EF792B">
        <w:rPr>
          <w:rFonts w:ascii="Calibri" w:hAnsi="Calibri" w:cs="Calibri"/>
          <w:color w:val="000000"/>
        </w:rPr>
        <w:t>Senior level of people is balanced. They know their income.  The spend it properly on needs and wants and savings. In the end they have more remaining money among all the other categories.  Students seems to spend a lot on wants than needs. Parents and house owners also tend to follow same pattern. Among all of the senior people are wise they have gained wisdom over years on how to manage their money nicely. They believe “People who save money report better overall well-being, including less psychological distress”.</w:t>
      </w:r>
    </w:p>
    <w:p w14:paraId="0C02EDD2" w14:textId="0A20D981" w:rsidR="00EF792B" w:rsidRDefault="00EF792B" w:rsidP="00EF792B">
      <w:pPr>
        <w:rPr>
          <w:rFonts w:ascii="Calibri" w:hAnsi="Calibri" w:cs="Calibri"/>
          <w:b/>
          <w:bCs/>
          <w:color w:val="000000"/>
        </w:rPr>
      </w:pPr>
    </w:p>
    <w:p w14:paraId="2944DDA4" w14:textId="0157C71D" w:rsidR="009B4810" w:rsidRDefault="009B4810" w:rsidP="00EF792B">
      <w:pPr>
        <w:rPr>
          <w:rFonts w:ascii="Calibri" w:hAnsi="Calibri" w:cs="Calibri"/>
          <w:b/>
          <w:bCs/>
          <w:color w:val="000000"/>
        </w:rPr>
      </w:pPr>
    </w:p>
    <w:p w14:paraId="1F7E6134" w14:textId="4E63CE2D" w:rsidR="009B4810" w:rsidRDefault="009B4810" w:rsidP="00EF792B">
      <w:pPr>
        <w:rPr>
          <w:rFonts w:ascii="Calibri" w:hAnsi="Calibri" w:cs="Calibri"/>
          <w:b/>
          <w:bCs/>
          <w:color w:val="000000"/>
        </w:rPr>
      </w:pPr>
    </w:p>
    <w:p w14:paraId="65E961DC" w14:textId="455C1E6C" w:rsidR="009B4810" w:rsidRDefault="009B4810" w:rsidP="00EF792B">
      <w:pPr>
        <w:rPr>
          <w:rFonts w:ascii="Calibri" w:hAnsi="Calibri" w:cs="Calibri"/>
          <w:b/>
          <w:bCs/>
          <w:color w:val="000000"/>
        </w:rPr>
      </w:pPr>
    </w:p>
    <w:p w14:paraId="7A07E57B" w14:textId="1BFB8E21" w:rsidR="009B4810" w:rsidRDefault="009B4810" w:rsidP="00EF792B">
      <w:pPr>
        <w:rPr>
          <w:rFonts w:ascii="Calibri" w:hAnsi="Calibri" w:cs="Calibri"/>
          <w:b/>
          <w:bCs/>
          <w:color w:val="000000"/>
        </w:rPr>
      </w:pPr>
    </w:p>
    <w:p w14:paraId="1C8857F0" w14:textId="77777777" w:rsidR="009B4810" w:rsidRPr="00EF792B" w:rsidRDefault="009B4810" w:rsidP="00EF792B">
      <w:pPr>
        <w:rPr>
          <w:rFonts w:ascii="Calibri" w:hAnsi="Calibri" w:cs="Calibri"/>
          <w:b/>
          <w:bCs/>
          <w:color w:val="000000"/>
        </w:rPr>
      </w:pPr>
    </w:p>
    <w:p w14:paraId="676A3EEB" w14:textId="7F7BFC19" w:rsidR="00EF792B" w:rsidRDefault="00EF792B" w:rsidP="00EF792B">
      <w:pPr>
        <w:rPr>
          <w:rFonts w:ascii="Calibri" w:hAnsi="Calibri" w:cs="Calibri"/>
          <w:b/>
          <w:bCs/>
          <w:color w:val="000000"/>
        </w:rPr>
      </w:pPr>
      <w:r w:rsidRPr="00EF792B">
        <w:rPr>
          <w:rFonts w:ascii="Calibri" w:hAnsi="Calibri" w:cs="Calibri"/>
          <w:b/>
          <w:bCs/>
          <w:color w:val="000000"/>
        </w:rPr>
        <w:lastRenderedPageBreak/>
        <w:t>B2.4)</w:t>
      </w:r>
    </w:p>
    <w:p w14:paraId="52833E65" w14:textId="77777777" w:rsidR="00F43D7F" w:rsidRPr="00EF792B" w:rsidRDefault="00F43D7F" w:rsidP="00EF792B">
      <w:pPr>
        <w:rPr>
          <w:rFonts w:ascii="Calibri" w:hAnsi="Calibri" w:cs="Calibri"/>
          <w:b/>
          <w:bCs/>
          <w:color w:val="000000"/>
        </w:rPr>
      </w:pPr>
    </w:p>
    <w:p w14:paraId="71FCAEF6" w14:textId="77777777" w:rsidR="00EF792B" w:rsidRPr="00EF792B" w:rsidRDefault="00EF792B" w:rsidP="00EF792B">
      <w:pPr>
        <w:numPr>
          <w:ilvl w:val="0"/>
          <w:numId w:val="46"/>
        </w:numPr>
        <w:spacing w:before="100" w:beforeAutospacing="1" w:after="100" w:afterAutospacing="1" w:line="360" w:lineRule="auto"/>
        <w:contextualSpacing/>
        <w:jc w:val="both"/>
        <w:rPr>
          <w:rFonts w:ascii="Calibri" w:eastAsia="Calibri" w:hAnsi="Calibri" w:cs="Calibri"/>
          <w:bCs/>
          <w:color w:val="000000"/>
          <w:sz w:val="22"/>
          <w:szCs w:val="22"/>
          <w:lang w:val="en-GB"/>
        </w:rPr>
      </w:pPr>
      <w:r w:rsidRPr="00EF792B">
        <w:rPr>
          <w:rFonts w:ascii="Calibri" w:eastAsia="Calibri" w:hAnsi="Calibri" w:cs="Calibri"/>
          <w:b/>
          <w:color w:val="000000"/>
          <w:sz w:val="22"/>
          <w:szCs w:val="22"/>
          <w:lang w:val="en-GB"/>
        </w:rPr>
        <w:t>Paying at least the minimum on each debt</w:t>
      </w:r>
      <w:r w:rsidRPr="00EF792B">
        <w:rPr>
          <w:rFonts w:ascii="Calibri" w:eastAsia="Calibri" w:hAnsi="Calibri" w:cs="Calibri"/>
          <w:bCs/>
          <w:color w:val="000000"/>
          <w:sz w:val="22"/>
          <w:szCs w:val="22"/>
          <w:lang w:val="en-GB"/>
        </w:rPr>
        <w:t>: Each month, pay off as much of your debt</w:t>
      </w:r>
    </w:p>
    <w:p w14:paraId="05D0FB4C" w14:textId="77777777" w:rsidR="00EF792B" w:rsidRPr="00EF792B" w:rsidRDefault="00EF792B" w:rsidP="00EF792B">
      <w:pPr>
        <w:spacing w:before="100" w:beforeAutospacing="1" w:after="100" w:afterAutospacing="1" w:line="360" w:lineRule="auto"/>
        <w:ind w:left="360"/>
        <w:contextualSpacing/>
        <w:jc w:val="both"/>
        <w:rPr>
          <w:rFonts w:ascii="Calibri" w:eastAsia="Calibri" w:hAnsi="Calibri" w:cs="Calibri"/>
          <w:bCs/>
          <w:color w:val="000000"/>
          <w:sz w:val="22"/>
          <w:szCs w:val="22"/>
          <w:lang w:val="en-GB"/>
        </w:rPr>
      </w:pPr>
      <w:r w:rsidRPr="00EF792B">
        <w:rPr>
          <w:rFonts w:ascii="Calibri" w:eastAsia="Calibri" w:hAnsi="Calibri" w:cs="Calibri"/>
          <w:bCs/>
          <w:color w:val="000000"/>
          <w:sz w:val="22"/>
          <w:szCs w:val="22"/>
          <w:lang w:val="en-GB"/>
        </w:rPr>
        <w:t>as you can. At least pay the minimum you owe on each loan. This will protect your credit rating. If you can afford to pay more, pay down the loan with the highest interest rate first. As you pay off each loan, start paying more on the next debt in line.</w:t>
      </w:r>
    </w:p>
    <w:p w14:paraId="3D4543B0" w14:textId="77777777" w:rsidR="00EF792B" w:rsidRPr="00EF792B" w:rsidRDefault="00EF792B" w:rsidP="00EF792B">
      <w:pPr>
        <w:spacing w:before="100" w:beforeAutospacing="1" w:after="100" w:afterAutospacing="1" w:line="360" w:lineRule="auto"/>
        <w:ind w:left="720"/>
        <w:contextualSpacing/>
        <w:jc w:val="both"/>
        <w:rPr>
          <w:rFonts w:ascii="Calibri" w:eastAsia="Calibri" w:hAnsi="Calibri" w:cs="Calibri"/>
          <w:bCs/>
          <w:color w:val="000000"/>
          <w:sz w:val="22"/>
          <w:szCs w:val="22"/>
          <w:lang w:val="en-GB"/>
        </w:rPr>
      </w:pPr>
    </w:p>
    <w:p w14:paraId="25428FCE" w14:textId="77777777" w:rsidR="00EF792B" w:rsidRPr="00EF792B" w:rsidRDefault="00EF792B" w:rsidP="00EF792B">
      <w:pPr>
        <w:numPr>
          <w:ilvl w:val="0"/>
          <w:numId w:val="46"/>
        </w:numPr>
        <w:spacing w:before="100" w:beforeAutospacing="1" w:after="100" w:afterAutospacing="1" w:line="360" w:lineRule="auto"/>
        <w:contextualSpacing/>
        <w:jc w:val="both"/>
        <w:rPr>
          <w:rFonts w:ascii="Calibri" w:eastAsia="Calibri" w:hAnsi="Calibri" w:cs="Calibri"/>
          <w:bCs/>
          <w:color w:val="000000"/>
          <w:sz w:val="22"/>
          <w:szCs w:val="22"/>
          <w:lang w:val="en-GB"/>
        </w:rPr>
      </w:pPr>
      <w:r w:rsidRPr="00EF792B">
        <w:rPr>
          <w:rFonts w:ascii="Calibri" w:eastAsia="Calibri" w:hAnsi="Calibri" w:cs="Calibri"/>
          <w:b/>
          <w:color w:val="000000"/>
          <w:sz w:val="22"/>
          <w:szCs w:val="22"/>
          <w:lang w:val="en-GB"/>
        </w:rPr>
        <w:t>Asking for a lower interest rate</w:t>
      </w:r>
      <w:r w:rsidRPr="00EF792B">
        <w:rPr>
          <w:rFonts w:ascii="Calibri" w:eastAsia="Calibri" w:hAnsi="Calibri" w:cs="Calibri"/>
          <w:bCs/>
          <w:color w:val="000000"/>
          <w:sz w:val="22"/>
          <w:szCs w:val="22"/>
          <w:lang w:val="en-GB"/>
        </w:rPr>
        <w:t>: Ask your lender for a lower rate. If the first person you talk to can’t help you, ask to speak to their supervisor. If you have a good record of paying on time, they may be willing to reduce your interest rate to keep your business.</w:t>
      </w:r>
    </w:p>
    <w:p w14:paraId="059395A6" w14:textId="77777777" w:rsidR="00EF792B" w:rsidRPr="00EF792B" w:rsidRDefault="00EF792B" w:rsidP="00EF792B">
      <w:pPr>
        <w:spacing w:before="100" w:beforeAutospacing="1" w:after="100" w:afterAutospacing="1" w:line="360" w:lineRule="auto"/>
        <w:ind w:left="720"/>
        <w:contextualSpacing/>
        <w:jc w:val="both"/>
        <w:rPr>
          <w:rFonts w:ascii="Calibri" w:eastAsia="Calibri" w:hAnsi="Calibri" w:cs="Calibri"/>
          <w:bCs/>
          <w:color w:val="000000"/>
          <w:sz w:val="22"/>
          <w:szCs w:val="22"/>
          <w:lang w:val="en-GB"/>
        </w:rPr>
      </w:pPr>
    </w:p>
    <w:p w14:paraId="09E0C38C" w14:textId="77777777" w:rsidR="00EF792B" w:rsidRPr="00EF792B" w:rsidRDefault="00EF792B" w:rsidP="00EF792B">
      <w:pPr>
        <w:numPr>
          <w:ilvl w:val="0"/>
          <w:numId w:val="46"/>
        </w:numPr>
        <w:spacing w:before="100" w:beforeAutospacing="1" w:after="100" w:afterAutospacing="1" w:line="360" w:lineRule="auto"/>
        <w:contextualSpacing/>
        <w:jc w:val="both"/>
        <w:rPr>
          <w:rFonts w:ascii="Calibri" w:eastAsia="Calibri" w:hAnsi="Calibri" w:cs="Calibri"/>
          <w:bCs/>
          <w:color w:val="000000"/>
          <w:sz w:val="22"/>
          <w:szCs w:val="22"/>
          <w:lang w:val="en-GB"/>
        </w:rPr>
      </w:pPr>
      <w:r w:rsidRPr="00EF792B">
        <w:rPr>
          <w:rFonts w:ascii="Calibri" w:eastAsia="Calibri" w:hAnsi="Calibri" w:cs="Calibri"/>
          <w:b/>
          <w:color w:val="000000"/>
          <w:sz w:val="22"/>
          <w:szCs w:val="22"/>
          <w:lang w:val="en-GB"/>
        </w:rPr>
        <w:t>Stop using your credit cards</w:t>
      </w:r>
      <w:r w:rsidRPr="00EF792B">
        <w:rPr>
          <w:rFonts w:ascii="Calibri" w:eastAsia="Calibri" w:hAnsi="Calibri" w:cs="Calibri"/>
          <w:bCs/>
          <w:color w:val="000000"/>
          <w:sz w:val="22"/>
          <w:szCs w:val="22"/>
          <w:lang w:val="en-GB"/>
        </w:rPr>
        <w:t>: You don’t have to cancel your credit cards or cut them up. But put them away somewhere safe and don’t use them to make any more purchases until you’ve cleared your debt.​</w:t>
      </w:r>
    </w:p>
    <w:p w14:paraId="0EBA74DB" w14:textId="77777777" w:rsidR="00EF792B" w:rsidRPr="00EF792B" w:rsidRDefault="00EF792B" w:rsidP="00EF792B">
      <w:pPr>
        <w:spacing w:before="100" w:beforeAutospacing="1" w:after="100" w:afterAutospacing="1" w:line="360" w:lineRule="auto"/>
        <w:ind w:left="720"/>
        <w:contextualSpacing/>
        <w:jc w:val="both"/>
        <w:rPr>
          <w:rFonts w:ascii="Calibri" w:eastAsia="Calibri" w:hAnsi="Calibri" w:cs="Calibri"/>
          <w:bCs/>
          <w:color w:val="000000"/>
          <w:sz w:val="22"/>
          <w:szCs w:val="22"/>
          <w:lang w:val="en-GB"/>
        </w:rPr>
      </w:pPr>
    </w:p>
    <w:p w14:paraId="2221A25E" w14:textId="77777777" w:rsidR="00EF792B" w:rsidRPr="00EF792B" w:rsidRDefault="00EF792B" w:rsidP="00EF792B">
      <w:pPr>
        <w:numPr>
          <w:ilvl w:val="0"/>
          <w:numId w:val="46"/>
        </w:numPr>
        <w:spacing w:before="100" w:beforeAutospacing="1" w:after="100" w:afterAutospacing="1" w:line="360" w:lineRule="auto"/>
        <w:contextualSpacing/>
        <w:jc w:val="both"/>
        <w:rPr>
          <w:rFonts w:ascii="Calibri" w:eastAsia="Calibri" w:hAnsi="Calibri" w:cs="Calibri"/>
          <w:bCs/>
          <w:color w:val="000000"/>
          <w:sz w:val="22"/>
          <w:szCs w:val="22"/>
          <w:lang w:val="en-GB"/>
        </w:rPr>
      </w:pPr>
      <w:r w:rsidRPr="00EF792B">
        <w:rPr>
          <w:rFonts w:ascii="Calibri" w:eastAsia="Calibri" w:hAnsi="Calibri" w:cs="Calibri"/>
          <w:b/>
          <w:color w:val="000000"/>
          <w:sz w:val="22"/>
          <w:szCs w:val="22"/>
          <w:lang w:val="en-GB"/>
        </w:rPr>
        <w:t>Consider a consolidation loan:</w:t>
      </w:r>
      <w:r w:rsidRPr="00EF792B">
        <w:rPr>
          <w:rFonts w:ascii="Calibri" w:eastAsia="Calibri" w:hAnsi="Calibri" w:cs="Calibri"/>
          <w:bCs/>
          <w:color w:val="000000"/>
          <w:sz w:val="22"/>
          <w:szCs w:val="22"/>
          <w:lang w:val="en-GB"/>
        </w:rPr>
        <w:t xml:space="preserve"> You may be able to reduce your interest charges by grouping all your debts into 1 low-interest loan. This works best if you stop accumulating debt while you pay off the consolidation loan. Two common options are a home-equity, loan or line of credit </w:t>
      </w:r>
      <w:proofErr w:type="gramStart"/>
      <w:r w:rsidRPr="00EF792B">
        <w:rPr>
          <w:rFonts w:ascii="Calibri" w:eastAsia="Calibri" w:hAnsi="Calibri" w:cs="Calibri"/>
          <w:bCs/>
          <w:color w:val="000000"/>
          <w:sz w:val="22"/>
          <w:szCs w:val="22"/>
          <w:lang w:val="en-GB"/>
        </w:rPr>
        <w:t>The</w:t>
      </w:r>
      <w:proofErr w:type="gramEnd"/>
      <w:r w:rsidRPr="00EF792B">
        <w:rPr>
          <w:rFonts w:ascii="Calibri" w:eastAsia="Calibri" w:hAnsi="Calibri" w:cs="Calibri"/>
          <w:bCs/>
          <w:color w:val="000000"/>
          <w:sz w:val="22"/>
          <w:szCs w:val="22"/>
          <w:lang w:val="en-GB"/>
        </w:rPr>
        <w:t xml:space="preserve"> interest rate will be lower, but keep in mind that you could lose your house if you don’t make the payments.</w:t>
      </w:r>
    </w:p>
    <w:p w14:paraId="7F5EBB73" w14:textId="77777777" w:rsidR="00EF792B" w:rsidRPr="00EF792B" w:rsidRDefault="00EF792B" w:rsidP="00EF792B">
      <w:pPr>
        <w:spacing w:before="100" w:beforeAutospacing="1" w:after="100" w:afterAutospacing="1" w:line="360" w:lineRule="auto"/>
        <w:ind w:left="720"/>
        <w:contextualSpacing/>
        <w:jc w:val="both"/>
        <w:rPr>
          <w:rFonts w:ascii="Calibri" w:eastAsia="Calibri" w:hAnsi="Calibri" w:cs="Calibri"/>
          <w:bCs/>
          <w:color w:val="000000"/>
          <w:sz w:val="22"/>
          <w:szCs w:val="22"/>
          <w:lang w:val="en-GB"/>
        </w:rPr>
      </w:pPr>
    </w:p>
    <w:p w14:paraId="704A19AB" w14:textId="77777777" w:rsidR="00EF792B" w:rsidRPr="00EF792B" w:rsidRDefault="00EF792B" w:rsidP="00EF792B">
      <w:pPr>
        <w:numPr>
          <w:ilvl w:val="0"/>
          <w:numId w:val="46"/>
        </w:numPr>
        <w:spacing w:before="100" w:beforeAutospacing="1" w:after="100" w:afterAutospacing="1" w:line="360" w:lineRule="auto"/>
        <w:contextualSpacing/>
        <w:jc w:val="both"/>
        <w:rPr>
          <w:rFonts w:ascii="Calibri" w:eastAsia="Calibri" w:hAnsi="Calibri" w:cs="Calibri"/>
          <w:bCs/>
          <w:color w:val="000000"/>
          <w:sz w:val="22"/>
          <w:szCs w:val="22"/>
          <w:lang w:val="en-GB"/>
        </w:rPr>
      </w:pPr>
      <w:r w:rsidRPr="00EF792B">
        <w:rPr>
          <w:rFonts w:ascii="Calibri" w:eastAsia="Calibri" w:hAnsi="Calibri" w:cs="Calibri"/>
          <w:b/>
          <w:color w:val="000000"/>
          <w:sz w:val="22"/>
          <w:szCs w:val="22"/>
          <w:lang w:val="en-GB"/>
        </w:rPr>
        <w:t>Trim your budget</w:t>
      </w:r>
      <w:r w:rsidRPr="00EF792B">
        <w:rPr>
          <w:rFonts w:ascii="Calibri" w:eastAsia="Calibri" w:hAnsi="Calibri" w:cs="Calibri"/>
          <w:bCs/>
          <w:color w:val="000000"/>
          <w:sz w:val="22"/>
          <w:szCs w:val="22"/>
          <w:lang w:val="en-GB"/>
        </w:rPr>
        <w:t>: Could you cut back on things like eating out and other optional purchases? Trimming your budget will free up more money to pay down on your debt.</w:t>
      </w:r>
    </w:p>
    <w:p w14:paraId="65C7AEBA" w14:textId="77777777" w:rsidR="00EF792B" w:rsidRPr="00EF792B" w:rsidRDefault="00EF792B" w:rsidP="00EF792B">
      <w:pPr>
        <w:rPr>
          <w:rFonts w:ascii="Calibri" w:hAnsi="Calibri" w:cs="Calibri"/>
          <w:b/>
          <w:bCs/>
          <w:color w:val="000000"/>
        </w:rPr>
      </w:pPr>
    </w:p>
    <w:p w14:paraId="38870E48" w14:textId="77777777" w:rsidR="00EF792B" w:rsidRPr="00EF792B" w:rsidRDefault="00EF792B" w:rsidP="00EF792B">
      <w:pPr>
        <w:rPr>
          <w:rFonts w:ascii="Calibri" w:hAnsi="Calibri" w:cs="Calibri"/>
          <w:b/>
          <w:bCs/>
          <w:color w:val="000000"/>
        </w:rPr>
      </w:pPr>
    </w:p>
    <w:p w14:paraId="303BAB89"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Question 3</w:t>
      </w:r>
    </w:p>
    <w:p w14:paraId="7C307644" w14:textId="77777777" w:rsidR="00EF792B" w:rsidRPr="00EF792B" w:rsidRDefault="00EF792B" w:rsidP="00EF792B">
      <w:pPr>
        <w:rPr>
          <w:rFonts w:ascii="Calibri" w:hAnsi="Calibri" w:cs="Calibri"/>
          <w:b/>
          <w:bCs/>
          <w:color w:val="000000"/>
        </w:rPr>
      </w:pPr>
    </w:p>
    <w:p w14:paraId="6A360430" w14:textId="77777777" w:rsidR="00EF792B" w:rsidRPr="00EF792B" w:rsidRDefault="00EF792B" w:rsidP="00EF792B">
      <w:pPr>
        <w:shd w:val="clear" w:color="auto" w:fill="FFFFFF"/>
        <w:spacing w:after="360" w:line="288" w:lineRule="atLeast"/>
        <w:textAlignment w:val="baseline"/>
        <w:outlineLvl w:val="2"/>
        <w:rPr>
          <w:rFonts w:ascii="Calibri" w:hAnsi="Calibri" w:cs="Calibri"/>
          <w:color w:val="000000"/>
          <w:lang w:eastAsia="en-IN"/>
        </w:rPr>
      </w:pPr>
      <w:r w:rsidRPr="00EF792B">
        <w:rPr>
          <w:rFonts w:ascii="Calibri" w:hAnsi="Calibri" w:cs="Calibri"/>
          <w:b/>
          <w:bCs/>
          <w:color w:val="000000"/>
          <w:u w:val="single"/>
          <w:lang w:eastAsia="en-IN"/>
        </w:rPr>
        <w:t>Article:</w:t>
      </w:r>
      <w:r w:rsidRPr="00EF792B">
        <w:rPr>
          <w:rFonts w:ascii="Calibri" w:hAnsi="Calibri" w:cs="Calibri"/>
          <w:b/>
          <w:bCs/>
          <w:color w:val="000000"/>
          <w:lang w:eastAsia="en-IN"/>
        </w:rPr>
        <w:t xml:space="preserve"> </w:t>
      </w:r>
      <w:r w:rsidRPr="00EF792B">
        <w:rPr>
          <w:rFonts w:ascii="Calibri" w:hAnsi="Calibri" w:cs="Calibri"/>
          <w:color w:val="000000"/>
          <w:lang w:eastAsia="en-IN"/>
        </w:rPr>
        <w:t>Productive entrepreneurs can invigorate the economy by creating jobs and new technologies, and increasing productivity.</w:t>
      </w:r>
    </w:p>
    <w:p w14:paraId="354B9E73"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B3.1)</w:t>
      </w:r>
    </w:p>
    <w:p w14:paraId="310A62AB" w14:textId="77777777" w:rsidR="00EF792B" w:rsidRPr="00EF792B" w:rsidRDefault="00EF792B" w:rsidP="00EF792B">
      <w:pPr>
        <w:spacing w:line="360" w:lineRule="auto"/>
        <w:rPr>
          <w:rFonts w:ascii="Calibri" w:hAnsi="Calibri" w:cs="Calibri"/>
          <w:color w:val="000000"/>
        </w:rPr>
      </w:pPr>
    </w:p>
    <w:p w14:paraId="7373AAE6" w14:textId="429D2E75" w:rsidR="00F43D7F" w:rsidRDefault="00EF792B" w:rsidP="00EF792B">
      <w:pPr>
        <w:spacing w:line="360" w:lineRule="auto"/>
        <w:rPr>
          <w:rFonts w:ascii="Calibri" w:hAnsi="Calibri" w:cs="Calibri"/>
          <w:color w:val="000000"/>
        </w:rPr>
      </w:pPr>
      <w:r w:rsidRPr="00EF792B">
        <w:rPr>
          <w:rFonts w:ascii="Calibri" w:hAnsi="Calibri" w:cs="Calibri"/>
          <w:color w:val="000000"/>
        </w:rPr>
        <w:t>Entrepreneurs are a rare species. Even in innovation-driven economies, only 1–2% of the work force starts a business in any given year. Yet entrepreneurs, particularly innovative entrepreneurs, are vital to the competitiveness of the economy. The gains of entrepreneurship are only realized, however, if the business environment is receptive to innovation. In addition, policymakers need to prepare for the potential job losses that can occur in the medium term through “creative destruction” as entrepreneurs strive for increased productivity.</w:t>
      </w:r>
      <w:r w:rsidRPr="00EF792B">
        <w:rPr>
          <w:color w:val="000000"/>
          <w:sz w:val="22"/>
        </w:rPr>
        <w:t xml:space="preserve"> </w:t>
      </w:r>
      <w:r w:rsidRPr="00EF792B">
        <w:rPr>
          <w:rFonts w:ascii="Calibri" w:hAnsi="Calibri" w:cs="Calibri"/>
          <w:color w:val="000000"/>
        </w:rPr>
        <w:t xml:space="preserve">Entrepreneurship is important to economic development. The benefits </w:t>
      </w:r>
      <w:r w:rsidRPr="00EF792B">
        <w:rPr>
          <w:rFonts w:ascii="Calibri" w:hAnsi="Calibri" w:cs="Calibri"/>
          <w:color w:val="000000"/>
        </w:rPr>
        <w:lastRenderedPageBreak/>
        <w:t>to society will be greater in economies where entrepreneurs can operate flexibly, develop their ideas, and reap the rewards. Entrepreneurs respond to high regulatory barriers by moving to more innovation-friendly countries or by turning from productive activities to non-wealth-creating activities. To attract productive entrepreneurs, governments need to cut red tape, streamline regulations, and prepare for the negative effects of layoffs in incumbent firms that fail because of the new competition.</w:t>
      </w:r>
    </w:p>
    <w:p w14:paraId="230C2276" w14:textId="77777777" w:rsidR="00A33CB1" w:rsidRPr="00EF792B" w:rsidRDefault="00A33CB1" w:rsidP="00EF792B">
      <w:pPr>
        <w:spacing w:line="360" w:lineRule="auto"/>
        <w:rPr>
          <w:rFonts w:ascii="Calibri" w:hAnsi="Calibri" w:cs="Calibri"/>
          <w:color w:val="000000"/>
        </w:rPr>
      </w:pPr>
    </w:p>
    <w:p w14:paraId="7CEAC229"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B3.2 &amp; B3.3)</w:t>
      </w:r>
    </w:p>
    <w:p w14:paraId="5527A6E3" w14:textId="77777777" w:rsidR="00EF792B" w:rsidRPr="00EF792B" w:rsidRDefault="00EF792B" w:rsidP="00EF792B">
      <w:pPr>
        <w:rPr>
          <w:rFonts w:ascii="Calibri" w:hAnsi="Calibri" w:cs="Calibri"/>
          <w:b/>
          <w:bCs/>
          <w:color w:val="000000"/>
        </w:rPr>
      </w:pPr>
    </w:p>
    <w:p w14:paraId="6D3A4660" w14:textId="77777777" w:rsidR="00EF792B" w:rsidRPr="00EF792B" w:rsidRDefault="00EF792B" w:rsidP="00EF792B">
      <w:pPr>
        <w:spacing w:before="100" w:beforeAutospacing="1" w:after="100" w:afterAutospacing="1" w:line="360" w:lineRule="auto"/>
        <w:jc w:val="both"/>
        <w:rPr>
          <w:rFonts w:ascii="Calibri" w:hAnsi="Calibri" w:cs="Calibri"/>
          <w:b/>
          <w:bCs/>
          <w:color w:val="000000"/>
          <w:sz w:val="22"/>
        </w:rPr>
      </w:pPr>
      <w:r w:rsidRPr="00EF792B">
        <w:rPr>
          <w:rFonts w:ascii="Calibri" w:hAnsi="Calibri" w:cs="Calibri"/>
          <w:b/>
          <w:bCs/>
          <w:color w:val="000000"/>
          <w:sz w:val="22"/>
        </w:rPr>
        <w:t>Content of the article</w:t>
      </w:r>
    </w:p>
    <w:p w14:paraId="6FAAD100" w14:textId="77777777" w:rsidR="00EF792B" w:rsidRPr="00EF792B" w:rsidRDefault="00EF792B" w:rsidP="00EF792B">
      <w:pPr>
        <w:shd w:val="clear" w:color="auto" w:fill="FFFFFF"/>
        <w:spacing w:after="315" w:line="360" w:lineRule="auto"/>
        <w:jc w:val="both"/>
        <w:textAlignment w:val="baseline"/>
        <w:rPr>
          <w:rFonts w:ascii="Calibri" w:hAnsi="Calibri" w:cs="Calibri"/>
          <w:color w:val="000000"/>
          <w:sz w:val="22"/>
          <w:szCs w:val="22"/>
          <w:lang w:val="en-IN" w:eastAsia="en-IN"/>
        </w:rPr>
      </w:pPr>
      <w:r w:rsidRPr="00EF792B">
        <w:rPr>
          <w:rFonts w:ascii="Calibri" w:hAnsi="Calibri" w:cs="Calibri"/>
          <w:color w:val="000000"/>
          <w:sz w:val="22"/>
          <w:szCs w:val="22"/>
          <w:lang w:val="en-IN" w:eastAsia="en-IN"/>
        </w:rPr>
        <w:t>When an economy is doing well, there is less incentive to encourage new, entrepreneurial firms. When people and firms are making money, why take a risk on something new and untested? Entrepreneurs often challenge incumbent firms, and while this might seem undesirable, unchallenged, established firms tend to become complacent, content to take their profits without investing in research and development to improve their business. These stagnating firms are the first to suffer when imports arrive—withering rapidly, unable to respond to the competition. Thus, challenging incumbents to do better during good economic times is a benefit of entrepreneurship.</w:t>
      </w:r>
    </w:p>
    <w:p w14:paraId="0720DE38" w14:textId="77777777" w:rsidR="00EF792B" w:rsidRPr="00EF792B" w:rsidRDefault="00EF792B" w:rsidP="00EF792B">
      <w:pPr>
        <w:shd w:val="clear" w:color="auto" w:fill="FFFFFF"/>
        <w:spacing w:after="315" w:line="360" w:lineRule="auto"/>
        <w:jc w:val="both"/>
        <w:textAlignment w:val="baseline"/>
        <w:rPr>
          <w:rFonts w:ascii="Calibri" w:hAnsi="Calibri" w:cs="Calibri"/>
          <w:color w:val="000000"/>
          <w:sz w:val="22"/>
          <w:szCs w:val="22"/>
          <w:lang w:val="en-IN" w:eastAsia="en-IN"/>
        </w:rPr>
      </w:pPr>
      <w:r w:rsidRPr="00EF792B">
        <w:rPr>
          <w:rFonts w:ascii="Calibri" w:hAnsi="Calibri" w:cs="Calibri"/>
          <w:color w:val="000000"/>
          <w:sz w:val="22"/>
          <w:szCs w:val="22"/>
          <w:lang w:val="en-IN" w:eastAsia="en-IN"/>
        </w:rPr>
        <w:t>Entrepreneurs are equally, if not more, important when the economy is doing badly. When unemployment is high and the economy is contracting or stagnating, dynamic entrepreneurship could help turn the economy around. By developing novel products or increasing competition, new firms can boost demand, which could in turn create new job opportunities and reduce unemployment.</w:t>
      </w:r>
    </w:p>
    <w:p w14:paraId="12F9CF81" w14:textId="77777777" w:rsidR="00EF792B" w:rsidRPr="00EF792B" w:rsidRDefault="00EF792B" w:rsidP="00EF792B">
      <w:pPr>
        <w:shd w:val="clear" w:color="auto" w:fill="FFFFFF"/>
        <w:spacing w:line="360" w:lineRule="auto"/>
        <w:jc w:val="both"/>
        <w:textAlignment w:val="baseline"/>
        <w:rPr>
          <w:rFonts w:ascii="Calibri" w:hAnsi="Calibri" w:cs="Calibri"/>
          <w:color w:val="000000"/>
          <w:sz w:val="22"/>
          <w:szCs w:val="22"/>
          <w:lang w:val="en-IN" w:eastAsia="en-IN"/>
        </w:rPr>
      </w:pPr>
      <w:r w:rsidRPr="00EF792B">
        <w:rPr>
          <w:rFonts w:ascii="Calibri" w:hAnsi="Calibri" w:cs="Calibri"/>
          <w:color w:val="000000"/>
          <w:sz w:val="22"/>
          <w:szCs w:val="22"/>
          <w:lang w:val="en-IN" w:eastAsia="en-IN"/>
        </w:rPr>
        <w:t>If entrepreneurs are consistently encouraged, in bad economic times as well as good, then all businesses are kept on their toes, motivated to work continuously to improve and adapt (see </w:t>
      </w:r>
      <w:hyperlink r:id="rId17" w:anchor="izawol.8-div-000028" w:history="1">
        <w:r w:rsidRPr="00EF792B">
          <w:rPr>
            <w:rFonts w:ascii="Calibri" w:hAnsi="Calibri" w:cs="Calibri"/>
            <w:color w:val="000000"/>
            <w:sz w:val="22"/>
            <w:szCs w:val="22"/>
            <w:bdr w:val="none" w:sz="0" w:space="0" w:color="auto" w:frame="1"/>
            <w:lang w:val="en-IN" w:eastAsia="en-IN"/>
          </w:rPr>
          <w:t>Different types of entrepreneurs</w:t>
        </w:r>
      </w:hyperlink>
      <w:r w:rsidRPr="00EF792B">
        <w:rPr>
          <w:rFonts w:ascii="Calibri" w:hAnsi="Calibri" w:cs="Calibri"/>
          <w:color w:val="000000"/>
          <w:sz w:val="22"/>
          <w:szCs w:val="22"/>
          <w:lang w:val="en-IN" w:eastAsia="en-IN"/>
        </w:rPr>
        <w:t>). Entrepreneurs are the fresh blood that keeps economies healthy and flourishing even as some individual firms fail.</w:t>
      </w:r>
    </w:p>
    <w:p w14:paraId="149A5471" w14:textId="77777777" w:rsidR="00EF792B" w:rsidRPr="00EF792B" w:rsidRDefault="00EF792B" w:rsidP="00EF792B">
      <w:pPr>
        <w:shd w:val="clear" w:color="auto" w:fill="FFFFFF"/>
        <w:spacing w:line="360" w:lineRule="auto"/>
        <w:jc w:val="both"/>
        <w:textAlignment w:val="baseline"/>
        <w:rPr>
          <w:rFonts w:ascii="Calibri" w:hAnsi="Calibri" w:cs="Calibri"/>
          <w:color w:val="000000"/>
          <w:sz w:val="22"/>
          <w:szCs w:val="22"/>
          <w:lang w:val="en-IN" w:eastAsia="en-IN"/>
        </w:rPr>
      </w:pPr>
    </w:p>
    <w:p w14:paraId="7FA63EF3" w14:textId="77777777" w:rsidR="00EF792B" w:rsidRPr="00EF792B" w:rsidRDefault="00EF792B" w:rsidP="00EF792B">
      <w:pPr>
        <w:shd w:val="clear" w:color="auto" w:fill="FFFFFF"/>
        <w:spacing w:after="315" w:line="360" w:lineRule="auto"/>
        <w:jc w:val="both"/>
        <w:textAlignment w:val="baseline"/>
        <w:rPr>
          <w:rFonts w:ascii="Calibri" w:hAnsi="Calibri" w:cs="Calibri"/>
          <w:color w:val="000000"/>
          <w:sz w:val="22"/>
          <w:szCs w:val="22"/>
          <w:lang w:val="en-IN" w:eastAsia="en-IN"/>
        </w:rPr>
      </w:pPr>
      <w:r w:rsidRPr="00EF792B">
        <w:rPr>
          <w:rFonts w:ascii="Calibri" w:hAnsi="Calibri" w:cs="Calibri"/>
          <w:color w:val="000000"/>
          <w:sz w:val="22"/>
          <w:szCs w:val="22"/>
          <w:lang w:val="en-IN" w:eastAsia="en-IN"/>
        </w:rPr>
        <w:t>Capitalist economies are not alone in encouraging entrepreneurs. Managed economies, such as China’s, are beginning to encourage and facilitate entrepreneurship. They have discovered that entrepreneurial activities, once viewed as a threat to the established system, are crucial for maintaining economic competitiveness and for achieving long-term success.</w:t>
      </w:r>
    </w:p>
    <w:p w14:paraId="27C9F08E" w14:textId="77777777" w:rsidR="00EF792B" w:rsidRPr="00EF792B" w:rsidRDefault="00EF792B" w:rsidP="00EF792B">
      <w:pPr>
        <w:keepNext/>
        <w:keepLines/>
        <w:shd w:val="clear" w:color="auto" w:fill="FFFFFF"/>
        <w:spacing w:after="165" w:line="360" w:lineRule="auto"/>
        <w:jc w:val="both"/>
        <w:textAlignment w:val="baseline"/>
        <w:outlineLvl w:val="1"/>
        <w:rPr>
          <w:rFonts w:ascii="Calibri" w:hAnsi="Calibri" w:cs="Calibri"/>
          <w:b/>
          <w:bCs/>
          <w:color w:val="000000"/>
          <w:sz w:val="22"/>
          <w:szCs w:val="22"/>
          <w:lang w:val="en-IN"/>
        </w:rPr>
      </w:pPr>
      <w:r w:rsidRPr="00EF792B">
        <w:rPr>
          <w:rFonts w:ascii="Calibri" w:hAnsi="Calibri" w:cs="Calibri"/>
          <w:b/>
          <w:bCs/>
          <w:color w:val="000000"/>
          <w:sz w:val="22"/>
          <w:szCs w:val="22"/>
          <w:lang w:val="en-IN"/>
        </w:rPr>
        <w:lastRenderedPageBreak/>
        <w:t>Discussion of pros and cons</w:t>
      </w:r>
    </w:p>
    <w:p w14:paraId="091E503B" w14:textId="77777777" w:rsidR="00EF792B" w:rsidRPr="00EF792B" w:rsidRDefault="00EF792B" w:rsidP="00EF792B">
      <w:pPr>
        <w:keepNext/>
        <w:keepLines/>
        <w:shd w:val="clear" w:color="auto" w:fill="FFFFFF"/>
        <w:spacing w:after="120" w:line="360" w:lineRule="auto"/>
        <w:jc w:val="both"/>
        <w:textAlignment w:val="baseline"/>
        <w:outlineLvl w:val="2"/>
        <w:rPr>
          <w:rFonts w:ascii="Calibri" w:hAnsi="Calibri" w:cs="Calibri"/>
          <w:color w:val="000000"/>
          <w:sz w:val="22"/>
          <w:szCs w:val="22"/>
        </w:rPr>
      </w:pPr>
      <w:r w:rsidRPr="00EF792B">
        <w:rPr>
          <w:rFonts w:ascii="Calibri" w:hAnsi="Calibri" w:cs="Calibri"/>
          <w:color w:val="000000"/>
          <w:sz w:val="22"/>
          <w:szCs w:val="22"/>
        </w:rPr>
        <w:t>Entrepreneurs introduce innovations and induce economic growth</w:t>
      </w:r>
    </w:p>
    <w:p w14:paraId="6AF89656" w14:textId="77777777" w:rsidR="00EF792B" w:rsidRPr="00EF792B" w:rsidRDefault="00EF792B" w:rsidP="00EF792B">
      <w:pPr>
        <w:shd w:val="clear" w:color="auto" w:fill="FFFFFF"/>
        <w:spacing w:line="360" w:lineRule="auto"/>
        <w:jc w:val="both"/>
        <w:textAlignment w:val="baseline"/>
        <w:rPr>
          <w:rFonts w:ascii="Calibri" w:hAnsi="Calibri" w:cs="Calibri"/>
          <w:color w:val="000000"/>
          <w:sz w:val="22"/>
          <w:szCs w:val="22"/>
          <w:lang w:val="en-IN" w:eastAsia="en-IN"/>
        </w:rPr>
      </w:pPr>
      <w:r w:rsidRPr="00EF792B">
        <w:rPr>
          <w:rFonts w:ascii="Calibri" w:hAnsi="Calibri" w:cs="Calibri"/>
          <w:color w:val="000000"/>
          <w:sz w:val="22"/>
          <w:szCs w:val="22"/>
          <w:lang w:val="en-IN" w:eastAsia="en-IN"/>
        </w:rPr>
        <w:t>Entrepreneurs often create new technologies, develop new products or process innovations, and open up new markets  There are many examples of radical innovations introduced by entrepreneurs such as  Bill Gates (Microsoft), Steve Jobs (Apple), and Stelios Haji-</w:t>
      </w:r>
      <w:proofErr w:type="spellStart"/>
      <w:r w:rsidRPr="00EF792B">
        <w:rPr>
          <w:rFonts w:ascii="Calibri" w:hAnsi="Calibri" w:cs="Calibri"/>
          <w:color w:val="000000"/>
          <w:sz w:val="22"/>
          <w:szCs w:val="22"/>
          <w:lang w:val="en-IN" w:eastAsia="en-IN"/>
        </w:rPr>
        <w:t>Ioannou</w:t>
      </w:r>
      <w:proofErr w:type="spellEnd"/>
      <w:r w:rsidRPr="00EF792B">
        <w:rPr>
          <w:rFonts w:ascii="Calibri" w:hAnsi="Calibri" w:cs="Calibri"/>
          <w:color w:val="000000"/>
          <w:sz w:val="22"/>
          <w:szCs w:val="22"/>
          <w:lang w:val="en-IN" w:eastAsia="en-IN"/>
        </w:rPr>
        <w:t xml:space="preserve"> (easyJet), to name just a few.</w:t>
      </w:r>
    </w:p>
    <w:p w14:paraId="5DAC5634" w14:textId="77777777" w:rsidR="00EF792B" w:rsidRPr="00EF792B" w:rsidRDefault="00EF792B" w:rsidP="00EF792B">
      <w:pPr>
        <w:shd w:val="clear" w:color="auto" w:fill="FFFFFF"/>
        <w:spacing w:line="360" w:lineRule="auto"/>
        <w:jc w:val="both"/>
        <w:textAlignment w:val="baseline"/>
        <w:rPr>
          <w:rFonts w:ascii="Calibri" w:hAnsi="Calibri" w:cs="Calibri"/>
          <w:color w:val="000000"/>
          <w:sz w:val="22"/>
          <w:szCs w:val="22"/>
          <w:lang w:val="en-IN" w:eastAsia="en-IN"/>
        </w:rPr>
      </w:pPr>
      <w:r w:rsidRPr="00EF792B">
        <w:rPr>
          <w:rFonts w:ascii="Calibri" w:hAnsi="Calibri" w:cs="Calibri"/>
          <w:color w:val="000000"/>
          <w:sz w:val="22"/>
          <w:szCs w:val="22"/>
          <w:lang w:val="en-IN" w:eastAsia="en-IN"/>
        </w:rPr>
        <w:t>Radical innovations often lead to economic growth Entrepreneurs who bring innovations to the market offer a key value-generating contribution to economic progress. Compared with incumbent firms, new firms invest more in searching for new opportunities. For inventors and innovators (who sometimes come from established firms) setting up their own business often appears to be the only way to commercialize their ideas.</w:t>
      </w:r>
    </w:p>
    <w:p w14:paraId="3773F790" w14:textId="77777777" w:rsidR="00EF792B" w:rsidRPr="00EF792B" w:rsidRDefault="00EF792B" w:rsidP="00EF792B">
      <w:pPr>
        <w:keepNext/>
        <w:keepLines/>
        <w:shd w:val="clear" w:color="auto" w:fill="FFFFFF"/>
        <w:spacing w:after="120" w:line="360" w:lineRule="auto"/>
        <w:jc w:val="both"/>
        <w:textAlignment w:val="baseline"/>
        <w:outlineLvl w:val="2"/>
        <w:rPr>
          <w:rFonts w:ascii="Calibri" w:hAnsi="Calibri" w:cs="Calibri"/>
          <w:color w:val="000000"/>
          <w:sz w:val="22"/>
          <w:szCs w:val="22"/>
        </w:rPr>
      </w:pPr>
      <w:r w:rsidRPr="00EF792B">
        <w:rPr>
          <w:rFonts w:ascii="Calibri" w:hAnsi="Calibri" w:cs="Calibri"/>
          <w:color w:val="000000"/>
          <w:sz w:val="22"/>
          <w:szCs w:val="22"/>
        </w:rPr>
        <w:t>Entrepreneurs increase competition</w:t>
      </w:r>
    </w:p>
    <w:p w14:paraId="76ED0DA6" w14:textId="77777777" w:rsidR="00EF792B" w:rsidRPr="00EF792B" w:rsidRDefault="00EF792B" w:rsidP="00EF792B">
      <w:pPr>
        <w:shd w:val="clear" w:color="auto" w:fill="FFFFFF"/>
        <w:spacing w:line="360" w:lineRule="auto"/>
        <w:jc w:val="both"/>
        <w:textAlignment w:val="baseline"/>
        <w:rPr>
          <w:rFonts w:ascii="Calibri" w:hAnsi="Calibri" w:cs="Calibri"/>
          <w:color w:val="000000"/>
          <w:sz w:val="22"/>
          <w:szCs w:val="22"/>
          <w:lang w:val="en-IN" w:eastAsia="en-IN"/>
        </w:rPr>
      </w:pPr>
      <w:r w:rsidRPr="00EF792B">
        <w:rPr>
          <w:rFonts w:ascii="Calibri" w:hAnsi="Calibri" w:cs="Calibri"/>
          <w:color w:val="000000"/>
          <w:sz w:val="22"/>
          <w:szCs w:val="22"/>
          <w:lang w:val="en-IN" w:eastAsia="en-IN"/>
        </w:rPr>
        <w:t>By establishing new businesses, entrepreneurs intensify competition for existing businesses. Consumers benefit from the resulting lower prices and greater product variety. Researchers have developed a measure of market mobility, which identifies the effects of new business formation on existing firms . A change in the ranking of established firms by number of employees indicates a transfer of market share and higher market mobility. This effect is particularly strong when considering entrepreneurial activity five years prior to the start-up, which points to a substantial time lag in the effect of start-ups on market mobility. Furthermore, new business formation has an indirect competition-enhancing effect by pushing established firms to improve their performance.</w:t>
      </w:r>
    </w:p>
    <w:p w14:paraId="7F319E4D" w14:textId="77777777" w:rsidR="00EF792B" w:rsidRPr="00EF792B" w:rsidRDefault="00EF792B" w:rsidP="00EF792B">
      <w:pPr>
        <w:keepNext/>
        <w:keepLines/>
        <w:shd w:val="clear" w:color="auto" w:fill="FFFFFF"/>
        <w:spacing w:after="120" w:line="360" w:lineRule="auto"/>
        <w:jc w:val="both"/>
        <w:textAlignment w:val="baseline"/>
        <w:outlineLvl w:val="2"/>
        <w:rPr>
          <w:rFonts w:ascii="Calibri" w:hAnsi="Calibri" w:cs="Calibri"/>
          <w:color w:val="000000"/>
          <w:sz w:val="22"/>
          <w:szCs w:val="22"/>
        </w:rPr>
      </w:pPr>
      <w:r w:rsidRPr="00EF792B">
        <w:rPr>
          <w:rFonts w:ascii="Calibri" w:hAnsi="Calibri" w:cs="Calibri"/>
          <w:color w:val="000000"/>
          <w:sz w:val="22"/>
          <w:szCs w:val="22"/>
        </w:rPr>
        <w:t>Entrepreneurs have positive employment effects in the short and long term, and negative effects in the medium term</w:t>
      </w:r>
    </w:p>
    <w:p w14:paraId="2D92D9B3" w14:textId="77777777" w:rsidR="00EF792B" w:rsidRPr="00EF792B" w:rsidRDefault="00EF792B" w:rsidP="00EF792B">
      <w:pPr>
        <w:shd w:val="clear" w:color="auto" w:fill="FFFFFF"/>
        <w:spacing w:line="360" w:lineRule="auto"/>
        <w:jc w:val="both"/>
        <w:textAlignment w:val="baseline"/>
        <w:rPr>
          <w:rFonts w:ascii="Calibri" w:hAnsi="Calibri" w:cs="Calibri"/>
          <w:color w:val="000000"/>
          <w:sz w:val="22"/>
          <w:szCs w:val="22"/>
          <w:lang w:val="en-IN" w:eastAsia="en-IN"/>
        </w:rPr>
      </w:pPr>
      <w:r w:rsidRPr="00EF792B">
        <w:rPr>
          <w:rFonts w:ascii="Calibri" w:hAnsi="Calibri" w:cs="Calibri"/>
          <w:color w:val="000000"/>
          <w:sz w:val="22"/>
          <w:szCs w:val="22"/>
          <w:lang w:val="en-IN" w:eastAsia="en-IN"/>
        </w:rPr>
        <w:t xml:space="preserve">Entrepreneurs stimulate employment growth by generating new jobs when they enter the market. Research has shown (after disentangling all the potential effects) that beyond this immediate effect there is a more complicated, S-shaped effect over time. There is a direct employment effect from new businesses that arises from the new jobs being created. Following this initial phase, there is usually a stagnation phase or even a downturn as new businesses gain market share from existing firms that are unable to compete and as some new entrants fail. After this interim phase of potential failure and displacement of existing firms, the increased competitiveness of suppliers leads to positive gains in employment once again. About ten years after start-up, the impact of new business formation on employment has finally faded away. </w:t>
      </w:r>
    </w:p>
    <w:p w14:paraId="75B666E4" w14:textId="77777777" w:rsidR="00EF792B" w:rsidRPr="00EF792B" w:rsidRDefault="00EF792B" w:rsidP="00EF792B">
      <w:pPr>
        <w:keepNext/>
        <w:keepLines/>
        <w:shd w:val="clear" w:color="auto" w:fill="FFFFFF"/>
        <w:spacing w:after="120" w:line="360" w:lineRule="auto"/>
        <w:jc w:val="both"/>
        <w:textAlignment w:val="baseline"/>
        <w:outlineLvl w:val="2"/>
        <w:rPr>
          <w:rFonts w:ascii="Calibri" w:hAnsi="Calibri" w:cs="Calibri"/>
          <w:color w:val="000000"/>
          <w:sz w:val="22"/>
          <w:szCs w:val="22"/>
        </w:rPr>
      </w:pPr>
      <w:r w:rsidRPr="00EF792B">
        <w:rPr>
          <w:rFonts w:ascii="Calibri" w:hAnsi="Calibri" w:cs="Calibri"/>
          <w:color w:val="000000"/>
          <w:sz w:val="22"/>
          <w:szCs w:val="22"/>
        </w:rPr>
        <w:t>New businesses boost productivity</w:t>
      </w:r>
    </w:p>
    <w:p w14:paraId="719621E0" w14:textId="77777777" w:rsidR="00EF792B" w:rsidRPr="00EF792B" w:rsidRDefault="00EF792B" w:rsidP="00EF792B">
      <w:pPr>
        <w:shd w:val="clear" w:color="auto" w:fill="FFFFFF"/>
        <w:spacing w:line="360" w:lineRule="auto"/>
        <w:jc w:val="both"/>
        <w:textAlignment w:val="baseline"/>
        <w:rPr>
          <w:rFonts w:ascii="Calibri" w:hAnsi="Calibri" w:cs="Calibri"/>
          <w:color w:val="000000"/>
          <w:sz w:val="22"/>
          <w:szCs w:val="22"/>
          <w:lang w:val="en-IN" w:eastAsia="en-IN"/>
        </w:rPr>
      </w:pPr>
      <w:r w:rsidRPr="00EF792B">
        <w:rPr>
          <w:rFonts w:ascii="Calibri" w:hAnsi="Calibri" w:cs="Calibri"/>
          <w:color w:val="000000"/>
          <w:sz w:val="22"/>
          <w:szCs w:val="22"/>
          <w:lang w:val="en-IN" w:eastAsia="en-IN"/>
        </w:rPr>
        <w:t>Competition between new and existing firms ideally leads to survival of the fittest. Even though overall employment may decline, new firms can foster productivity </w:t>
      </w:r>
      <w:hyperlink r:id="rId18" w:anchor="izawol.8-biblStruct-000011" w:history="1">
        <w:r w:rsidRPr="00EF792B">
          <w:rPr>
            <w:rFonts w:ascii="Calibri" w:hAnsi="Calibri" w:cs="Calibri"/>
            <w:color w:val="000000"/>
            <w:sz w:val="22"/>
            <w:szCs w:val="22"/>
            <w:bdr w:val="none" w:sz="0" w:space="0" w:color="auto" w:frame="1"/>
            <w:lang w:val="en-IN" w:eastAsia="en-IN"/>
          </w:rPr>
          <w:t>[6]</w:t>
        </w:r>
      </w:hyperlink>
      <w:r w:rsidRPr="00EF792B">
        <w:rPr>
          <w:rFonts w:ascii="Calibri" w:hAnsi="Calibri" w:cs="Calibri"/>
          <w:color w:val="000000"/>
          <w:sz w:val="22"/>
          <w:szCs w:val="22"/>
          <w:lang w:val="en-IN" w:eastAsia="en-IN"/>
        </w:rPr>
        <w:t xml:space="preserve">. The productivity-enhancing effect of business formation occurs in the medium term, when the employment effect is dominated by the </w:t>
      </w:r>
      <w:r w:rsidRPr="00EF792B">
        <w:rPr>
          <w:rFonts w:ascii="Calibri" w:hAnsi="Calibri" w:cs="Calibri"/>
          <w:color w:val="000000"/>
          <w:sz w:val="22"/>
          <w:szCs w:val="22"/>
          <w:lang w:val="en-IN" w:eastAsia="en-IN"/>
        </w:rPr>
        <w:lastRenderedPageBreak/>
        <w:t>displacement of existing firms (area II of the “wave” shown in </w:t>
      </w:r>
      <w:hyperlink r:id="rId19" w:anchor="izawol.8-figure-000001" w:history="1">
        <w:r w:rsidRPr="00EF792B">
          <w:rPr>
            <w:rFonts w:ascii="Calibri" w:hAnsi="Calibri" w:cs="Calibri"/>
            <w:color w:val="000000"/>
            <w:sz w:val="22"/>
            <w:szCs w:val="22"/>
            <w:bdr w:val="none" w:sz="0" w:space="0" w:color="auto" w:frame="1"/>
            <w:lang w:val="en-IN" w:eastAsia="en-IN"/>
          </w:rPr>
          <w:t>Figure 1</w:t>
        </w:r>
      </w:hyperlink>
      <w:r w:rsidRPr="00EF792B">
        <w:rPr>
          <w:rFonts w:ascii="Calibri" w:hAnsi="Calibri" w:cs="Calibri"/>
          <w:color w:val="000000"/>
          <w:sz w:val="22"/>
          <w:szCs w:val="22"/>
          <w:lang w:val="en-IN" w:eastAsia="en-IN"/>
        </w:rPr>
        <w:t>). This happens for two reasons. First, new firms increase competition in the market and thus diminish the market power of incumbent firms, forcing them to become more efficient or go out of business. Second, only firms with a competitive advantage or firms that are more efficient than incumbents will enter the market. The subsequent selection process forces less efficient firms (both entrants and incumbents) to drop out of the market.</w:t>
      </w:r>
    </w:p>
    <w:p w14:paraId="279E81B1" w14:textId="77777777" w:rsidR="00EF792B" w:rsidRPr="00EF792B" w:rsidRDefault="00EF792B" w:rsidP="00EF792B">
      <w:pPr>
        <w:shd w:val="clear" w:color="auto" w:fill="FFFFFF"/>
        <w:spacing w:after="315" w:line="360" w:lineRule="auto"/>
        <w:jc w:val="both"/>
        <w:textAlignment w:val="baseline"/>
        <w:rPr>
          <w:rFonts w:ascii="Calibri" w:hAnsi="Calibri" w:cs="Calibri"/>
          <w:color w:val="000000"/>
          <w:sz w:val="22"/>
          <w:szCs w:val="22"/>
          <w:lang w:val="en-IN" w:eastAsia="en-IN"/>
        </w:rPr>
      </w:pPr>
      <w:r w:rsidRPr="00EF792B">
        <w:rPr>
          <w:rFonts w:ascii="Calibri" w:hAnsi="Calibri" w:cs="Calibri"/>
          <w:color w:val="000000"/>
          <w:sz w:val="22"/>
          <w:szCs w:val="22"/>
          <w:lang w:val="en-IN" w:eastAsia="en-IN"/>
        </w:rPr>
        <w:t xml:space="preserve">In the initial years following entry, the productivity effect can sometimes be negative, probably a result of adjustments to routines and strategies in response to the new entrants. The overall positive relationship is particularly strong for entrepreneurs with high-growth ambitions and a high degree of innovation; the effect on productivity is weaker for entrepreneurs with low-growth ambitions. This pattern indicates that entrepreneurs generally increase the productive use of scarce resources in an economy, with the strongest impact coming from innovative entrepreneurs. </w:t>
      </w:r>
      <w:r w:rsidRPr="00EF792B">
        <w:rPr>
          <w:rFonts w:ascii="Calibri" w:hAnsi="Calibri" w:cs="Calibri"/>
          <w:color w:val="000000"/>
          <w:sz w:val="22"/>
          <w:szCs w:val="22"/>
        </w:rPr>
        <w:t>Entrepreneurship encourages structural change</w:t>
      </w:r>
      <w:r w:rsidRPr="00EF792B">
        <w:rPr>
          <w:rFonts w:ascii="Calibri" w:hAnsi="Calibri" w:cs="Calibri"/>
          <w:color w:val="000000"/>
          <w:sz w:val="22"/>
          <w:szCs w:val="22"/>
          <w:lang w:val="en-IN" w:eastAsia="en-IN"/>
        </w:rPr>
        <w:t xml:space="preserve"> Existing firms often struggle to adjust to new market conditions and permanent changes, getting locked into their old positions. They fail to make the necessary internal adjustments and lack the ability for “creative destruction,” famously described by Schumpeter in 1934 . The entry of new businesses and the exit of worn-out firms can help to free firms from a locked-in position. Moreover, entrepreneurs may create entirely new markets and industries that become the engines of future growth processes.</w:t>
      </w:r>
    </w:p>
    <w:p w14:paraId="06E22BC3" w14:textId="77777777" w:rsidR="00EF792B" w:rsidRPr="00EF792B" w:rsidRDefault="00EF792B" w:rsidP="00EF792B">
      <w:pPr>
        <w:keepNext/>
        <w:keepLines/>
        <w:shd w:val="clear" w:color="auto" w:fill="FFFFFF"/>
        <w:spacing w:after="120" w:line="360" w:lineRule="auto"/>
        <w:jc w:val="both"/>
        <w:textAlignment w:val="baseline"/>
        <w:outlineLvl w:val="2"/>
        <w:rPr>
          <w:rFonts w:ascii="Calibri" w:hAnsi="Calibri" w:cs="Calibri"/>
          <w:color w:val="000000"/>
          <w:sz w:val="22"/>
          <w:szCs w:val="22"/>
        </w:rPr>
      </w:pPr>
      <w:r w:rsidRPr="00EF792B">
        <w:rPr>
          <w:rFonts w:ascii="Calibri" w:hAnsi="Calibri" w:cs="Calibri"/>
          <w:color w:val="000000"/>
          <w:sz w:val="22"/>
          <w:szCs w:val="22"/>
        </w:rPr>
        <w:t>Only a few people have the drive to become entrepreneurs</w:t>
      </w:r>
    </w:p>
    <w:p w14:paraId="2DB57DC1" w14:textId="77777777" w:rsidR="00EF792B" w:rsidRPr="00EF792B" w:rsidRDefault="00EF792B" w:rsidP="00EF792B">
      <w:pPr>
        <w:shd w:val="clear" w:color="auto" w:fill="FFFFFF"/>
        <w:spacing w:line="360" w:lineRule="auto"/>
        <w:jc w:val="both"/>
        <w:textAlignment w:val="baseline"/>
        <w:rPr>
          <w:rFonts w:ascii="Calibri" w:hAnsi="Calibri" w:cs="Calibri"/>
          <w:color w:val="000000"/>
          <w:sz w:val="22"/>
          <w:szCs w:val="22"/>
          <w:lang w:val="en-IN" w:eastAsia="en-IN"/>
        </w:rPr>
      </w:pPr>
      <w:r w:rsidRPr="00EF792B">
        <w:rPr>
          <w:rFonts w:ascii="Calibri" w:hAnsi="Calibri" w:cs="Calibri"/>
          <w:color w:val="000000"/>
          <w:sz w:val="22"/>
          <w:szCs w:val="22"/>
          <w:lang w:val="en-IN" w:eastAsia="en-IN"/>
        </w:rPr>
        <w:t>Entrepreneurs share certain traits, such as creativity and a high tolerance for the uncertainty that comes with developing new products. Four personality characteristics are particularly important for becoming an entrepreneur: willingness to bear risks, openness to experience, belief in their ability to control their own future (internal locus of control), and extraversion . Entrepreneurs are significantly more likely to have these traits for the following reasons:</w:t>
      </w:r>
    </w:p>
    <w:p w14:paraId="26A62B82" w14:textId="77777777" w:rsidR="00EF792B" w:rsidRPr="00EF792B" w:rsidRDefault="00EF792B" w:rsidP="00EF792B">
      <w:pPr>
        <w:numPr>
          <w:ilvl w:val="0"/>
          <w:numId w:val="47"/>
        </w:numPr>
        <w:shd w:val="clear" w:color="auto" w:fill="FFFFFF"/>
        <w:spacing w:line="360" w:lineRule="auto"/>
        <w:jc w:val="both"/>
        <w:textAlignment w:val="baseline"/>
        <w:rPr>
          <w:rFonts w:ascii="Calibri" w:hAnsi="Calibri" w:cs="Calibri"/>
          <w:color w:val="000000"/>
          <w:sz w:val="22"/>
          <w:szCs w:val="22"/>
          <w:lang w:val="en-IN" w:eastAsia="en-IN"/>
        </w:rPr>
      </w:pPr>
      <w:r w:rsidRPr="00EF792B">
        <w:rPr>
          <w:rFonts w:ascii="Calibri" w:hAnsi="Calibri" w:cs="Calibri"/>
          <w:color w:val="000000"/>
          <w:sz w:val="22"/>
          <w:szCs w:val="22"/>
          <w:lang w:val="en-IN" w:eastAsia="en-IN"/>
        </w:rPr>
        <w:t>The success of each investment, particularly in innovative activities, is unpredictable. Every entrepreneurial decision is risky, and success is never assured. In contrast to ordinary managers, entrepreneurs often put their own funds on the line and risk losing money if the investment fails. They have to be willing to bear risks.</w:t>
      </w:r>
    </w:p>
    <w:p w14:paraId="4FDFDE43" w14:textId="77777777" w:rsidR="00EF792B" w:rsidRPr="00EF792B" w:rsidRDefault="00EF792B" w:rsidP="00EF792B">
      <w:pPr>
        <w:numPr>
          <w:ilvl w:val="0"/>
          <w:numId w:val="47"/>
        </w:numPr>
        <w:shd w:val="clear" w:color="auto" w:fill="FFFFFF"/>
        <w:spacing w:line="360" w:lineRule="auto"/>
        <w:jc w:val="both"/>
        <w:textAlignment w:val="baseline"/>
        <w:rPr>
          <w:rFonts w:ascii="Calibri" w:hAnsi="Calibri" w:cs="Calibri"/>
          <w:color w:val="000000"/>
          <w:sz w:val="22"/>
          <w:szCs w:val="22"/>
          <w:lang w:val="en-IN" w:eastAsia="en-IN"/>
        </w:rPr>
      </w:pPr>
      <w:r w:rsidRPr="00EF792B">
        <w:rPr>
          <w:rFonts w:ascii="Calibri" w:hAnsi="Calibri" w:cs="Calibri"/>
          <w:color w:val="000000"/>
          <w:sz w:val="22"/>
          <w:szCs w:val="22"/>
          <w:lang w:val="en-IN" w:eastAsia="en-IN"/>
        </w:rPr>
        <w:t>People who are open to experience—who seek new experiences and are eager to explore novel ideas—are creative, innovative, and curious. These attributes are vital for starting a new venture.</w:t>
      </w:r>
    </w:p>
    <w:p w14:paraId="5A5E877B" w14:textId="77777777" w:rsidR="00EF792B" w:rsidRPr="00EF792B" w:rsidRDefault="00EF792B" w:rsidP="00EF792B">
      <w:pPr>
        <w:numPr>
          <w:ilvl w:val="0"/>
          <w:numId w:val="47"/>
        </w:numPr>
        <w:shd w:val="clear" w:color="auto" w:fill="FFFFFF"/>
        <w:spacing w:line="360" w:lineRule="auto"/>
        <w:jc w:val="both"/>
        <w:textAlignment w:val="baseline"/>
        <w:rPr>
          <w:rFonts w:ascii="Calibri" w:hAnsi="Calibri" w:cs="Calibri"/>
          <w:color w:val="000000"/>
          <w:sz w:val="22"/>
          <w:szCs w:val="22"/>
          <w:lang w:val="en-IN" w:eastAsia="en-IN"/>
        </w:rPr>
      </w:pPr>
      <w:r w:rsidRPr="00EF792B">
        <w:rPr>
          <w:rFonts w:ascii="Calibri" w:hAnsi="Calibri" w:cs="Calibri"/>
          <w:color w:val="000000"/>
          <w:sz w:val="22"/>
          <w:szCs w:val="22"/>
          <w:lang w:val="en-IN" w:eastAsia="en-IN"/>
        </w:rPr>
        <w:t>Locus of control measures generalized expectations about internal and external control. People with an external locus of control believe that their future is determined randomly or by the external environment, not by their own actions. People with an internal locus of control believe that they shape their future outcomes through their own actions. Entrepreneurs need to have an internal locus of control to propel them.</w:t>
      </w:r>
    </w:p>
    <w:p w14:paraId="77805D09" w14:textId="77777777" w:rsidR="00EF792B" w:rsidRPr="00EF792B" w:rsidRDefault="00EF792B" w:rsidP="00EF792B">
      <w:pPr>
        <w:numPr>
          <w:ilvl w:val="0"/>
          <w:numId w:val="47"/>
        </w:numPr>
        <w:shd w:val="clear" w:color="auto" w:fill="FFFFFF"/>
        <w:spacing w:line="360" w:lineRule="auto"/>
        <w:jc w:val="both"/>
        <w:textAlignment w:val="baseline"/>
        <w:rPr>
          <w:rFonts w:ascii="Calibri" w:hAnsi="Calibri" w:cs="Calibri"/>
          <w:color w:val="000000"/>
          <w:sz w:val="22"/>
          <w:szCs w:val="22"/>
          <w:lang w:val="en-IN" w:eastAsia="en-IN"/>
        </w:rPr>
      </w:pPr>
      <w:r w:rsidRPr="00EF792B">
        <w:rPr>
          <w:rFonts w:ascii="Calibri" w:hAnsi="Calibri" w:cs="Calibri"/>
          <w:color w:val="000000"/>
          <w:sz w:val="22"/>
          <w:szCs w:val="22"/>
          <w:lang w:val="en-IN" w:eastAsia="en-IN"/>
        </w:rPr>
        <w:lastRenderedPageBreak/>
        <w:t>People who are assertive, ambitious, energetic, and seek leadership roles (in the so-called “Big Five” approach this trait is called extraversion), tend to be sociable as well, enabling them to develop social networks more easily and to forge stronger partnerships with clients and suppliers. All of these traits—being assertive, seeking leadership, and developing networks—are important if an individual aims to become an entrepreneur.</w:t>
      </w:r>
    </w:p>
    <w:p w14:paraId="127E1CEE" w14:textId="77777777" w:rsidR="00EF792B" w:rsidRPr="00EF792B" w:rsidRDefault="00EF792B" w:rsidP="00EF792B">
      <w:pPr>
        <w:shd w:val="clear" w:color="auto" w:fill="FFFFFF"/>
        <w:spacing w:after="315" w:line="360" w:lineRule="auto"/>
        <w:jc w:val="both"/>
        <w:textAlignment w:val="baseline"/>
        <w:rPr>
          <w:rFonts w:ascii="Calibri" w:hAnsi="Calibri" w:cs="Calibri"/>
          <w:color w:val="000000"/>
          <w:sz w:val="22"/>
          <w:szCs w:val="22"/>
          <w:lang w:val="en-IN" w:eastAsia="en-IN"/>
        </w:rPr>
      </w:pPr>
      <w:r w:rsidRPr="00EF792B">
        <w:rPr>
          <w:rFonts w:ascii="Calibri" w:hAnsi="Calibri" w:cs="Calibri"/>
          <w:color w:val="000000"/>
          <w:sz w:val="22"/>
          <w:szCs w:val="22"/>
          <w:lang w:val="en-IN" w:eastAsia="en-IN"/>
        </w:rPr>
        <w:t>While these personality traits affect a person’s decision to become an entrepreneur, different traits or parameter values of these traits affect the success of entrepreneurship and the decision to abandon or persevere in the new endeavour. Empirical research reveals that the most important personality characteristics influencing entrepreneurial success are lower levels of agreeableness, higher levels of need for achievement, higher levels of (internal) locus of control, and medium levels of risk acceptance:</w:t>
      </w:r>
    </w:p>
    <w:p w14:paraId="0B289747" w14:textId="77777777" w:rsidR="00EF792B" w:rsidRPr="00EF792B" w:rsidRDefault="00EF792B" w:rsidP="00EF792B">
      <w:pPr>
        <w:numPr>
          <w:ilvl w:val="0"/>
          <w:numId w:val="48"/>
        </w:numPr>
        <w:shd w:val="clear" w:color="auto" w:fill="FFFFFF"/>
        <w:spacing w:line="360" w:lineRule="auto"/>
        <w:jc w:val="both"/>
        <w:textAlignment w:val="baseline"/>
        <w:rPr>
          <w:rFonts w:ascii="Calibri" w:hAnsi="Calibri" w:cs="Calibri"/>
          <w:color w:val="000000"/>
          <w:sz w:val="22"/>
          <w:szCs w:val="22"/>
          <w:lang w:val="en-IN" w:eastAsia="en-IN"/>
        </w:rPr>
      </w:pPr>
      <w:r w:rsidRPr="00EF792B">
        <w:rPr>
          <w:rFonts w:ascii="Calibri" w:hAnsi="Calibri" w:cs="Calibri"/>
          <w:color w:val="000000"/>
          <w:sz w:val="22"/>
          <w:szCs w:val="22"/>
          <w:lang w:val="en-IN" w:eastAsia="en-IN"/>
        </w:rPr>
        <w:t>Agreeableness refers to having a forgiving and trusting nature and being altruistic and flexible. Lower scores on agreeableness might help entrepreneurs survive by enabling them to bargain more for their own interest with their partners.</w:t>
      </w:r>
    </w:p>
    <w:p w14:paraId="2F4036D7" w14:textId="77777777" w:rsidR="00EF792B" w:rsidRPr="00EF792B" w:rsidRDefault="00EF792B" w:rsidP="00EF792B">
      <w:pPr>
        <w:numPr>
          <w:ilvl w:val="0"/>
          <w:numId w:val="48"/>
        </w:numPr>
        <w:shd w:val="clear" w:color="auto" w:fill="FFFFFF"/>
        <w:spacing w:line="360" w:lineRule="auto"/>
        <w:jc w:val="both"/>
        <w:textAlignment w:val="baseline"/>
        <w:rPr>
          <w:rFonts w:ascii="Calibri" w:hAnsi="Calibri" w:cs="Calibri"/>
          <w:color w:val="000000"/>
          <w:sz w:val="22"/>
          <w:szCs w:val="22"/>
          <w:lang w:val="en-IN" w:eastAsia="en-IN"/>
        </w:rPr>
      </w:pPr>
      <w:r w:rsidRPr="00EF792B">
        <w:rPr>
          <w:rFonts w:ascii="Calibri" w:hAnsi="Calibri" w:cs="Calibri"/>
          <w:color w:val="000000"/>
          <w:sz w:val="22"/>
          <w:szCs w:val="22"/>
          <w:lang w:val="en-IN" w:eastAsia="en-IN"/>
        </w:rPr>
        <w:t>For entrepreneurs, a need for achievement is expressed in the search for new and better solutions and the ability to deliver these solutions through their own performance.</w:t>
      </w:r>
    </w:p>
    <w:p w14:paraId="4D84AAD9" w14:textId="77777777" w:rsidR="00EF792B" w:rsidRPr="00EF792B" w:rsidRDefault="00EF792B" w:rsidP="00EF792B">
      <w:pPr>
        <w:numPr>
          <w:ilvl w:val="0"/>
          <w:numId w:val="48"/>
        </w:numPr>
        <w:shd w:val="clear" w:color="auto" w:fill="FFFFFF"/>
        <w:spacing w:line="360" w:lineRule="auto"/>
        <w:jc w:val="both"/>
        <w:textAlignment w:val="baseline"/>
        <w:rPr>
          <w:rFonts w:ascii="Calibri" w:hAnsi="Calibri" w:cs="Calibri"/>
          <w:color w:val="000000"/>
          <w:sz w:val="22"/>
          <w:szCs w:val="22"/>
          <w:lang w:val="en-IN" w:eastAsia="en-IN"/>
        </w:rPr>
      </w:pPr>
      <w:r w:rsidRPr="00EF792B">
        <w:rPr>
          <w:rFonts w:ascii="Calibri" w:hAnsi="Calibri" w:cs="Calibri"/>
          <w:color w:val="000000"/>
          <w:sz w:val="22"/>
          <w:szCs w:val="22"/>
          <w:lang w:val="en-IN" w:eastAsia="en-IN"/>
        </w:rPr>
        <w:t>The same holds for having higher levels of internal locus of control. Believing that one shapes one’s own future through one’s own actions is a very useful trait for entrepreneurial success.</w:t>
      </w:r>
    </w:p>
    <w:p w14:paraId="759B3161" w14:textId="77777777" w:rsidR="00EF792B" w:rsidRPr="00EF792B" w:rsidRDefault="00EF792B" w:rsidP="00EF792B">
      <w:pPr>
        <w:numPr>
          <w:ilvl w:val="0"/>
          <w:numId w:val="48"/>
        </w:numPr>
        <w:shd w:val="clear" w:color="auto" w:fill="FFFFFF"/>
        <w:spacing w:line="360" w:lineRule="auto"/>
        <w:jc w:val="both"/>
        <w:textAlignment w:val="baseline"/>
        <w:rPr>
          <w:rFonts w:ascii="Calibri" w:hAnsi="Calibri" w:cs="Calibri"/>
          <w:color w:val="000000"/>
          <w:sz w:val="22"/>
          <w:szCs w:val="22"/>
          <w:lang w:val="en-IN" w:eastAsia="en-IN"/>
        </w:rPr>
      </w:pPr>
      <w:r w:rsidRPr="00EF792B">
        <w:rPr>
          <w:rFonts w:ascii="Calibri" w:hAnsi="Calibri" w:cs="Calibri"/>
          <w:color w:val="000000"/>
          <w:sz w:val="22"/>
          <w:szCs w:val="22"/>
          <w:lang w:val="en-IN" w:eastAsia="en-IN"/>
        </w:rPr>
        <w:t>Entrepreneurs with a medium range of risk tolerance have the lowest exit probabilities. The relationship between risk tolerance and the probability of entrepreneurial success is not linear but an inverse U-shape </w:t>
      </w:r>
      <w:hyperlink r:id="rId20" w:anchor="izawol.8-biblStruct-000013" w:history="1">
        <w:r w:rsidRPr="00EF792B">
          <w:rPr>
            <w:rFonts w:ascii="Calibri" w:hAnsi="Calibri" w:cs="Calibri"/>
            <w:color w:val="000000"/>
            <w:sz w:val="22"/>
            <w:szCs w:val="22"/>
            <w:bdr w:val="none" w:sz="0" w:space="0" w:color="auto" w:frame="1"/>
            <w:lang w:val="en-IN" w:eastAsia="en-IN"/>
          </w:rPr>
          <w:t>[8]</w:t>
        </w:r>
      </w:hyperlink>
      <w:r w:rsidRPr="00EF792B">
        <w:rPr>
          <w:rFonts w:ascii="Calibri" w:hAnsi="Calibri" w:cs="Calibri"/>
          <w:color w:val="000000"/>
          <w:sz w:val="22"/>
          <w:szCs w:val="22"/>
          <w:lang w:val="en-IN" w:eastAsia="en-IN"/>
        </w:rPr>
        <w:t>. Too low a risk tolerance leads to low-risk projects with low expected returns, which makes entrepreneurship an unattractive option to dependent employment, and excessive risk tolerance leads to projects that are very high risk with high failure rates.</w:t>
      </w:r>
    </w:p>
    <w:p w14:paraId="5DC23B51" w14:textId="77777777" w:rsidR="00EF792B" w:rsidRPr="00EF792B" w:rsidRDefault="00EF792B" w:rsidP="00EF792B">
      <w:pPr>
        <w:keepNext/>
        <w:keepLines/>
        <w:shd w:val="clear" w:color="auto" w:fill="FFFFFF"/>
        <w:spacing w:after="120" w:line="360" w:lineRule="auto"/>
        <w:jc w:val="both"/>
        <w:textAlignment w:val="baseline"/>
        <w:outlineLvl w:val="2"/>
        <w:rPr>
          <w:rFonts w:ascii="Calibri" w:hAnsi="Calibri" w:cs="Calibri"/>
          <w:b/>
          <w:bCs/>
          <w:color w:val="000000"/>
          <w:sz w:val="22"/>
          <w:szCs w:val="22"/>
        </w:rPr>
      </w:pPr>
      <w:r w:rsidRPr="00EF792B">
        <w:rPr>
          <w:rFonts w:ascii="Calibri" w:hAnsi="Calibri" w:cs="Calibri"/>
          <w:b/>
          <w:bCs/>
          <w:color w:val="000000"/>
          <w:sz w:val="22"/>
          <w:szCs w:val="22"/>
        </w:rPr>
        <w:t>A substantial risk of failure accompanies entrepreneurship</w:t>
      </w:r>
    </w:p>
    <w:p w14:paraId="7F6A6D9C" w14:textId="77777777" w:rsidR="00EF792B" w:rsidRPr="00EF792B" w:rsidRDefault="00EF792B" w:rsidP="00EF792B">
      <w:pPr>
        <w:shd w:val="clear" w:color="auto" w:fill="FFFFFF"/>
        <w:spacing w:line="360" w:lineRule="auto"/>
        <w:jc w:val="both"/>
        <w:textAlignment w:val="baseline"/>
        <w:rPr>
          <w:rFonts w:ascii="Calibri" w:hAnsi="Calibri" w:cs="Calibri"/>
          <w:color w:val="000000"/>
          <w:sz w:val="22"/>
          <w:szCs w:val="22"/>
          <w:lang w:val="en-IN" w:eastAsia="en-IN"/>
        </w:rPr>
      </w:pPr>
      <w:r w:rsidRPr="00EF792B">
        <w:rPr>
          <w:rFonts w:ascii="Calibri" w:hAnsi="Calibri" w:cs="Calibri"/>
          <w:color w:val="000000"/>
          <w:sz w:val="22"/>
          <w:szCs w:val="22"/>
          <w:lang w:val="en-IN" w:eastAsia="en-IN"/>
        </w:rPr>
        <w:t>Failure rates are high within the first five years of starting a business, typically around 40–50%, with the highest failure rate in the first year Recent studies in Germany and in the UK have shown higher survival rates for new ventures in innovative industries .</w:t>
      </w:r>
    </w:p>
    <w:p w14:paraId="30FBFC0C" w14:textId="77777777" w:rsidR="00EF792B" w:rsidRPr="00EF792B" w:rsidRDefault="00EF792B" w:rsidP="00EF792B">
      <w:pPr>
        <w:shd w:val="clear" w:color="auto" w:fill="FFFFFF"/>
        <w:spacing w:line="360" w:lineRule="auto"/>
        <w:jc w:val="both"/>
        <w:textAlignment w:val="baseline"/>
        <w:rPr>
          <w:rFonts w:ascii="Calibri" w:hAnsi="Calibri" w:cs="Calibri"/>
          <w:color w:val="000000"/>
          <w:sz w:val="22"/>
          <w:szCs w:val="22"/>
          <w:lang w:val="en-IN" w:eastAsia="en-IN"/>
        </w:rPr>
      </w:pPr>
      <w:r w:rsidRPr="00EF792B">
        <w:rPr>
          <w:rFonts w:ascii="Calibri" w:hAnsi="Calibri" w:cs="Calibri"/>
          <w:color w:val="000000"/>
          <w:sz w:val="22"/>
          <w:szCs w:val="22"/>
          <w:lang w:val="en-IN" w:eastAsia="en-IN"/>
        </w:rPr>
        <w:t>There are several reasons why new businesses fail and close (see </w:t>
      </w:r>
      <w:hyperlink r:id="rId21" w:anchor="izawol.8-div-000029" w:history="1">
        <w:r w:rsidRPr="00EF792B">
          <w:rPr>
            <w:rFonts w:ascii="Calibri" w:hAnsi="Calibri" w:cs="Calibri"/>
            <w:color w:val="000000"/>
            <w:sz w:val="22"/>
            <w:szCs w:val="22"/>
            <w:bdr w:val="none" w:sz="0" w:space="0" w:color="auto" w:frame="1"/>
            <w:lang w:val="en-IN" w:eastAsia="en-IN"/>
          </w:rPr>
          <w:t>Failure versus closure</w:t>
        </w:r>
      </w:hyperlink>
      <w:r w:rsidRPr="00EF792B">
        <w:rPr>
          <w:rFonts w:ascii="Calibri" w:hAnsi="Calibri" w:cs="Calibri"/>
          <w:color w:val="000000"/>
          <w:sz w:val="22"/>
          <w:szCs w:val="22"/>
          <w:lang w:val="en-IN" w:eastAsia="en-IN"/>
        </w:rPr>
        <w:t>). Not everyone who tries to start a business has the right character traits to become a successful entrepreneur. Other impediments to success are restricted access to capital, lack of customers, and discouraging regulatory hurdles, including unfriendly entry regulations and difficult and time-consuming requirements for registering property and obtaining or extending licenses or permits.</w:t>
      </w:r>
    </w:p>
    <w:p w14:paraId="4E01344C" w14:textId="77777777" w:rsidR="00EF792B" w:rsidRPr="00EF792B" w:rsidRDefault="00EF792B" w:rsidP="00EF792B">
      <w:pPr>
        <w:keepNext/>
        <w:keepLines/>
        <w:shd w:val="clear" w:color="auto" w:fill="FFFFFF"/>
        <w:spacing w:after="120" w:line="360" w:lineRule="auto"/>
        <w:jc w:val="both"/>
        <w:textAlignment w:val="baseline"/>
        <w:outlineLvl w:val="2"/>
        <w:rPr>
          <w:rFonts w:ascii="Calibri" w:hAnsi="Calibri" w:cs="Calibri"/>
          <w:color w:val="000000"/>
          <w:sz w:val="22"/>
          <w:szCs w:val="22"/>
        </w:rPr>
      </w:pPr>
      <w:r w:rsidRPr="00EF792B">
        <w:rPr>
          <w:rFonts w:ascii="Calibri" w:hAnsi="Calibri" w:cs="Calibri"/>
          <w:color w:val="000000"/>
          <w:sz w:val="22"/>
          <w:szCs w:val="22"/>
        </w:rPr>
        <w:t>The level of self-employment is not necessarily an indicator of entrepreneurial activity</w:t>
      </w:r>
    </w:p>
    <w:p w14:paraId="1F401C95" w14:textId="77777777" w:rsidR="00EF792B" w:rsidRPr="00EF792B" w:rsidRDefault="00EF792B" w:rsidP="00EF792B">
      <w:pPr>
        <w:shd w:val="clear" w:color="auto" w:fill="FFFFFF"/>
        <w:spacing w:after="315" w:line="360" w:lineRule="auto"/>
        <w:jc w:val="both"/>
        <w:textAlignment w:val="baseline"/>
        <w:rPr>
          <w:rFonts w:ascii="Calibri" w:hAnsi="Calibri" w:cs="Calibri"/>
          <w:color w:val="000000"/>
          <w:sz w:val="22"/>
          <w:szCs w:val="22"/>
          <w:lang w:val="en-IN" w:eastAsia="en-IN"/>
        </w:rPr>
      </w:pPr>
      <w:r w:rsidRPr="00EF792B">
        <w:rPr>
          <w:rFonts w:ascii="Calibri" w:hAnsi="Calibri" w:cs="Calibri"/>
          <w:color w:val="000000"/>
          <w:sz w:val="22"/>
          <w:szCs w:val="22"/>
          <w:lang w:val="en-IN" w:eastAsia="en-IN"/>
        </w:rPr>
        <w:t xml:space="preserve">Self-employment is not synonymous with entrepreneurship. The level of entrepreneurial activity offers information about the dynamics of an economy, while the level of self-employment is not necessarily </w:t>
      </w:r>
      <w:r w:rsidRPr="00EF792B">
        <w:rPr>
          <w:rFonts w:ascii="Calibri" w:hAnsi="Calibri" w:cs="Calibri"/>
          <w:color w:val="000000"/>
          <w:sz w:val="22"/>
          <w:szCs w:val="22"/>
          <w:lang w:val="en-IN" w:eastAsia="en-IN"/>
        </w:rPr>
        <w:lastRenderedPageBreak/>
        <w:t>correlated with economic development. In fact, most economies with high levels of self-employment are less developed. Less developed economies have fewer large firms (which deliver economies of scale and scope) and a greater number of small firms and self-employed individuals (delivering fewer economies of scale and scope). Thus, a high level of self-employment does not necessarily correspond with a high level of entrepreneurial activity.</w:t>
      </w:r>
    </w:p>
    <w:p w14:paraId="799532DA" w14:textId="77777777" w:rsidR="00EF792B" w:rsidRPr="00EF792B" w:rsidRDefault="00EF792B" w:rsidP="00EF792B">
      <w:pPr>
        <w:keepNext/>
        <w:keepLines/>
        <w:shd w:val="clear" w:color="auto" w:fill="FFFFFF"/>
        <w:spacing w:after="120" w:line="360" w:lineRule="auto"/>
        <w:jc w:val="both"/>
        <w:textAlignment w:val="baseline"/>
        <w:outlineLvl w:val="2"/>
        <w:rPr>
          <w:rFonts w:ascii="Calibri" w:hAnsi="Calibri" w:cs="Calibri"/>
          <w:color w:val="000000"/>
          <w:sz w:val="22"/>
          <w:szCs w:val="22"/>
        </w:rPr>
      </w:pPr>
      <w:r w:rsidRPr="00EF792B">
        <w:rPr>
          <w:rFonts w:ascii="Calibri" w:hAnsi="Calibri" w:cs="Calibri"/>
          <w:color w:val="000000"/>
          <w:sz w:val="22"/>
          <w:szCs w:val="22"/>
        </w:rPr>
        <w:t>High regulatory burdens and unsecured intellectual property rights are detrimental to innovative entrepreneurship</w:t>
      </w:r>
    </w:p>
    <w:p w14:paraId="6BCCD445" w14:textId="77777777" w:rsidR="00EF792B" w:rsidRPr="00EF792B" w:rsidRDefault="00EF792B" w:rsidP="00EF792B">
      <w:pPr>
        <w:shd w:val="clear" w:color="auto" w:fill="FFFFFF"/>
        <w:spacing w:after="315" w:line="360" w:lineRule="auto"/>
        <w:jc w:val="both"/>
        <w:textAlignment w:val="baseline"/>
        <w:rPr>
          <w:rFonts w:ascii="Calibri" w:hAnsi="Calibri" w:cs="Calibri"/>
          <w:color w:val="000000"/>
          <w:sz w:val="22"/>
          <w:szCs w:val="22"/>
          <w:lang w:val="en-IN" w:eastAsia="en-IN"/>
        </w:rPr>
      </w:pPr>
      <w:r w:rsidRPr="00EF792B">
        <w:rPr>
          <w:rFonts w:ascii="Calibri" w:hAnsi="Calibri" w:cs="Calibri"/>
          <w:color w:val="000000"/>
          <w:sz w:val="22"/>
          <w:szCs w:val="22"/>
          <w:lang w:val="en-IN" w:eastAsia="en-IN"/>
        </w:rPr>
        <w:t>Regulatory obstacles to setting up a business, such as the need to buy permits or licenses and other entry barriers, may discourage entrepreneurship. Overregulation of commerce prevents entrepreneurship from flourishing because it increases the costs of starting a business and decreases flexibility and the ability to react quickly to opportunities as they arise, thus reducing experimentation. Similarly, frequently changing, complex, unclear, or opaque regulations make it difficult to understand the legal environment for entrepreneurial activity.</w:t>
      </w:r>
    </w:p>
    <w:p w14:paraId="2BF85DAB" w14:textId="77777777" w:rsidR="00EF792B" w:rsidRPr="00EF792B" w:rsidRDefault="00EF792B" w:rsidP="00EF792B">
      <w:pPr>
        <w:shd w:val="clear" w:color="auto" w:fill="FFFFFF"/>
        <w:spacing w:after="315" w:line="360" w:lineRule="auto"/>
        <w:jc w:val="both"/>
        <w:textAlignment w:val="baseline"/>
        <w:rPr>
          <w:rFonts w:ascii="Calibri" w:hAnsi="Calibri" w:cs="Calibri"/>
          <w:color w:val="000000"/>
          <w:sz w:val="22"/>
          <w:szCs w:val="22"/>
          <w:lang w:val="en-IN" w:eastAsia="en-IN"/>
        </w:rPr>
      </w:pPr>
      <w:r w:rsidRPr="00EF792B">
        <w:rPr>
          <w:rFonts w:ascii="Calibri" w:hAnsi="Calibri" w:cs="Calibri"/>
          <w:color w:val="000000"/>
          <w:sz w:val="22"/>
          <w:szCs w:val="22"/>
          <w:lang w:val="en-IN" w:eastAsia="en-IN"/>
        </w:rPr>
        <w:t>Sometimes, overregulation can even make entrepreneurship impossible by restricting or prohibiting entry into certain sectors of the economy through strict control of licenses. Permits and licenses can act as noncompetition agreements. Overregulated markets can turn potentially productive entrepreneurs toward unproductive non-wealth-creating activity. And because there are many potential markets for high-tech innovations all over the world, innovative businesses deterred by overregulation in one market can go elsewhere.</w:t>
      </w:r>
    </w:p>
    <w:p w14:paraId="722E33AC" w14:textId="77777777" w:rsidR="00EF792B" w:rsidRPr="00EF792B" w:rsidRDefault="00EF792B" w:rsidP="00EF792B">
      <w:pPr>
        <w:shd w:val="clear" w:color="auto" w:fill="FFFFFF"/>
        <w:spacing w:line="360" w:lineRule="auto"/>
        <w:jc w:val="both"/>
        <w:textAlignment w:val="baseline"/>
        <w:rPr>
          <w:rFonts w:ascii="Calibri" w:hAnsi="Calibri" w:cs="Calibri"/>
          <w:color w:val="000000"/>
          <w:sz w:val="22"/>
          <w:szCs w:val="22"/>
          <w:lang w:val="en-IN" w:eastAsia="en-IN"/>
        </w:rPr>
      </w:pPr>
      <w:r w:rsidRPr="00EF792B">
        <w:rPr>
          <w:rFonts w:ascii="Calibri" w:hAnsi="Calibri" w:cs="Calibri"/>
          <w:color w:val="000000"/>
          <w:sz w:val="22"/>
          <w:szCs w:val="22"/>
          <w:lang w:val="en-IN" w:eastAsia="en-IN"/>
        </w:rPr>
        <w:t>A high level of corruption can be a side effect of overregulation, with direct negative impacts on innovative activities </w:t>
      </w:r>
      <w:hyperlink r:id="rId22" w:anchor="izawol.8-biblStruct-000015" w:history="1">
        <w:r w:rsidRPr="00EF792B">
          <w:rPr>
            <w:rFonts w:ascii="Calibri" w:hAnsi="Calibri" w:cs="Calibri"/>
            <w:color w:val="000000"/>
            <w:sz w:val="22"/>
            <w:szCs w:val="22"/>
            <w:bdr w:val="none" w:sz="0" w:space="0" w:color="auto" w:frame="1"/>
            <w:lang w:val="en-IN" w:eastAsia="en-IN"/>
          </w:rPr>
          <w:t>[10]</w:t>
        </w:r>
      </w:hyperlink>
      <w:r w:rsidRPr="00EF792B">
        <w:rPr>
          <w:rFonts w:ascii="Calibri" w:hAnsi="Calibri" w:cs="Calibri"/>
          <w:color w:val="000000"/>
          <w:sz w:val="22"/>
          <w:szCs w:val="22"/>
          <w:lang w:val="en-IN" w:eastAsia="en-IN"/>
        </w:rPr>
        <w:t>. Success in entrepreneurship and innovation—which are about new products or services—is uncertain. Thus if intellectual property rights are not adequately enforced, this adds to the uncertainty, which can build up to prohibitively high levels that discourage any potential innovators. Corruption may make entrepreneurs unwilling to trust the institutions that are necessary to protect intellectual property rights.</w:t>
      </w:r>
    </w:p>
    <w:p w14:paraId="7181436B" w14:textId="77777777" w:rsidR="00EF792B" w:rsidRPr="00EF792B" w:rsidRDefault="00EF792B" w:rsidP="00EF792B">
      <w:pPr>
        <w:keepNext/>
        <w:keepLines/>
        <w:shd w:val="clear" w:color="auto" w:fill="FFFFFF"/>
        <w:spacing w:after="165" w:line="360" w:lineRule="auto"/>
        <w:jc w:val="both"/>
        <w:textAlignment w:val="baseline"/>
        <w:outlineLvl w:val="1"/>
        <w:rPr>
          <w:rFonts w:ascii="Calibri" w:hAnsi="Calibri" w:cs="Calibri"/>
          <w:color w:val="000000"/>
          <w:sz w:val="22"/>
          <w:szCs w:val="22"/>
          <w:lang w:val="en-IN"/>
        </w:rPr>
      </w:pPr>
      <w:r w:rsidRPr="00EF792B">
        <w:rPr>
          <w:rFonts w:ascii="Calibri" w:hAnsi="Calibri" w:cs="Calibri"/>
          <w:color w:val="000000"/>
          <w:sz w:val="22"/>
          <w:szCs w:val="22"/>
          <w:lang w:val="en-IN"/>
        </w:rPr>
        <w:t>Limitations and gaps</w:t>
      </w:r>
    </w:p>
    <w:p w14:paraId="07045C7B" w14:textId="77777777" w:rsidR="00EF792B" w:rsidRPr="00EF792B" w:rsidRDefault="00EF792B" w:rsidP="00EF792B">
      <w:pPr>
        <w:shd w:val="clear" w:color="auto" w:fill="FFFFFF"/>
        <w:spacing w:after="315" w:line="360" w:lineRule="auto"/>
        <w:jc w:val="both"/>
        <w:textAlignment w:val="baseline"/>
        <w:rPr>
          <w:rFonts w:ascii="Calibri" w:hAnsi="Calibri" w:cs="Calibri"/>
          <w:color w:val="000000"/>
          <w:sz w:val="22"/>
          <w:szCs w:val="22"/>
          <w:lang w:val="en-IN" w:eastAsia="en-IN"/>
        </w:rPr>
      </w:pPr>
      <w:r w:rsidRPr="00EF792B">
        <w:rPr>
          <w:rFonts w:ascii="Calibri" w:hAnsi="Calibri" w:cs="Calibri"/>
          <w:color w:val="000000"/>
          <w:sz w:val="22"/>
          <w:szCs w:val="22"/>
          <w:lang w:val="en-IN" w:eastAsia="en-IN"/>
        </w:rPr>
        <w:t>Not enough is known about the differences in innovation between entrepreneurs and large (often multinational) firms. While entrepreneurs are hailed as the source of radical innovations, it may well be that large firms, which can make huge investments in research and development, are the real innovators. Both parties undoubtedly contribute to innovation, but whether they complement each other is still unknown.</w:t>
      </w:r>
    </w:p>
    <w:p w14:paraId="4D5C90DB" w14:textId="77777777" w:rsidR="00EF792B" w:rsidRPr="00EF792B" w:rsidRDefault="00EF792B" w:rsidP="00EF792B">
      <w:pPr>
        <w:shd w:val="clear" w:color="auto" w:fill="FFFFFF"/>
        <w:spacing w:line="360" w:lineRule="auto"/>
        <w:jc w:val="both"/>
        <w:textAlignment w:val="baseline"/>
        <w:rPr>
          <w:rFonts w:ascii="Calibri" w:hAnsi="Calibri" w:cs="Calibri"/>
          <w:color w:val="000000"/>
          <w:sz w:val="22"/>
          <w:szCs w:val="22"/>
          <w:lang w:val="en-IN" w:eastAsia="en-IN"/>
        </w:rPr>
      </w:pPr>
      <w:r w:rsidRPr="00EF792B">
        <w:rPr>
          <w:rFonts w:ascii="Calibri" w:hAnsi="Calibri" w:cs="Calibri"/>
          <w:color w:val="000000"/>
          <w:sz w:val="22"/>
          <w:szCs w:val="22"/>
          <w:lang w:val="en-IN" w:eastAsia="en-IN"/>
        </w:rPr>
        <w:lastRenderedPageBreak/>
        <w:t>Further empirical analysis is also needed of the relationship between entrepreneurial firms and economic growth rates. But while some truly innovative entrepreneurs create fast-growing businesses (so-called “gazelles”) that have an important impact on economic growth, whether replicative entrepreneurs (see </w:t>
      </w:r>
      <w:hyperlink r:id="rId23" w:anchor="izawol.8-div-000028" w:history="1">
        <w:r w:rsidRPr="00EF792B">
          <w:rPr>
            <w:rFonts w:ascii="Calibri" w:hAnsi="Calibri" w:cs="Calibri"/>
            <w:color w:val="000000"/>
            <w:sz w:val="22"/>
            <w:szCs w:val="22"/>
            <w:bdr w:val="none" w:sz="0" w:space="0" w:color="auto" w:frame="1"/>
            <w:lang w:val="en-IN" w:eastAsia="en-IN"/>
          </w:rPr>
          <w:t>Different types of entrepreneurs</w:t>
        </w:r>
      </w:hyperlink>
      <w:r w:rsidRPr="00EF792B">
        <w:rPr>
          <w:rFonts w:ascii="Calibri" w:hAnsi="Calibri" w:cs="Calibri"/>
          <w:color w:val="000000"/>
          <w:sz w:val="22"/>
          <w:szCs w:val="22"/>
          <w:lang w:val="en-IN" w:eastAsia="en-IN"/>
        </w:rPr>
        <w:t>) have a measurable effect on economic growth seems less likely. Only further study can answer this question.</w:t>
      </w:r>
    </w:p>
    <w:p w14:paraId="732E07E8" w14:textId="77777777" w:rsidR="00EF792B" w:rsidRPr="00EF792B" w:rsidRDefault="00EF792B" w:rsidP="00EF792B">
      <w:pPr>
        <w:shd w:val="clear" w:color="auto" w:fill="FFFFFF"/>
        <w:spacing w:after="315" w:line="360" w:lineRule="auto"/>
        <w:jc w:val="both"/>
        <w:textAlignment w:val="baseline"/>
        <w:rPr>
          <w:rFonts w:ascii="Calibri" w:hAnsi="Calibri" w:cs="Calibri"/>
          <w:color w:val="000000"/>
          <w:sz w:val="22"/>
          <w:szCs w:val="22"/>
          <w:lang w:val="en-IN" w:eastAsia="en-IN"/>
        </w:rPr>
      </w:pPr>
      <w:r w:rsidRPr="00EF792B">
        <w:rPr>
          <w:rFonts w:ascii="Calibri" w:hAnsi="Calibri" w:cs="Calibri"/>
          <w:color w:val="000000"/>
          <w:sz w:val="22"/>
          <w:szCs w:val="22"/>
          <w:lang w:val="en-IN" w:eastAsia="en-IN"/>
        </w:rPr>
        <w:t>There is also inadequate understanding of the kind of economic environment that influences innovative entrepreneurs not only to start their businesses, but also to expand them. This is an important issue since the quality of start-ups— their persistence, growth rate, and innovation— influences their effect on the economy.</w:t>
      </w:r>
    </w:p>
    <w:p w14:paraId="47F25421" w14:textId="77777777" w:rsidR="00EF792B" w:rsidRPr="00EF792B" w:rsidRDefault="00EF792B" w:rsidP="00EF792B">
      <w:pPr>
        <w:shd w:val="clear" w:color="auto" w:fill="FFFFFF"/>
        <w:spacing w:after="315" w:line="360" w:lineRule="auto"/>
        <w:jc w:val="both"/>
        <w:textAlignment w:val="baseline"/>
        <w:rPr>
          <w:rFonts w:ascii="Calibri" w:hAnsi="Calibri" w:cs="Calibri"/>
          <w:color w:val="000000"/>
          <w:sz w:val="22"/>
          <w:szCs w:val="22"/>
          <w:lang w:val="en-IN" w:eastAsia="en-IN"/>
        </w:rPr>
      </w:pPr>
      <w:r w:rsidRPr="00EF792B">
        <w:rPr>
          <w:rFonts w:ascii="Calibri" w:hAnsi="Calibri" w:cs="Calibri"/>
          <w:color w:val="000000"/>
          <w:sz w:val="22"/>
          <w:szCs w:val="22"/>
          <w:lang w:val="en-IN" w:eastAsia="en-IN"/>
        </w:rPr>
        <w:t>And we do not know enough about failure rates. About half of all businesses close in their first five years. Yet recent research finds that survival rates could be higher. It is not yet clear whether innovative entrepreneurs survive more often than noninnovative entrepreneurs. Research preceding that reported here found the opposite to be the case. It is also not clear whether the relationship between failure/closure and years of survival is linear. Some empirical analyses find a linear relationship, while others find a higher failure/closure rate in the first year.</w:t>
      </w:r>
    </w:p>
    <w:p w14:paraId="369251C7" w14:textId="77777777" w:rsidR="00EF792B" w:rsidRPr="00EF792B" w:rsidRDefault="00EF792B" w:rsidP="00EF792B">
      <w:pPr>
        <w:rPr>
          <w:rFonts w:ascii="Calibri" w:hAnsi="Calibri" w:cs="Calibri"/>
          <w:b/>
          <w:bCs/>
          <w:color w:val="000000"/>
        </w:rPr>
      </w:pPr>
      <w:r w:rsidRPr="00EF792B">
        <w:rPr>
          <w:rFonts w:ascii="Calibri" w:hAnsi="Calibri" w:cs="Calibri"/>
          <w:b/>
          <w:bCs/>
          <w:color w:val="000000"/>
        </w:rPr>
        <w:t>B3.4)</w:t>
      </w:r>
    </w:p>
    <w:p w14:paraId="26580654" w14:textId="77777777" w:rsidR="00EF792B" w:rsidRPr="00EF792B" w:rsidRDefault="00EF792B" w:rsidP="00EF792B">
      <w:pPr>
        <w:spacing w:line="360" w:lineRule="auto"/>
        <w:rPr>
          <w:rFonts w:ascii="Calibri" w:hAnsi="Calibri" w:cs="Calibri"/>
          <w:b/>
          <w:bCs/>
          <w:color w:val="000000"/>
        </w:rPr>
      </w:pPr>
    </w:p>
    <w:p w14:paraId="19F77F7D" w14:textId="77777777" w:rsidR="00EF792B" w:rsidRPr="00EF792B" w:rsidRDefault="00EF792B" w:rsidP="00EF792B">
      <w:pPr>
        <w:shd w:val="clear" w:color="auto" w:fill="FFFFFF"/>
        <w:spacing w:after="315" w:line="360" w:lineRule="auto"/>
        <w:jc w:val="both"/>
        <w:textAlignment w:val="baseline"/>
        <w:rPr>
          <w:rFonts w:ascii="Calibri" w:hAnsi="Calibri" w:cs="Calibri"/>
          <w:color w:val="000000"/>
          <w:sz w:val="22"/>
          <w:szCs w:val="22"/>
          <w:lang w:val="en-IN" w:eastAsia="en-IN"/>
        </w:rPr>
      </w:pPr>
      <w:r w:rsidRPr="00EF792B">
        <w:rPr>
          <w:rFonts w:ascii="Calibri" w:hAnsi="Calibri" w:cs="Calibri"/>
          <w:color w:val="000000"/>
          <w:sz w:val="22"/>
          <w:szCs w:val="22"/>
          <w:lang w:val="en-IN" w:eastAsia="en-IN"/>
        </w:rPr>
        <w:t>Entrepreneurship is considered crucial to a dynamic economy. Entrepreneurs create employment opportunities not only for themselves but for others as well. Entrepreneurial activities may influence a country’s economic performance by bringing new products, methods, and production processes to the market and by boosting productivity and competition more broadly. Realizing these advantages requires institutions that contribute to an environment that is friendly to entrepreneurs. In particular, it is important to protect intellectual and other property rights, streamline and enforce commercial laws, improve the business climate, reduce regulatory burdens, and create a culture of second chances for entrepreneurs who fail. More specifically, the following policy measures should be considered:</w:t>
      </w:r>
    </w:p>
    <w:p w14:paraId="46E29003" w14:textId="77777777" w:rsidR="00EF792B" w:rsidRPr="00EF792B" w:rsidRDefault="00EF792B" w:rsidP="00EF792B">
      <w:pPr>
        <w:numPr>
          <w:ilvl w:val="0"/>
          <w:numId w:val="49"/>
        </w:numPr>
        <w:shd w:val="clear" w:color="auto" w:fill="FFFFFF"/>
        <w:spacing w:line="360" w:lineRule="auto"/>
        <w:jc w:val="both"/>
        <w:textAlignment w:val="baseline"/>
        <w:rPr>
          <w:rFonts w:ascii="Calibri" w:hAnsi="Calibri" w:cs="Calibri"/>
          <w:color w:val="000000"/>
          <w:sz w:val="22"/>
          <w:szCs w:val="22"/>
          <w:lang w:val="en-IN" w:eastAsia="en-IN"/>
        </w:rPr>
      </w:pPr>
      <w:r w:rsidRPr="00EF792B">
        <w:rPr>
          <w:rFonts w:ascii="Calibri" w:hAnsi="Calibri" w:cs="Calibri"/>
          <w:color w:val="000000"/>
          <w:sz w:val="22"/>
          <w:szCs w:val="22"/>
          <w:lang w:val="en-IN" w:eastAsia="en-IN"/>
        </w:rPr>
        <w:t>Government policies and legislation on property rights are important in shaping a country’s innovativeness. Protecting material property rights ensures that any wealth creation stays with the entrepreneur, while protecting intellectual property rights fosters entrepreneurship and innovation.</w:t>
      </w:r>
    </w:p>
    <w:p w14:paraId="7CBBA65E" w14:textId="77777777" w:rsidR="00EF792B" w:rsidRPr="00EF792B" w:rsidRDefault="00EF792B" w:rsidP="00EF792B">
      <w:pPr>
        <w:numPr>
          <w:ilvl w:val="0"/>
          <w:numId w:val="49"/>
        </w:numPr>
        <w:shd w:val="clear" w:color="auto" w:fill="FFFFFF"/>
        <w:spacing w:line="360" w:lineRule="auto"/>
        <w:jc w:val="both"/>
        <w:textAlignment w:val="baseline"/>
        <w:rPr>
          <w:rFonts w:ascii="Calibri" w:hAnsi="Calibri" w:cs="Calibri"/>
          <w:color w:val="000000"/>
          <w:sz w:val="22"/>
          <w:szCs w:val="22"/>
          <w:lang w:val="en-IN" w:eastAsia="en-IN"/>
        </w:rPr>
      </w:pPr>
      <w:r w:rsidRPr="00EF792B">
        <w:rPr>
          <w:rFonts w:ascii="Calibri" w:hAnsi="Calibri" w:cs="Calibri"/>
          <w:color w:val="000000"/>
          <w:sz w:val="22"/>
          <w:szCs w:val="22"/>
          <w:lang w:val="en-IN" w:eastAsia="en-IN"/>
        </w:rPr>
        <w:t>Administrative burdens for start-ups need to be low, including the time needed to register a business, the number of bureaucratic steps, and the number of regulations, fees, and reporting requirements.</w:t>
      </w:r>
    </w:p>
    <w:p w14:paraId="1AFCB4FB" w14:textId="28F598DA" w:rsidR="001D63C9" w:rsidRPr="00B12339" w:rsidRDefault="00EF792B" w:rsidP="00B12339">
      <w:pPr>
        <w:numPr>
          <w:ilvl w:val="0"/>
          <w:numId w:val="49"/>
        </w:numPr>
        <w:shd w:val="clear" w:color="auto" w:fill="FFFFFF"/>
        <w:spacing w:line="360" w:lineRule="auto"/>
        <w:jc w:val="both"/>
        <w:textAlignment w:val="baseline"/>
        <w:rPr>
          <w:rFonts w:ascii="Calibri" w:hAnsi="Calibri" w:cs="Calibri"/>
          <w:color w:val="000000"/>
          <w:sz w:val="22"/>
          <w:szCs w:val="22"/>
          <w:lang w:val="en-IN" w:eastAsia="en-IN"/>
        </w:rPr>
      </w:pPr>
      <w:r w:rsidRPr="00EF792B">
        <w:rPr>
          <w:rFonts w:ascii="Calibri" w:hAnsi="Calibri" w:cs="Calibri"/>
          <w:color w:val="000000"/>
          <w:sz w:val="22"/>
          <w:szCs w:val="22"/>
          <w:lang w:val="en-IN" w:eastAsia="en-IN"/>
        </w:rPr>
        <w:t xml:space="preserve">Conflicting legislation creates uncertainty, and uncertainty discourages business activity. </w:t>
      </w:r>
    </w:p>
    <w:sectPr w:rsidR="001D63C9" w:rsidRPr="00B12339" w:rsidSect="006B34A5">
      <w:headerReference w:type="first" r:id="rId24"/>
      <w:pgSz w:w="11909" w:h="16834" w:code="9"/>
      <w:pgMar w:top="1152" w:right="1152" w:bottom="1152" w:left="1530" w:header="720" w:footer="432" w:gutter="0"/>
      <w:pgBorders w:offsetFrom="page">
        <w:top w:val="single" w:sz="24" w:space="24" w:color="auto"/>
        <w:left w:val="single" w:sz="24" w:space="24" w:color="auto"/>
        <w:bottom w:val="single" w:sz="24" w:space="24" w:color="auto"/>
        <w:right w:val="single" w:sz="24" w:space="24" w:color="auto"/>
      </w:pgBorders>
      <w:pgNumType w:fmt="lowerRoman"/>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6A08EB" w14:textId="77777777" w:rsidR="00035A90" w:rsidRDefault="00035A90">
      <w:r>
        <w:separator/>
      </w:r>
    </w:p>
  </w:endnote>
  <w:endnote w:type="continuationSeparator" w:id="0">
    <w:p w14:paraId="70334786" w14:textId="77777777" w:rsidR="00035A90" w:rsidRDefault="00035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ramond (PCL6)">
    <w:altName w:val="Garamond"/>
    <w:panose1 w:val="020B0604020202020204"/>
    <w:charset w:val="00"/>
    <w:family w:val="roman"/>
    <w:notTrueType/>
    <w:pitch w:val="default"/>
  </w:font>
  <w:font w:name="Georgia">
    <w:altName w:val="﷽﷽﷽﷽﷽﷽﷽﷽ﱠі怀"/>
    <w:panose1 w:val="02040502050405020303"/>
    <w:charset w:val="00"/>
    <w:family w:val="roman"/>
    <w:pitch w:val="variable"/>
    <w:sig w:usb0="00000287" w:usb1="00000000" w:usb2="00000000" w:usb3="00000000" w:csb0="0000009F" w:csb1="00000000"/>
  </w:font>
  <w:font w:name="TimesNewRomanPSMT">
    <w:altName w:val="Times New Roman"/>
    <w:panose1 w:val="020B0604020202020204"/>
    <w:charset w:val="00"/>
    <w:family w:val="roman"/>
    <w:pitch w:val="default"/>
    <w:sig w:usb0="00000003" w:usb1="00000000" w:usb2="00000000" w:usb3="00000000" w:csb0="00000001" w:csb1="00000000"/>
  </w:font>
  <w:font w:name="Tahoma">
    <w:panose1 w:val="020B0604030504040204"/>
    <w:charset w:val="00"/>
    <w:family w:val="swiss"/>
    <w:notTrueType/>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7E5A16" w14:textId="77777777" w:rsidR="00782770" w:rsidRDefault="00035A90">
    <w:pPr>
      <w:tabs>
        <w:tab w:val="center" w:pos="4320"/>
        <w:tab w:val="right" w:pos="8640"/>
      </w:tabs>
      <w:jc w:val="center"/>
      <w:rPr>
        <w:rFonts w:ascii="Calibri" w:hAnsi="Calibri" w:cs="Calibri"/>
      </w:rPr>
    </w:pPr>
    <w:r>
      <w:rPr>
        <w:rFonts w:ascii="Calibri" w:hAnsi="Calibri" w:cs="Calibri"/>
        <w:noProof/>
      </w:rPr>
      <w:pict w14:anchorId="6E376D69">
        <v:rect id="4097" o:spid="_x0000_i1025" alt="" style="width:451.3pt;height:.05pt;visibility:visible;mso-width-percent:0;mso-height-percent:0;mso-wrap-distance-left:0;mso-wrap-distance-right:0;mso-width-percent:0;mso-height-percent:0"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4820"/>
      <w:gridCol w:w="4540"/>
    </w:tblGrid>
    <w:tr w:rsidR="00782770" w14:paraId="5F0FC31A" w14:textId="77777777">
      <w:trPr>
        <w:trHeight w:hRule="exact" w:val="280"/>
      </w:trPr>
      <w:tc>
        <w:tcPr>
          <w:tcW w:w="4820" w:type="dxa"/>
          <w:vAlign w:val="center"/>
        </w:tcPr>
        <w:p w14:paraId="6852EEE8" w14:textId="0A5AD2A1" w:rsidR="003C4462" w:rsidRDefault="00D34E8C">
          <w:pPr>
            <w:pStyle w:val="Footer"/>
            <w:rPr>
              <w:rFonts w:ascii="Calibri" w:hAnsi="Calibri" w:cs="Calibri"/>
              <w:sz w:val="16"/>
              <w:szCs w:val="16"/>
            </w:rPr>
          </w:pPr>
          <w:r w:rsidRPr="00D34E8C">
            <w:rPr>
              <w:rFonts w:ascii="Calibri" w:hAnsi="Calibri" w:cs="Calibri"/>
              <w:sz w:val="16"/>
              <w:szCs w:val="16"/>
            </w:rPr>
            <w:t>Cost Estimation and Economics in CS</w:t>
          </w:r>
        </w:p>
      </w:tc>
      <w:tc>
        <w:tcPr>
          <w:tcW w:w="4540" w:type="dxa"/>
          <w:vAlign w:val="center"/>
        </w:tcPr>
        <w:p w14:paraId="50A4304B" w14:textId="77777777" w:rsidR="00782770" w:rsidRDefault="00782770">
          <w:pPr>
            <w:pStyle w:val="Footer"/>
            <w:jc w:val="right"/>
            <w:rPr>
              <w:rFonts w:ascii="Calibri" w:hAnsi="Calibri" w:cs="Calibri"/>
            </w:rPr>
          </w:pPr>
        </w:p>
        <w:p w14:paraId="45DD8A4F" w14:textId="77777777" w:rsidR="00782770" w:rsidRDefault="00782770">
          <w:pPr>
            <w:pStyle w:val="Footer"/>
            <w:jc w:val="center"/>
            <w:rPr>
              <w:rFonts w:ascii="Calibri" w:hAnsi="Calibri" w:cs="Calibri"/>
              <w:sz w:val="16"/>
              <w:szCs w:val="16"/>
            </w:rPr>
          </w:pPr>
        </w:p>
      </w:tc>
    </w:tr>
  </w:tbl>
  <w:p w14:paraId="7ABCA471" w14:textId="77777777" w:rsidR="00782770" w:rsidRDefault="00782770">
    <w:pPr>
      <w:pStyle w:val="Footer"/>
      <w:rPr>
        <w:b/>
        <w:bCs/>
        <w:i/>
        <w:iCs/>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7C9ED" w14:textId="77777777" w:rsidR="00782770" w:rsidRDefault="00782770">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782770" w14:paraId="0738B9F1" w14:textId="77777777">
      <w:trPr>
        <w:trHeight w:hRule="exact" w:val="280"/>
      </w:trPr>
      <w:tc>
        <w:tcPr>
          <w:tcW w:w="6481" w:type="dxa"/>
          <w:vAlign w:val="center"/>
        </w:tcPr>
        <w:p w14:paraId="21BA681C" w14:textId="77777777" w:rsidR="00782770" w:rsidRDefault="00782770">
          <w:pPr>
            <w:pStyle w:val="Footer"/>
            <w:jc w:val="center"/>
            <w:rPr>
              <w:sz w:val="16"/>
              <w:szCs w:val="16"/>
            </w:rPr>
          </w:pPr>
        </w:p>
      </w:tc>
    </w:tr>
  </w:tbl>
  <w:p w14:paraId="4B7E4847" w14:textId="77777777" w:rsidR="00782770" w:rsidRDefault="007827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F54689" w14:textId="77777777" w:rsidR="00035A90" w:rsidRDefault="00035A90">
      <w:r>
        <w:separator/>
      </w:r>
    </w:p>
  </w:footnote>
  <w:footnote w:type="continuationSeparator" w:id="0">
    <w:p w14:paraId="002D9467" w14:textId="77777777" w:rsidR="00035A90" w:rsidRDefault="00035A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4D9E99" w14:textId="77777777" w:rsidR="00782770" w:rsidRDefault="00985FFE">
    <w:pPr>
      <w:pStyle w:val="Header"/>
      <w:rPr>
        <w:sz w:val="20"/>
      </w:rP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41D5BD" w14:textId="77777777" w:rsidR="00782770" w:rsidRDefault="00985FFE">
    <w:pPr>
      <w:pStyle w:val="Header"/>
      <w:rPr>
        <w:sz w:val="20"/>
      </w:rPr>
    </w:pPr>
    <w:r>
      <w:rPr>
        <w:sz w:val="20"/>
      </w:rPr>
      <w:t xml:space="preserve">                                                                                                                                                                    </w:t>
    </w:r>
    <w:r>
      <w:rPr>
        <w:noProof/>
        <w:sz w:val="20"/>
        <w:lang w:val="en-IN" w:eastAsia="en-IN"/>
      </w:rPr>
      <w:drawing>
        <wp:inline distT="0" distB="0" distL="0" distR="0" wp14:anchorId="7D56ACC5" wp14:editId="012EFACE">
          <wp:extent cx="1475105" cy="438785"/>
          <wp:effectExtent l="0" t="0" r="0" b="0"/>
          <wp:docPr id="4098"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7"/>
                  <pic:cNvPicPr/>
                </pic:nvPicPr>
                <pic:blipFill>
                  <a:blip r:embed="rId1" cstate="print"/>
                  <a:srcRect/>
                  <a:stretch/>
                </pic:blipFill>
                <pic:spPr>
                  <a:xfrm>
                    <a:off x="0" y="0"/>
                    <a:ext cx="1475105" cy="4387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2"/>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05"/>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2E04A288"/>
    <w:lvl w:ilvl="0" w:tplc="0409000F">
      <w:start w:val="1"/>
      <w:numFmt w:val="decimal"/>
      <w:lvlText w:val="%1."/>
      <w:lvlJc w:val="left"/>
      <w:pPr>
        <w:tabs>
          <w:tab w:val="left" w:pos="720"/>
        </w:tabs>
        <w:ind w:left="720" w:hanging="360"/>
      </w:p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6" w15:restartNumberingAfterBreak="0">
    <w:nsid w:val="00000007"/>
    <w:multiLevelType w:val="hybridMultilevel"/>
    <w:tmpl w:val="2E04A288"/>
    <w:lvl w:ilvl="0" w:tplc="0409000F">
      <w:start w:val="1"/>
      <w:numFmt w:val="decimal"/>
      <w:lvlText w:val="%1."/>
      <w:lvlJc w:val="left"/>
      <w:pPr>
        <w:tabs>
          <w:tab w:val="left" w:pos="720"/>
        </w:tabs>
        <w:ind w:left="720" w:hanging="360"/>
      </w:p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7" w15:restartNumberingAfterBreak="0">
    <w:nsid w:val="00000008"/>
    <w:multiLevelType w:val="hybridMultilevel"/>
    <w:tmpl w:val="E6A00D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0000009"/>
    <w:multiLevelType w:val="singleLevel"/>
    <w:tmpl w:val="0B5C063C"/>
    <w:lvl w:ilvl="0">
      <w:start w:val="1"/>
      <w:numFmt w:val="bullet"/>
      <w:lvlText w:val=""/>
      <w:lvlJc w:val="left"/>
      <w:pPr>
        <w:tabs>
          <w:tab w:val="left" w:pos="473"/>
        </w:tabs>
        <w:ind w:left="113" w:firstLine="0"/>
      </w:pPr>
      <w:rPr>
        <w:rFonts w:ascii="Symbol" w:hAnsi="Symbol" w:hint="default"/>
      </w:rPr>
    </w:lvl>
  </w:abstractNum>
  <w:abstractNum w:abstractNumId="9" w15:restartNumberingAfterBreak="0">
    <w:nsid w:val="0000000A"/>
    <w:multiLevelType w:val="hybridMultilevel"/>
    <w:tmpl w:val="6E6A3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0000000C"/>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000000D"/>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DB7740"/>
    <w:multiLevelType w:val="hybridMultilevel"/>
    <w:tmpl w:val="24F4FCA4"/>
    <w:lvl w:ilvl="0" w:tplc="0809001B">
      <w:start w:val="1"/>
      <w:numFmt w:val="lowerRoman"/>
      <w:lvlText w:val="%1."/>
      <w:lvlJc w:val="right"/>
      <w:pPr>
        <w:ind w:left="2486"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14" w15:restartNumberingAfterBreak="0">
    <w:nsid w:val="048631EF"/>
    <w:multiLevelType w:val="hybridMultilevel"/>
    <w:tmpl w:val="9B4E8898"/>
    <w:lvl w:ilvl="0" w:tplc="0809001B">
      <w:start w:val="1"/>
      <w:numFmt w:val="lowerRoman"/>
      <w:lvlText w:val="%1."/>
      <w:lvlJc w:val="right"/>
      <w:pPr>
        <w:ind w:left="2340"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15" w15:restartNumberingAfterBreak="0">
    <w:nsid w:val="070D1FD1"/>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81F4023"/>
    <w:multiLevelType w:val="hybridMultilevel"/>
    <w:tmpl w:val="8FD8F61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15:restartNumberingAfterBreak="0">
    <w:nsid w:val="0EAE5634"/>
    <w:multiLevelType w:val="hybridMultilevel"/>
    <w:tmpl w:val="A1C0E700"/>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8" w15:restartNumberingAfterBreak="0">
    <w:nsid w:val="0F8A5144"/>
    <w:multiLevelType w:val="hybridMultilevel"/>
    <w:tmpl w:val="D9541148"/>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29B0672"/>
    <w:multiLevelType w:val="hybridMultilevel"/>
    <w:tmpl w:val="650E673A"/>
    <w:lvl w:ilvl="0" w:tplc="95A080E6">
      <w:start w:val="1"/>
      <w:numFmt w:val="decimal"/>
      <w:lvlText w:val="%1."/>
      <w:lvlJc w:val="left"/>
      <w:pPr>
        <w:ind w:left="720" w:hanging="360"/>
      </w:pPr>
      <w:rPr>
        <w:color w:val="000000"/>
        <w:sz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0" w15:restartNumberingAfterBreak="0">
    <w:nsid w:val="15614FC5"/>
    <w:multiLevelType w:val="hybridMultilevel"/>
    <w:tmpl w:val="F6280EAE"/>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16434B55"/>
    <w:multiLevelType w:val="hybridMultilevel"/>
    <w:tmpl w:val="24F4FCA4"/>
    <w:lvl w:ilvl="0" w:tplc="0809001B">
      <w:start w:val="1"/>
      <w:numFmt w:val="lowerRoman"/>
      <w:lvlText w:val="%1."/>
      <w:lvlJc w:val="right"/>
      <w:pPr>
        <w:ind w:left="2486"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22" w15:restartNumberingAfterBreak="0">
    <w:nsid w:val="18B62A3A"/>
    <w:multiLevelType w:val="hybridMultilevel"/>
    <w:tmpl w:val="76169382"/>
    <w:lvl w:ilvl="0" w:tplc="08090019">
      <w:start w:val="1"/>
      <w:numFmt w:val="lowerLetter"/>
      <w:lvlText w:val="%1."/>
      <w:lvlJc w:val="left"/>
      <w:pPr>
        <w:ind w:left="2486" w:hanging="360"/>
      </w:pPr>
    </w:lvl>
    <w:lvl w:ilvl="1" w:tplc="08090019" w:tentative="1">
      <w:start w:val="1"/>
      <w:numFmt w:val="lowerLetter"/>
      <w:lvlText w:val="%2."/>
      <w:lvlJc w:val="left"/>
      <w:pPr>
        <w:ind w:left="3206" w:hanging="360"/>
      </w:pPr>
    </w:lvl>
    <w:lvl w:ilvl="2" w:tplc="0809001B" w:tentative="1">
      <w:start w:val="1"/>
      <w:numFmt w:val="lowerRoman"/>
      <w:lvlText w:val="%3."/>
      <w:lvlJc w:val="right"/>
      <w:pPr>
        <w:ind w:left="3926" w:hanging="180"/>
      </w:pPr>
    </w:lvl>
    <w:lvl w:ilvl="3" w:tplc="0809000F" w:tentative="1">
      <w:start w:val="1"/>
      <w:numFmt w:val="decimal"/>
      <w:lvlText w:val="%4."/>
      <w:lvlJc w:val="left"/>
      <w:pPr>
        <w:ind w:left="4646" w:hanging="360"/>
      </w:pPr>
    </w:lvl>
    <w:lvl w:ilvl="4" w:tplc="08090019" w:tentative="1">
      <w:start w:val="1"/>
      <w:numFmt w:val="lowerLetter"/>
      <w:lvlText w:val="%5."/>
      <w:lvlJc w:val="left"/>
      <w:pPr>
        <w:ind w:left="5366" w:hanging="360"/>
      </w:pPr>
    </w:lvl>
    <w:lvl w:ilvl="5" w:tplc="0809001B" w:tentative="1">
      <w:start w:val="1"/>
      <w:numFmt w:val="lowerRoman"/>
      <w:lvlText w:val="%6."/>
      <w:lvlJc w:val="right"/>
      <w:pPr>
        <w:ind w:left="6086" w:hanging="180"/>
      </w:pPr>
    </w:lvl>
    <w:lvl w:ilvl="6" w:tplc="0809000F" w:tentative="1">
      <w:start w:val="1"/>
      <w:numFmt w:val="decimal"/>
      <w:lvlText w:val="%7."/>
      <w:lvlJc w:val="left"/>
      <w:pPr>
        <w:ind w:left="6806" w:hanging="360"/>
      </w:pPr>
    </w:lvl>
    <w:lvl w:ilvl="7" w:tplc="08090019" w:tentative="1">
      <w:start w:val="1"/>
      <w:numFmt w:val="lowerLetter"/>
      <w:lvlText w:val="%8."/>
      <w:lvlJc w:val="left"/>
      <w:pPr>
        <w:ind w:left="7526" w:hanging="360"/>
      </w:pPr>
    </w:lvl>
    <w:lvl w:ilvl="8" w:tplc="0809001B" w:tentative="1">
      <w:start w:val="1"/>
      <w:numFmt w:val="lowerRoman"/>
      <w:lvlText w:val="%9."/>
      <w:lvlJc w:val="right"/>
      <w:pPr>
        <w:ind w:left="8246" w:hanging="180"/>
      </w:pPr>
    </w:lvl>
  </w:abstractNum>
  <w:abstractNum w:abstractNumId="23" w15:restartNumberingAfterBreak="0">
    <w:nsid w:val="1BB82232"/>
    <w:multiLevelType w:val="hybridMultilevel"/>
    <w:tmpl w:val="81AE743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4" w15:restartNumberingAfterBreak="0">
    <w:nsid w:val="1BEA0E7A"/>
    <w:multiLevelType w:val="hybridMultilevel"/>
    <w:tmpl w:val="FD7C0E5E"/>
    <w:lvl w:ilvl="0" w:tplc="08090019">
      <w:start w:val="1"/>
      <w:numFmt w:val="lowerLetter"/>
      <w:lvlText w:val="%1."/>
      <w:lvlJc w:val="left"/>
      <w:pPr>
        <w:ind w:left="2202" w:hanging="360"/>
      </w:pPr>
    </w:lvl>
    <w:lvl w:ilvl="1" w:tplc="08090019" w:tentative="1">
      <w:start w:val="1"/>
      <w:numFmt w:val="lowerLetter"/>
      <w:lvlText w:val="%2."/>
      <w:lvlJc w:val="left"/>
      <w:pPr>
        <w:ind w:left="3822" w:hanging="360"/>
      </w:pPr>
    </w:lvl>
    <w:lvl w:ilvl="2" w:tplc="0809001B" w:tentative="1">
      <w:start w:val="1"/>
      <w:numFmt w:val="lowerRoman"/>
      <w:lvlText w:val="%3."/>
      <w:lvlJc w:val="right"/>
      <w:pPr>
        <w:ind w:left="4542" w:hanging="180"/>
      </w:pPr>
    </w:lvl>
    <w:lvl w:ilvl="3" w:tplc="0809000F" w:tentative="1">
      <w:start w:val="1"/>
      <w:numFmt w:val="decimal"/>
      <w:lvlText w:val="%4."/>
      <w:lvlJc w:val="left"/>
      <w:pPr>
        <w:ind w:left="5262" w:hanging="360"/>
      </w:pPr>
    </w:lvl>
    <w:lvl w:ilvl="4" w:tplc="08090019" w:tentative="1">
      <w:start w:val="1"/>
      <w:numFmt w:val="lowerLetter"/>
      <w:lvlText w:val="%5."/>
      <w:lvlJc w:val="left"/>
      <w:pPr>
        <w:ind w:left="5982" w:hanging="360"/>
      </w:pPr>
    </w:lvl>
    <w:lvl w:ilvl="5" w:tplc="0809001B" w:tentative="1">
      <w:start w:val="1"/>
      <w:numFmt w:val="lowerRoman"/>
      <w:lvlText w:val="%6."/>
      <w:lvlJc w:val="right"/>
      <w:pPr>
        <w:ind w:left="6702" w:hanging="180"/>
      </w:pPr>
    </w:lvl>
    <w:lvl w:ilvl="6" w:tplc="0809000F" w:tentative="1">
      <w:start w:val="1"/>
      <w:numFmt w:val="decimal"/>
      <w:lvlText w:val="%7."/>
      <w:lvlJc w:val="left"/>
      <w:pPr>
        <w:ind w:left="7422" w:hanging="360"/>
      </w:pPr>
    </w:lvl>
    <w:lvl w:ilvl="7" w:tplc="08090019" w:tentative="1">
      <w:start w:val="1"/>
      <w:numFmt w:val="lowerLetter"/>
      <w:lvlText w:val="%8."/>
      <w:lvlJc w:val="left"/>
      <w:pPr>
        <w:ind w:left="8142" w:hanging="360"/>
      </w:pPr>
    </w:lvl>
    <w:lvl w:ilvl="8" w:tplc="0809001B" w:tentative="1">
      <w:start w:val="1"/>
      <w:numFmt w:val="lowerRoman"/>
      <w:lvlText w:val="%9."/>
      <w:lvlJc w:val="right"/>
      <w:pPr>
        <w:ind w:left="8862" w:hanging="180"/>
      </w:pPr>
    </w:lvl>
  </w:abstractNum>
  <w:abstractNum w:abstractNumId="25" w15:restartNumberingAfterBreak="0">
    <w:nsid w:val="1C0472E4"/>
    <w:multiLevelType w:val="hybridMultilevel"/>
    <w:tmpl w:val="AD227330"/>
    <w:lvl w:ilvl="0" w:tplc="08090019">
      <w:start w:val="1"/>
      <w:numFmt w:val="lowerLetter"/>
      <w:lvlText w:val="%1."/>
      <w:lvlJc w:val="left"/>
      <w:pPr>
        <w:ind w:left="2202" w:hanging="360"/>
      </w:pPr>
    </w:lvl>
    <w:lvl w:ilvl="1" w:tplc="08090019" w:tentative="1">
      <w:start w:val="1"/>
      <w:numFmt w:val="lowerLetter"/>
      <w:lvlText w:val="%2."/>
      <w:lvlJc w:val="left"/>
      <w:pPr>
        <w:ind w:left="3065" w:hanging="360"/>
      </w:pPr>
    </w:lvl>
    <w:lvl w:ilvl="2" w:tplc="0809001B" w:tentative="1">
      <w:start w:val="1"/>
      <w:numFmt w:val="lowerRoman"/>
      <w:lvlText w:val="%3."/>
      <w:lvlJc w:val="right"/>
      <w:pPr>
        <w:ind w:left="3785" w:hanging="180"/>
      </w:pPr>
    </w:lvl>
    <w:lvl w:ilvl="3" w:tplc="0809000F" w:tentative="1">
      <w:start w:val="1"/>
      <w:numFmt w:val="decimal"/>
      <w:lvlText w:val="%4."/>
      <w:lvlJc w:val="left"/>
      <w:pPr>
        <w:ind w:left="4505" w:hanging="360"/>
      </w:pPr>
    </w:lvl>
    <w:lvl w:ilvl="4" w:tplc="08090019" w:tentative="1">
      <w:start w:val="1"/>
      <w:numFmt w:val="lowerLetter"/>
      <w:lvlText w:val="%5."/>
      <w:lvlJc w:val="left"/>
      <w:pPr>
        <w:ind w:left="5225" w:hanging="360"/>
      </w:pPr>
    </w:lvl>
    <w:lvl w:ilvl="5" w:tplc="0809001B" w:tentative="1">
      <w:start w:val="1"/>
      <w:numFmt w:val="lowerRoman"/>
      <w:lvlText w:val="%6."/>
      <w:lvlJc w:val="right"/>
      <w:pPr>
        <w:ind w:left="5945" w:hanging="180"/>
      </w:pPr>
    </w:lvl>
    <w:lvl w:ilvl="6" w:tplc="0809000F" w:tentative="1">
      <w:start w:val="1"/>
      <w:numFmt w:val="decimal"/>
      <w:lvlText w:val="%7."/>
      <w:lvlJc w:val="left"/>
      <w:pPr>
        <w:ind w:left="6665" w:hanging="360"/>
      </w:pPr>
    </w:lvl>
    <w:lvl w:ilvl="7" w:tplc="08090019" w:tentative="1">
      <w:start w:val="1"/>
      <w:numFmt w:val="lowerLetter"/>
      <w:lvlText w:val="%8."/>
      <w:lvlJc w:val="left"/>
      <w:pPr>
        <w:ind w:left="7385" w:hanging="360"/>
      </w:pPr>
    </w:lvl>
    <w:lvl w:ilvl="8" w:tplc="0809001B" w:tentative="1">
      <w:start w:val="1"/>
      <w:numFmt w:val="lowerRoman"/>
      <w:lvlText w:val="%9."/>
      <w:lvlJc w:val="right"/>
      <w:pPr>
        <w:ind w:left="8105" w:hanging="180"/>
      </w:pPr>
    </w:lvl>
  </w:abstractNum>
  <w:abstractNum w:abstractNumId="26" w15:restartNumberingAfterBreak="0">
    <w:nsid w:val="1FFC4844"/>
    <w:multiLevelType w:val="hybridMultilevel"/>
    <w:tmpl w:val="2022383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7" w15:restartNumberingAfterBreak="0">
    <w:nsid w:val="21FE40CA"/>
    <w:multiLevelType w:val="hybridMultilevel"/>
    <w:tmpl w:val="70C6F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6663F9D"/>
    <w:multiLevelType w:val="hybridMultilevel"/>
    <w:tmpl w:val="24F4FCA4"/>
    <w:lvl w:ilvl="0" w:tplc="0809001B">
      <w:start w:val="1"/>
      <w:numFmt w:val="lowerRoman"/>
      <w:lvlText w:val="%1."/>
      <w:lvlJc w:val="right"/>
      <w:pPr>
        <w:ind w:left="2486"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29" w15:restartNumberingAfterBreak="0">
    <w:nsid w:val="292A64BA"/>
    <w:multiLevelType w:val="hybridMultilevel"/>
    <w:tmpl w:val="91C233CE"/>
    <w:lvl w:ilvl="0" w:tplc="91E0A1AA">
      <w:start w:val="1"/>
      <w:numFmt w:val="decimal"/>
      <w:lvlText w:val="%1."/>
      <w:lvlJc w:val="left"/>
      <w:pPr>
        <w:ind w:left="720" w:hanging="360"/>
      </w:pPr>
      <w:rPr>
        <w:color w:val="000000"/>
        <w:sz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0" w15:restartNumberingAfterBreak="0">
    <w:nsid w:val="2C725C21"/>
    <w:multiLevelType w:val="hybridMultilevel"/>
    <w:tmpl w:val="8AB60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EDE455D"/>
    <w:multiLevelType w:val="multilevel"/>
    <w:tmpl w:val="725A5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B00195"/>
    <w:multiLevelType w:val="hybridMultilevel"/>
    <w:tmpl w:val="B7D26C60"/>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3" w15:restartNumberingAfterBreak="0">
    <w:nsid w:val="32727C6C"/>
    <w:multiLevelType w:val="hybridMultilevel"/>
    <w:tmpl w:val="3B64D5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4" w15:restartNumberingAfterBreak="0">
    <w:nsid w:val="340E4801"/>
    <w:multiLevelType w:val="hybridMultilevel"/>
    <w:tmpl w:val="77D2106E"/>
    <w:lvl w:ilvl="0" w:tplc="B3707FA6">
      <w:start w:val="1"/>
      <w:numFmt w:val="decimal"/>
      <w:lvlText w:val="%1."/>
      <w:lvlJc w:val="left"/>
      <w:pPr>
        <w:ind w:left="720" w:hanging="360"/>
      </w:pPr>
      <w:rPr>
        <w:color w:val="000000"/>
        <w:sz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5" w15:restartNumberingAfterBreak="0">
    <w:nsid w:val="34794056"/>
    <w:multiLevelType w:val="hybridMultilevel"/>
    <w:tmpl w:val="B03A217C"/>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6" w15:restartNumberingAfterBreak="0">
    <w:nsid w:val="38A41C9B"/>
    <w:multiLevelType w:val="hybridMultilevel"/>
    <w:tmpl w:val="455E99C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7" w15:restartNumberingAfterBreak="0">
    <w:nsid w:val="405C4022"/>
    <w:multiLevelType w:val="hybridMultilevel"/>
    <w:tmpl w:val="24F4FCA4"/>
    <w:lvl w:ilvl="0" w:tplc="0809001B">
      <w:start w:val="1"/>
      <w:numFmt w:val="lowerRoman"/>
      <w:lvlText w:val="%1."/>
      <w:lvlJc w:val="right"/>
      <w:pPr>
        <w:ind w:left="2345" w:hanging="360"/>
      </w:pPr>
    </w:lvl>
    <w:lvl w:ilvl="1" w:tplc="08090019" w:tentative="1">
      <w:start w:val="1"/>
      <w:numFmt w:val="lowerLetter"/>
      <w:lvlText w:val="%2."/>
      <w:lvlJc w:val="left"/>
      <w:pPr>
        <w:ind w:left="3065" w:hanging="360"/>
      </w:pPr>
    </w:lvl>
    <w:lvl w:ilvl="2" w:tplc="0809001B" w:tentative="1">
      <w:start w:val="1"/>
      <w:numFmt w:val="lowerRoman"/>
      <w:lvlText w:val="%3."/>
      <w:lvlJc w:val="right"/>
      <w:pPr>
        <w:ind w:left="3785" w:hanging="180"/>
      </w:pPr>
    </w:lvl>
    <w:lvl w:ilvl="3" w:tplc="0809000F" w:tentative="1">
      <w:start w:val="1"/>
      <w:numFmt w:val="decimal"/>
      <w:lvlText w:val="%4."/>
      <w:lvlJc w:val="left"/>
      <w:pPr>
        <w:ind w:left="4505" w:hanging="360"/>
      </w:pPr>
    </w:lvl>
    <w:lvl w:ilvl="4" w:tplc="08090019" w:tentative="1">
      <w:start w:val="1"/>
      <w:numFmt w:val="lowerLetter"/>
      <w:lvlText w:val="%5."/>
      <w:lvlJc w:val="left"/>
      <w:pPr>
        <w:ind w:left="5225" w:hanging="360"/>
      </w:pPr>
    </w:lvl>
    <w:lvl w:ilvl="5" w:tplc="0809001B" w:tentative="1">
      <w:start w:val="1"/>
      <w:numFmt w:val="lowerRoman"/>
      <w:lvlText w:val="%6."/>
      <w:lvlJc w:val="right"/>
      <w:pPr>
        <w:ind w:left="5945" w:hanging="180"/>
      </w:pPr>
    </w:lvl>
    <w:lvl w:ilvl="6" w:tplc="0809000F" w:tentative="1">
      <w:start w:val="1"/>
      <w:numFmt w:val="decimal"/>
      <w:lvlText w:val="%7."/>
      <w:lvlJc w:val="left"/>
      <w:pPr>
        <w:ind w:left="6665" w:hanging="360"/>
      </w:pPr>
    </w:lvl>
    <w:lvl w:ilvl="7" w:tplc="08090019" w:tentative="1">
      <w:start w:val="1"/>
      <w:numFmt w:val="lowerLetter"/>
      <w:lvlText w:val="%8."/>
      <w:lvlJc w:val="left"/>
      <w:pPr>
        <w:ind w:left="7385" w:hanging="360"/>
      </w:pPr>
    </w:lvl>
    <w:lvl w:ilvl="8" w:tplc="0809001B" w:tentative="1">
      <w:start w:val="1"/>
      <w:numFmt w:val="lowerRoman"/>
      <w:lvlText w:val="%9."/>
      <w:lvlJc w:val="right"/>
      <w:pPr>
        <w:ind w:left="8105" w:hanging="180"/>
      </w:pPr>
    </w:lvl>
  </w:abstractNum>
  <w:abstractNum w:abstractNumId="38" w15:restartNumberingAfterBreak="0">
    <w:nsid w:val="44775AFE"/>
    <w:multiLevelType w:val="hybridMultilevel"/>
    <w:tmpl w:val="3572A44C"/>
    <w:lvl w:ilvl="0" w:tplc="08090019">
      <w:start w:val="1"/>
      <w:numFmt w:val="lowerLetter"/>
      <w:lvlText w:val="%1."/>
      <w:lvlJc w:val="left"/>
      <w:pPr>
        <w:ind w:left="2202"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39" w15:restartNumberingAfterBreak="0">
    <w:nsid w:val="44BF1925"/>
    <w:multiLevelType w:val="hybridMultilevel"/>
    <w:tmpl w:val="C5AAAD1C"/>
    <w:lvl w:ilvl="0" w:tplc="0409000F">
      <w:start w:val="1"/>
      <w:numFmt w:val="decimal"/>
      <w:lvlText w:val="%1."/>
      <w:lvlJc w:val="left"/>
      <w:pPr>
        <w:tabs>
          <w:tab w:val="num" w:pos="810"/>
        </w:tabs>
        <w:ind w:left="81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47205878"/>
    <w:multiLevelType w:val="hybridMultilevel"/>
    <w:tmpl w:val="5FE8A41A"/>
    <w:lvl w:ilvl="0" w:tplc="08090019">
      <w:start w:val="1"/>
      <w:numFmt w:val="lowerLetter"/>
      <w:lvlText w:val="%1."/>
      <w:lvlJc w:val="left"/>
      <w:pPr>
        <w:ind w:left="2202"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41" w15:restartNumberingAfterBreak="0">
    <w:nsid w:val="53105C28"/>
    <w:multiLevelType w:val="hybridMultilevel"/>
    <w:tmpl w:val="FF2E385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42" w15:restartNumberingAfterBreak="0">
    <w:nsid w:val="547C5921"/>
    <w:multiLevelType w:val="multilevel"/>
    <w:tmpl w:val="4574F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F03AFA"/>
    <w:multiLevelType w:val="hybridMultilevel"/>
    <w:tmpl w:val="A36E308A"/>
    <w:lvl w:ilvl="0" w:tplc="0809001B">
      <w:start w:val="1"/>
      <w:numFmt w:val="lowerRoman"/>
      <w:lvlText w:val="%1."/>
      <w:lvlJc w:val="right"/>
      <w:pPr>
        <w:ind w:left="1777" w:hanging="360"/>
      </w:pPr>
    </w:lvl>
    <w:lvl w:ilvl="1" w:tplc="08090019" w:tentative="1">
      <w:start w:val="1"/>
      <w:numFmt w:val="lowerLetter"/>
      <w:lvlText w:val="%2."/>
      <w:lvlJc w:val="left"/>
      <w:pPr>
        <w:ind w:left="3065" w:hanging="360"/>
      </w:pPr>
    </w:lvl>
    <w:lvl w:ilvl="2" w:tplc="0809001B" w:tentative="1">
      <w:start w:val="1"/>
      <w:numFmt w:val="lowerRoman"/>
      <w:lvlText w:val="%3."/>
      <w:lvlJc w:val="right"/>
      <w:pPr>
        <w:ind w:left="3785" w:hanging="180"/>
      </w:pPr>
    </w:lvl>
    <w:lvl w:ilvl="3" w:tplc="0809000F" w:tentative="1">
      <w:start w:val="1"/>
      <w:numFmt w:val="decimal"/>
      <w:lvlText w:val="%4."/>
      <w:lvlJc w:val="left"/>
      <w:pPr>
        <w:ind w:left="4505" w:hanging="360"/>
      </w:pPr>
    </w:lvl>
    <w:lvl w:ilvl="4" w:tplc="08090019" w:tentative="1">
      <w:start w:val="1"/>
      <w:numFmt w:val="lowerLetter"/>
      <w:lvlText w:val="%5."/>
      <w:lvlJc w:val="left"/>
      <w:pPr>
        <w:ind w:left="5225" w:hanging="360"/>
      </w:pPr>
    </w:lvl>
    <w:lvl w:ilvl="5" w:tplc="0809001B" w:tentative="1">
      <w:start w:val="1"/>
      <w:numFmt w:val="lowerRoman"/>
      <w:lvlText w:val="%6."/>
      <w:lvlJc w:val="right"/>
      <w:pPr>
        <w:ind w:left="5945" w:hanging="180"/>
      </w:pPr>
    </w:lvl>
    <w:lvl w:ilvl="6" w:tplc="0809000F" w:tentative="1">
      <w:start w:val="1"/>
      <w:numFmt w:val="decimal"/>
      <w:lvlText w:val="%7."/>
      <w:lvlJc w:val="left"/>
      <w:pPr>
        <w:ind w:left="6665" w:hanging="360"/>
      </w:pPr>
    </w:lvl>
    <w:lvl w:ilvl="7" w:tplc="08090019" w:tentative="1">
      <w:start w:val="1"/>
      <w:numFmt w:val="lowerLetter"/>
      <w:lvlText w:val="%8."/>
      <w:lvlJc w:val="left"/>
      <w:pPr>
        <w:ind w:left="7385" w:hanging="360"/>
      </w:pPr>
    </w:lvl>
    <w:lvl w:ilvl="8" w:tplc="0809001B" w:tentative="1">
      <w:start w:val="1"/>
      <w:numFmt w:val="lowerRoman"/>
      <w:lvlText w:val="%9."/>
      <w:lvlJc w:val="right"/>
      <w:pPr>
        <w:ind w:left="8105" w:hanging="180"/>
      </w:pPr>
    </w:lvl>
  </w:abstractNum>
  <w:abstractNum w:abstractNumId="44" w15:restartNumberingAfterBreak="0">
    <w:nsid w:val="60F61BB7"/>
    <w:multiLevelType w:val="multilevel"/>
    <w:tmpl w:val="EE5AA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3E4591"/>
    <w:multiLevelType w:val="hybridMultilevel"/>
    <w:tmpl w:val="FD7C0E5E"/>
    <w:lvl w:ilvl="0" w:tplc="08090019">
      <w:start w:val="1"/>
      <w:numFmt w:val="lowerLetter"/>
      <w:lvlText w:val="%1."/>
      <w:lvlJc w:val="left"/>
      <w:pPr>
        <w:ind w:left="2202" w:hanging="360"/>
      </w:pPr>
    </w:lvl>
    <w:lvl w:ilvl="1" w:tplc="08090019" w:tentative="1">
      <w:start w:val="1"/>
      <w:numFmt w:val="lowerLetter"/>
      <w:lvlText w:val="%2."/>
      <w:lvlJc w:val="left"/>
      <w:pPr>
        <w:ind w:left="3822" w:hanging="360"/>
      </w:pPr>
    </w:lvl>
    <w:lvl w:ilvl="2" w:tplc="0809001B" w:tentative="1">
      <w:start w:val="1"/>
      <w:numFmt w:val="lowerRoman"/>
      <w:lvlText w:val="%3."/>
      <w:lvlJc w:val="right"/>
      <w:pPr>
        <w:ind w:left="4542" w:hanging="180"/>
      </w:pPr>
    </w:lvl>
    <w:lvl w:ilvl="3" w:tplc="0809000F" w:tentative="1">
      <w:start w:val="1"/>
      <w:numFmt w:val="decimal"/>
      <w:lvlText w:val="%4."/>
      <w:lvlJc w:val="left"/>
      <w:pPr>
        <w:ind w:left="5262" w:hanging="360"/>
      </w:pPr>
    </w:lvl>
    <w:lvl w:ilvl="4" w:tplc="08090019" w:tentative="1">
      <w:start w:val="1"/>
      <w:numFmt w:val="lowerLetter"/>
      <w:lvlText w:val="%5."/>
      <w:lvlJc w:val="left"/>
      <w:pPr>
        <w:ind w:left="5982" w:hanging="360"/>
      </w:pPr>
    </w:lvl>
    <w:lvl w:ilvl="5" w:tplc="0809001B" w:tentative="1">
      <w:start w:val="1"/>
      <w:numFmt w:val="lowerRoman"/>
      <w:lvlText w:val="%6."/>
      <w:lvlJc w:val="right"/>
      <w:pPr>
        <w:ind w:left="6702" w:hanging="180"/>
      </w:pPr>
    </w:lvl>
    <w:lvl w:ilvl="6" w:tplc="0809000F" w:tentative="1">
      <w:start w:val="1"/>
      <w:numFmt w:val="decimal"/>
      <w:lvlText w:val="%7."/>
      <w:lvlJc w:val="left"/>
      <w:pPr>
        <w:ind w:left="7422" w:hanging="360"/>
      </w:pPr>
    </w:lvl>
    <w:lvl w:ilvl="7" w:tplc="08090019" w:tentative="1">
      <w:start w:val="1"/>
      <w:numFmt w:val="lowerLetter"/>
      <w:lvlText w:val="%8."/>
      <w:lvlJc w:val="left"/>
      <w:pPr>
        <w:ind w:left="8142" w:hanging="360"/>
      </w:pPr>
    </w:lvl>
    <w:lvl w:ilvl="8" w:tplc="0809001B" w:tentative="1">
      <w:start w:val="1"/>
      <w:numFmt w:val="lowerRoman"/>
      <w:lvlText w:val="%9."/>
      <w:lvlJc w:val="right"/>
      <w:pPr>
        <w:ind w:left="8862" w:hanging="180"/>
      </w:pPr>
    </w:lvl>
  </w:abstractNum>
  <w:abstractNum w:abstractNumId="46" w15:restartNumberingAfterBreak="0">
    <w:nsid w:val="6CA008A3"/>
    <w:multiLevelType w:val="hybridMultilevel"/>
    <w:tmpl w:val="CBA056E0"/>
    <w:lvl w:ilvl="0" w:tplc="0809001B">
      <w:start w:val="1"/>
      <w:numFmt w:val="lowerRoman"/>
      <w:lvlText w:val="%1."/>
      <w:lvlJc w:val="right"/>
      <w:pPr>
        <w:ind w:left="1777"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6EB43E74"/>
    <w:multiLevelType w:val="hybridMultilevel"/>
    <w:tmpl w:val="53CE8A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8" w15:restartNumberingAfterBreak="0">
    <w:nsid w:val="7D7A7B7B"/>
    <w:multiLevelType w:val="hybridMultilevel"/>
    <w:tmpl w:val="CDE6AF3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1597"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1"/>
  </w:num>
  <w:num w:numId="3">
    <w:abstractNumId w:val="0"/>
  </w:num>
  <w:num w:numId="4">
    <w:abstractNumId w:val="3"/>
  </w:num>
  <w:num w:numId="5">
    <w:abstractNumId w:val="2"/>
  </w:num>
  <w:num w:numId="6">
    <w:abstractNumId w:val="12"/>
  </w:num>
  <w:num w:numId="7">
    <w:abstractNumId w:val="15"/>
  </w:num>
  <w:num w:numId="8">
    <w:abstractNumId w:val="4"/>
  </w:num>
  <w:num w:numId="9">
    <w:abstractNumId w:val="6"/>
  </w:num>
  <w:num w:numId="10">
    <w:abstractNumId w:val="10"/>
  </w:num>
  <w:num w:numId="11">
    <w:abstractNumId w:val="1"/>
  </w:num>
  <w:num w:numId="12">
    <w:abstractNumId w:val="5"/>
  </w:num>
  <w:num w:numId="13">
    <w:abstractNumId w:val="9"/>
  </w:num>
  <w:num w:numId="14">
    <w:abstractNumId w:val="7"/>
  </w:num>
  <w:num w:numId="15">
    <w:abstractNumId w:val="18"/>
  </w:num>
  <w:num w:numId="16">
    <w:abstractNumId w:val="37"/>
  </w:num>
  <w:num w:numId="17">
    <w:abstractNumId w:val="13"/>
  </w:num>
  <w:num w:numId="18">
    <w:abstractNumId w:val="21"/>
  </w:num>
  <w:num w:numId="19">
    <w:abstractNumId w:val="20"/>
  </w:num>
  <w:num w:numId="20">
    <w:abstractNumId w:val="35"/>
  </w:num>
  <w:num w:numId="21">
    <w:abstractNumId w:val="48"/>
  </w:num>
  <w:num w:numId="22">
    <w:abstractNumId w:val="46"/>
  </w:num>
  <w:num w:numId="23">
    <w:abstractNumId w:val="28"/>
  </w:num>
  <w:num w:numId="24">
    <w:abstractNumId w:val="22"/>
  </w:num>
  <w:num w:numId="25">
    <w:abstractNumId w:val="14"/>
  </w:num>
  <w:num w:numId="26">
    <w:abstractNumId w:val="45"/>
  </w:num>
  <w:num w:numId="27">
    <w:abstractNumId w:val="24"/>
  </w:num>
  <w:num w:numId="28">
    <w:abstractNumId w:val="43"/>
  </w:num>
  <w:num w:numId="29">
    <w:abstractNumId w:val="25"/>
  </w:num>
  <w:num w:numId="30">
    <w:abstractNumId w:val="38"/>
  </w:num>
  <w:num w:numId="31">
    <w:abstractNumId w:val="40"/>
  </w:num>
  <w:num w:numId="32">
    <w:abstractNumId w:val="39"/>
  </w:num>
  <w:num w:numId="33">
    <w:abstractNumId w:val="16"/>
  </w:num>
  <w:num w:numId="34">
    <w:abstractNumId w:val="30"/>
  </w:num>
  <w:num w:numId="35">
    <w:abstractNumId w:val="27"/>
  </w:num>
  <w:num w:numId="3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7"/>
    <w:lvlOverride w:ilvl="0"/>
    <w:lvlOverride w:ilvl="1"/>
    <w:lvlOverride w:ilvl="2"/>
    <w:lvlOverride w:ilvl="3"/>
    <w:lvlOverride w:ilvl="4"/>
    <w:lvlOverride w:ilvl="5"/>
    <w:lvlOverride w:ilvl="6"/>
    <w:lvlOverride w:ilvl="7"/>
    <w:lvlOverride w:ilvl="8"/>
  </w:num>
  <w:num w:numId="4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2"/>
    <w:lvlOverride w:ilvl="0"/>
    <w:lvlOverride w:ilvl="1"/>
    <w:lvlOverride w:ilvl="2"/>
    <w:lvlOverride w:ilvl="3"/>
    <w:lvlOverride w:ilvl="4"/>
    <w:lvlOverride w:ilvl="5"/>
    <w:lvlOverride w:ilvl="6"/>
    <w:lvlOverride w:ilvl="7"/>
    <w:lvlOverride w:ilvl="8"/>
  </w:num>
  <w:num w:numId="48">
    <w:abstractNumId w:val="44"/>
    <w:lvlOverride w:ilvl="0"/>
    <w:lvlOverride w:ilvl="1"/>
    <w:lvlOverride w:ilvl="2"/>
    <w:lvlOverride w:ilvl="3"/>
    <w:lvlOverride w:ilvl="4"/>
    <w:lvlOverride w:ilvl="5"/>
    <w:lvlOverride w:ilvl="6"/>
    <w:lvlOverride w:ilvl="7"/>
    <w:lvlOverride w:ilvl="8"/>
  </w:num>
  <w:num w:numId="49">
    <w:abstractNumId w:val="3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770"/>
    <w:rsid w:val="00035A90"/>
    <w:rsid w:val="000D512B"/>
    <w:rsid w:val="001D63C9"/>
    <w:rsid w:val="00316349"/>
    <w:rsid w:val="00326ACF"/>
    <w:rsid w:val="003C4462"/>
    <w:rsid w:val="003C71E6"/>
    <w:rsid w:val="005B68B5"/>
    <w:rsid w:val="0069703C"/>
    <w:rsid w:val="006B34A5"/>
    <w:rsid w:val="006C3E92"/>
    <w:rsid w:val="006D1345"/>
    <w:rsid w:val="00701369"/>
    <w:rsid w:val="00737403"/>
    <w:rsid w:val="00782770"/>
    <w:rsid w:val="007B6A33"/>
    <w:rsid w:val="007E2EBD"/>
    <w:rsid w:val="00874328"/>
    <w:rsid w:val="008D0F39"/>
    <w:rsid w:val="009429AC"/>
    <w:rsid w:val="00985FFE"/>
    <w:rsid w:val="009B4810"/>
    <w:rsid w:val="00A33CB1"/>
    <w:rsid w:val="00A37210"/>
    <w:rsid w:val="00A73937"/>
    <w:rsid w:val="00A82F18"/>
    <w:rsid w:val="00AA2E2C"/>
    <w:rsid w:val="00AC47A3"/>
    <w:rsid w:val="00B12339"/>
    <w:rsid w:val="00B714D1"/>
    <w:rsid w:val="00C07E27"/>
    <w:rsid w:val="00C220D0"/>
    <w:rsid w:val="00D34E8C"/>
    <w:rsid w:val="00D67436"/>
    <w:rsid w:val="00D75B49"/>
    <w:rsid w:val="00D91026"/>
    <w:rsid w:val="00DF7D86"/>
    <w:rsid w:val="00E60AF4"/>
    <w:rsid w:val="00EF65BE"/>
    <w:rsid w:val="00EF792B"/>
    <w:rsid w:val="00F139AD"/>
    <w:rsid w:val="00F43D7F"/>
    <w:rsid w:val="00F9157D"/>
    <w:rsid w:val="00FB5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A55FC1"/>
  <w15:docId w15:val="{DD737BC7-96E0-1749-A142-A1935C44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sz w:val="24"/>
      <w:szCs w:val="24"/>
    </w:rPr>
  </w:style>
  <w:style w:type="paragraph" w:styleId="Heading1">
    <w:name w:val="heading 1"/>
    <w:basedOn w:val="Normal"/>
    <w:next w:val="Normal"/>
    <w:link w:val="Heading1Char"/>
    <w:uiPriority w:val="9"/>
    <w:qFormat/>
    <w:pPr>
      <w:keepNext/>
      <w:outlineLvl w:val="0"/>
    </w:pPr>
    <w:rPr>
      <w:sz w:val="61"/>
    </w:rPr>
  </w:style>
  <w:style w:type="paragraph" w:styleId="Heading2">
    <w:name w:val="heading 2"/>
    <w:basedOn w:val="Normal"/>
    <w:next w:val="Normal"/>
    <w:link w:val="Heading2Char"/>
    <w:uiPriority w:val="9"/>
    <w:unhideWhenUsed/>
    <w:qFormat/>
    <w:pPr>
      <w:keepNext/>
      <w:keepLines/>
      <w:spacing w:before="200"/>
      <w:outlineLvl w:val="1"/>
    </w:pPr>
    <w:rPr>
      <w:rFonts w:ascii="Cambria" w:eastAsia="SimSun" w:hAnsi="Cambria" w:cs="SimSun"/>
      <w:b/>
      <w:bCs/>
      <w:color w:val="4F81BD"/>
      <w:sz w:val="26"/>
      <w:szCs w:val="26"/>
    </w:rPr>
  </w:style>
  <w:style w:type="paragraph" w:styleId="Heading3">
    <w:name w:val="heading 3"/>
    <w:basedOn w:val="Normal"/>
    <w:next w:val="Normal"/>
    <w:link w:val="Heading3Char"/>
    <w:uiPriority w:val="9"/>
    <w:unhideWhenUsed/>
    <w:qFormat/>
    <w:pPr>
      <w:keepNext/>
      <w:keepLines/>
      <w:spacing w:before="200"/>
      <w:outlineLvl w:val="2"/>
    </w:pPr>
    <w:rPr>
      <w:rFonts w:ascii="Cambria" w:eastAsia="SimSun" w:hAnsi="Cambria" w:cs="SimSun"/>
      <w:b/>
      <w:bCs/>
      <w:color w:val="4F81BD"/>
    </w:rPr>
  </w:style>
  <w:style w:type="paragraph" w:styleId="Heading4">
    <w:name w:val="heading 4"/>
    <w:basedOn w:val="Normal"/>
    <w:next w:val="Normal"/>
    <w:link w:val="Heading4Char"/>
    <w:uiPriority w:val="9"/>
    <w:unhideWhenUsed/>
    <w:qFormat/>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Pr>
      <w:rFonts w:ascii="Garamond (PCL6)" w:eastAsia="Times New Roman" w:hAnsi="Garamond (PCL6)" w:cs="Times New Roman"/>
      <w:b/>
      <w:bCs/>
      <w:color w:val="40458C"/>
      <w:sz w:val="24"/>
      <w:szCs w:val="44"/>
    </w:rPr>
  </w:style>
  <w:style w:type="character" w:styleId="Hyperlink">
    <w:name w:val="Hyperlink"/>
    <w:basedOn w:val="DefaultParagraphFont"/>
    <w:uiPriority w:val="99"/>
    <w:rPr>
      <w:color w:val="0000FF"/>
      <w:u w:val="single"/>
    </w:rPr>
  </w:style>
  <w:style w:type="paragraph" w:styleId="Header">
    <w:name w:val="header"/>
    <w:basedOn w:val="Normal"/>
    <w:link w:val="HeaderChar"/>
    <w:pPr>
      <w:tabs>
        <w:tab w:val="center" w:pos="4320"/>
        <w:tab w:val="right" w:pos="8640"/>
      </w:tabs>
    </w:pPr>
    <w:rPr>
      <w:rFonts w:ascii="Georgia" w:hAnsi="Georgia"/>
      <w:sz w:val="22"/>
    </w:rPr>
  </w:style>
  <w:style w:type="character" w:customStyle="1" w:styleId="HeaderChar">
    <w:name w:val="Header Char"/>
    <w:basedOn w:val="DefaultParagraphFont"/>
    <w:link w:val="Header"/>
    <w:rPr>
      <w:rFonts w:ascii="Georgia" w:eastAsia="Times New Roman" w:hAnsi="Georgia" w:cs="Times New Roman"/>
      <w:szCs w:val="24"/>
      <w:lang w:val="en-US"/>
    </w:rPr>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rPr>
      <w:rFonts w:ascii="Times New Roman" w:eastAsia="Times New Roman" w:hAnsi="Times New Roman" w:cs="Times New Roman"/>
      <w:sz w:val="24"/>
      <w:szCs w:val="24"/>
      <w:lang w:val="en-US"/>
    </w:rPr>
  </w:style>
  <w:style w:type="paragraph" w:styleId="BlockText">
    <w:name w:val="Block Text"/>
    <w:basedOn w:val="Normal"/>
    <w:pPr>
      <w:ind w:left="113" w:right="113"/>
    </w:pPr>
    <w:rPr>
      <w:sz w:val="20"/>
      <w:szCs w:val="20"/>
      <w:lang w:val="en-GB"/>
    </w:rPr>
  </w:style>
  <w:style w:type="paragraph" w:styleId="TOC1">
    <w:name w:val="toc 1"/>
    <w:basedOn w:val="Normal"/>
    <w:next w:val="Normal"/>
    <w:uiPriority w:val="39"/>
    <w:pPr>
      <w:tabs>
        <w:tab w:val="right" w:leader="dot" w:pos="9217"/>
      </w:tabs>
    </w:pPr>
  </w:style>
  <w:style w:type="paragraph" w:styleId="TOCHeading">
    <w:name w:val="TOC Heading"/>
    <w:basedOn w:val="Heading1"/>
    <w:next w:val="Normal"/>
    <w:uiPriority w:val="39"/>
    <w:qFormat/>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lang w:val="en-US"/>
    </w:rPr>
  </w:style>
  <w:style w:type="character" w:styleId="FollowedHyperlink">
    <w:name w:val="FollowedHyperlink"/>
    <w:basedOn w:val="DefaultParagraphFont"/>
    <w:uiPriority w:val="99"/>
    <w:rPr>
      <w:color w:val="800080"/>
      <w:u w:val="single"/>
    </w:rPr>
  </w:style>
  <w:style w:type="character" w:customStyle="1" w:styleId="Heading3Char">
    <w:name w:val="Heading 3 Char"/>
    <w:basedOn w:val="DefaultParagraphFont"/>
    <w:link w:val="Heading3"/>
    <w:uiPriority w:val="9"/>
    <w:rPr>
      <w:rFonts w:ascii="Cambria" w:eastAsia="SimSun" w:hAnsi="Cambria" w:cs="SimSun"/>
      <w:b/>
      <w:bCs/>
      <w:color w:val="4F81BD"/>
      <w:sz w:val="24"/>
      <w:szCs w:val="24"/>
    </w:rPr>
  </w:style>
  <w:style w:type="character" w:customStyle="1" w:styleId="apple-converted-space">
    <w:name w:val="apple-converted-space"/>
    <w:basedOn w:val="DefaultParagraphFont"/>
  </w:style>
  <w:style w:type="paragraph" w:styleId="NormalWeb">
    <w:name w:val="Normal (Web)"/>
    <w:basedOn w:val="Normal"/>
    <w:uiPriority w:val="99"/>
    <w:pPr>
      <w:spacing w:before="100" w:beforeAutospacing="1" w:after="100" w:afterAutospacing="1"/>
    </w:p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Cambria" w:eastAsia="SimSun" w:hAnsi="Cambria" w:cs="SimSun"/>
      <w:b/>
      <w:bCs/>
      <w:color w:val="4F81BD"/>
      <w:sz w:val="26"/>
      <w:szCs w:val="26"/>
    </w:rPr>
  </w:style>
  <w:style w:type="paragraph" w:styleId="TOC2">
    <w:name w:val="toc 2"/>
    <w:basedOn w:val="Normal"/>
    <w:next w:val="Normal"/>
    <w:uiPriority w:val="39"/>
    <w:pPr>
      <w:spacing w:after="100"/>
      <w:ind w:left="240"/>
    </w:p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rPr>
      <w:color w:val="808080"/>
    </w:rPr>
  </w:style>
  <w:style w:type="paragraph" w:styleId="Caption">
    <w:name w:val="caption"/>
    <w:basedOn w:val="Normal"/>
    <w:next w:val="Normal"/>
    <w:uiPriority w:val="35"/>
    <w:qFormat/>
    <w:pPr>
      <w:spacing w:after="200"/>
    </w:pPr>
    <w:rPr>
      <w:i/>
      <w:iCs/>
      <w:color w:val="1F497D"/>
      <w:sz w:val="18"/>
      <w:szCs w:val="18"/>
    </w:rPr>
  </w:style>
  <w:style w:type="character" w:styleId="UnresolvedMention">
    <w:name w:val="Unresolved Mention"/>
    <w:basedOn w:val="DefaultParagraphFont"/>
    <w:uiPriority w:val="99"/>
    <w:semiHidden/>
    <w:unhideWhenUsed/>
    <w:rsid w:val="003C71E6"/>
    <w:rPr>
      <w:color w:val="605E5C"/>
      <w:shd w:val="clear" w:color="auto" w:fill="E1DFDD"/>
    </w:rPr>
  </w:style>
  <w:style w:type="paragraph" w:styleId="Title">
    <w:name w:val="Title"/>
    <w:basedOn w:val="Normal"/>
    <w:link w:val="TitleChar"/>
    <w:qFormat/>
    <w:rsid w:val="009429AC"/>
    <w:pPr>
      <w:jc w:val="center"/>
    </w:pPr>
    <w:rPr>
      <w:rFonts w:ascii="Tahoma" w:hAnsi="Tahoma"/>
      <w:b/>
      <w:bCs/>
      <w:sz w:val="28"/>
      <w:u w:val="single"/>
    </w:rPr>
  </w:style>
  <w:style w:type="character" w:customStyle="1" w:styleId="TitleChar">
    <w:name w:val="Title Char"/>
    <w:basedOn w:val="DefaultParagraphFont"/>
    <w:link w:val="Title"/>
    <w:rsid w:val="009429AC"/>
    <w:rPr>
      <w:rFonts w:ascii="Tahoma" w:eastAsia="Times New Roman" w:hAnsi="Tahoma"/>
      <w:b/>
      <w:bCs/>
      <w:sz w:val="28"/>
      <w:szCs w:val="24"/>
      <w:u w:val="single"/>
    </w:rPr>
  </w:style>
  <w:style w:type="table" w:customStyle="1" w:styleId="TableGrid1">
    <w:name w:val="Table Grid1"/>
    <w:basedOn w:val="TableNormal"/>
    <w:next w:val="TableGrid"/>
    <w:uiPriority w:val="39"/>
    <w:rsid w:val="00EF792B"/>
    <w:rPr>
      <w:sz w:val="24"/>
      <w:szCs w:val="24"/>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7160863">
      <w:bodyDiv w:val="1"/>
      <w:marLeft w:val="0"/>
      <w:marRight w:val="0"/>
      <w:marTop w:val="0"/>
      <w:marBottom w:val="0"/>
      <w:divBdr>
        <w:top w:val="none" w:sz="0" w:space="0" w:color="auto"/>
        <w:left w:val="none" w:sz="0" w:space="0" w:color="auto"/>
        <w:bottom w:val="none" w:sz="0" w:space="0" w:color="auto"/>
        <w:right w:val="none" w:sz="0" w:space="0" w:color="auto"/>
      </w:divBdr>
    </w:div>
    <w:div w:id="12357739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hyperlink" Target="https://wol.iza.org/articles/entrepreneurs-and-their-impact-on-jobs-and-economic-growth/lon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ol.iza.org/articles/entrepreneurs-and-their-impact-on-jobs-and-economic-growth/long" TargetMode="External"/><Relationship Id="rId7" Type="http://schemas.openxmlformats.org/officeDocument/2006/relationships/endnotes" Target="endnotes.xml"/><Relationship Id="rId12" Type="http://schemas.openxmlformats.org/officeDocument/2006/relationships/hyperlink" Target="https://drive.google.com/file/d/1hbNd1RA5l_H8HHNshHH53oU49KtvmH_c/view?usp=sharing" TargetMode="External"/><Relationship Id="rId17" Type="http://schemas.openxmlformats.org/officeDocument/2006/relationships/hyperlink" Target="https://wol.iza.org/articles/entrepreneurs-and-their-impact-on-jobs-and-economic-growth/lon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hyperlink" Target="https://wol.iza.org/articles/entrepreneurs-and-their-impact-on-jobs-and-economic-growth/lo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hyperlink" Target="https://wol.iza.org/articles/entrepreneurs-and-their-impact-on-jobs-and-economic-growth/long" TargetMode="External"/><Relationship Id="rId10" Type="http://schemas.openxmlformats.org/officeDocument/2006/relationships/header" Target="header1.xml"/><Relationship Id="rId19" Type="http://schemas.openxmlformats.org/officeDocument/2006/relationships/hyperlink" Target="https://wol.iza.org/articles/entrepreneurs-and-their-impact-on-jobs-and-economic-growth/lon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2.xml"/><Relationship Id="rId22" Type="http://schemas.openxmlformats.org/officeDocument/2006/relationships/hyperlink" Target="https://wol.iza.org/articles/entrepreneurs-and-their-impact-on-jobs-and-economic-growth/lon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effectLst/>
              </a:rPr>
              <a:t>Basic Expenditure Sheet of Employee</a:t>
            </a:r>
            <a:endParaRPr lang="en-IN" sz="18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Sheet1!$B$3</c:f>
              <c:strCache>
                <c:ptCount val="1"/>
                <c:pt idx="0">
                  <c:v>Planed Expenses</c:v>
                </c:pt>
              </c:strCache>
            </c:strRef>
          </c:tx>
          <c:spPr>
            <a:solidFill>
              <a:schemeClr val="accent1"/>
            </a:solidFill>
            <a:ln>
              <a:noFill/>
            </a:ln>
            <a:effectLst/>
          </c:spPr>
          <c:invertIfNegative val="0"/>
          <c:cat>
            <c:strRef>
              <c:f>Sheet1!$A$4:$A$9</c:f>
              <c:strCache>
                <c:ptCount val="6"/>
                <c:pt idx="0">
                  <c:v>Tuition  </c:v>
                </c:pt>
                <c:pt idx="1">
                  <c:v>Hostel</c:v>
                </c:pt>
                <c:pt idx="2">
                  <c:v>Food </c:v>
                </c:pt>
                <c:pt idx="3">
                  <c:v>Savings</c:v>
                </c:pt>
                <c:pt idx="4">
                  <c:v>Others</c:v>
                </c:pt>
                <c:pt idx="5">
                  <c:v>Total</c:v>
                </c:pt>
              </c:strCache>
            </c:strRef>
          </c:cat>
          <c:val>
            <c:numRef>
              <c:f>Sheet1!$B$4:$B$9</c:f>
              <c:numCache>
                <c:formatCode>General</c:formatCode>
                <c:ptCount val="6"/>
                <c:pt idx="0">
                  <c:v>60000</c:v>
                </c:pt>
                <c:pt idx="1">
                  <c:v>50000</c:v>
                </c:pt>
                <c:pt idx="2">
                  <c:v>15000</c:v>
                </c:pt>
                <c:pt idx="3">
                  <c:v>15000</c:v>
                </c:pt>
                <c:pt idx="4">
                  <c:v>10000</c:v>
                </c:pt>
                <c:pt idx="5">
                  <c:v>0</c:v>
                </c:pt>
              </c:numCache>
            </c:numRef>
          </c:val>
          <c:extLst>
            <c:ext xmlns:c16="http://schemas.microsoft.com/office/drawing/2014/chart" uri="{C3380CC4-5D6E-409C-BE32-E72D297353CC}">
              <c16:uniqueId val="{00000000-3ADE-534F-AA39-E992714A5715}"/>
            </c:ext>
          </c:extLst>
        </c:ser>
        <c:ser>
          <c:idx val="1"/>
          <c:order val="1"/>
          <c:tx>
            <c:strRef>
              <c:f>Sheet1!$C$3</c:f>
              <c:strCache>
                <c:ptCount val="1"/>
                <c:pt idx="0">
                  <c:v>Actual Expenses</c:v>
                </c:pt>
              </c:strCache>
            </c:strRef>
          </c:tx>
          <c:spPr>
            <a:solidFill>
              <a:schemeClr val="accent2"/>
            </a:solidFill>
            <a:ln>
              <a:noFill/>
            </a:ln>
            <a:effectLst/>
          </c:spPr>
          <c:invertIfNegative val="0"/>
          <c:cat>
            <c:strRef>
              <c:f>Sheet1!$A$4:$A$9</c:f>
              <c:strCache>
                <c:ptCount val="6"/>
                <c:pt idx="0">
                  <c:v>Tuition  </c:v>
                </c:pt>
                <c:pt idx="1">
                  <c:v>Hostel</c:v>
                </c:pt>
                <c:pt idx="2">
                  <c:v>Food </c:v>
                </c:pt>
                <c:pt idx="3">
                  <c:v>Savings</c:v>
                </c:pt>
                <c:pt idx="4">
                  <c:v>Others</c:v>
                </c:pt>
                <c:pt idx="5">
                  <c:v>Total</c:v>
                </c:pt>
              </c:strCache>
            </c:strRef>
          </c:cat>
          <c:val>
            <c:numRef>
              <c:f>Sheet1!$C$4:$C$9</c:f>
              <c:numCache>
                <c:formatCode>General</c:formatCode>
                <c:ptCount val="6"/>
                <c:pt idx="0">
                  <c:v>60000</c:v>
                </c:pt>
                <c:pt idx="1">
                  <c:v>50000</c:v>
                </c:pt>
                <c:pt idx="2">
                  <c:v>20000</c:v>
                </c:pt>
                <c:pt idx="3">
                  <c:v>5000</c:v>
                </c:pt>
                <c:pt idx="4">
                  <c:v>15000</c:v>
                </c:pt>
                <c:pt idx="5">
                  <c:v>0</c:v>
                </c:pt>
              </c:numCache>
            </c:numRef>
          </c:val>
          <c:extLst>
            <c:ext xmlns:c16="http://schemas.microsoft.com/office/drawing/2014/chart" uri="{C3380CC4-5D6E-409C-BE32-E72D297353CC}">
              <c16:uniqueId val="{00000001-3ADE-534F-AA39-E992714A5715}"/>
            </c:ext>
          </c:extLst>
        </c:ser>
        <c:dLbls>
          <c:showLegendKey val="0"/>
          <c:showVal val="0"/>
          <c:showCatName val="0"/>
          <c:showSerName val="0"/>
          <c:showPercent val="0"/>
          <c:showBubbleSize val="0"/>
        </c:dLbls>
        <c:gapWidth val="219"/>
        <c:overlap val="-27"/>
        <c:axId val="270300224"/>
        <c:axId val="269795168"/>
      </c:barChart>
      <c:catAx>
        <c:axId val="270300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9795168"/>
        <c:crosses val="autoZero"/>
        <c:auto val="1"/>
        <c:lblAlgn val="ctr"/>
        <c:lblOffset val="100"/>
        <c:noMultiLvlLbl val="0"/>
      </c:catAx>
      <c:valAx>
        <c:axId val="269795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300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1">
                <a:effectLst/>
              </a:rPr>
              <a:t>Basic Expenditure Sheet of a</a:t>
            </a:r>
            <a:r>
              <a:rPr lang="en-US" sz="1800" b="1" baseline="0">
                <a:effectLst/>
              </a:rPr>
              <a:t> Student</a:t>
            </a:r>
            <a:endParaRPr lang="en-IN" sz="18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Sheet1!$B$3</c:f>
              <c:strCache>
                <c:ptCount val="1"/>
                <c:pt idx="0">
                  <c:v>Planed Expenses</c:v>
                </c:pt>
              </c:strCache>
            </c:strRef>
          </c:tx>
          <c:spPr>
            <a:solidFill>
              <a:schemeClr val="accent1"/>
            </a:solidFill>
            <a:ln>
              <a:noFill/>
            </a:ln>
            <a:effectLst/>
          </c:spPr>
          <c:invertIfNegative val="0"/>
          <c:cat>
            <c:strRef>
              <c:f>Sheet1!$A$4:$A$9</c:f>
              <c:strCache>
                <c:ptCount val="6"/>
                <c:pt idx="0">
                  <c:v>Tuition  </c:v>
                </c:pt>
                <c:pt idx="1">
                  <c:v>Hostel</c:v>
                </c:pt>
                <c:pt idx="2">
                  <c:v>Food </c:v>
                </c:pt>
                <c:pt idx="3">
                  <c:v>Savings</c:v>
                </c:pt>
                <c:pt idx="4">
                  <c:v>Others</c:v>
                </c:pt>
                <c:pt idx="5">
                  <c:v>Total</c:v>
                </c:pt>
              </c:strCache>
            </c:strRef>
          </c:cat>
          <c:val>
            <c:numRef>
              <c:f>Sheet1!$B$4:$B$9</c:f>
              <c:numCache>
                <c:formatCode>General</c:formatCode>
                <c:ptCount val="6"/>
                <c:pt idx="0">
                  <c:v>60000</c:v>
                </c:pt>
                <c:pt idx="1">
                  <c:v>50000</c:v>
                </c:pt>
                <c:pt idx="2">
                  <c:v>15000</c:v>
                </c:pt>
                <c:pt idx="3">
                  <c:v>15000</c:v>
                </c:pt>
                <c:pt idx="4">
                  <c:v>10000</c:v>
                </c:pt>
                <c:pt idx="5">
                  <c:v>0</c:v>
                </c:pt>
              </c:numCache>
            </c:numRef>
          </c:val>
          <c:extLst>
            <c:ext xmlns:c16="http://schemas.microsoft.com/office/drawing/2014/chart" uri="{C3380CC4-5D6E-409C-BE32-E72D297353CC}">
              <c16:uniqueId val="{00000000-419A-7C4D-B733-207578412689}"/>
            </c:ext>
          </c:extLst>
        </c:ser>
        <c:ser>
          <c:idx val="1"/>
          <c:order val="1"/>
          <c:tx>
            <c:strRef>
              <c:f>Sheet1!$C$3</c:f>
              <c:strCache>
                <c:ptCount val="1"/>
                <c:pt idx="0">
                  <c:v>Actual Expenses</c:v>
                </c:pt>
              </c:strCache>
            </c:strRef>
          </c:tx>
          <c:spPr>
            <a:solidFill>
              <a:schemeClr val="accent2"/>
            </a:solidFill>
            <a:ln>
              <a:noFill/>
            </a:ln>
            <a:effectLst/>
          </c:spPr>
          <c:invertIfNegative val="0"/>
          <c:cat>
            <c:strRef>
              <c:f>Sheet1!$A$4:$A$9</c:f>
              <c:strCache>
                <c:ptCount val="6"/>
                <c:pt idx="0">
                  <c:v>Tuition  </c:v>
                </c:pt>
                <c:pt idx="1">
                  <c:v>Hostel</c:v>
                </c:pt>
                <c:pt idx="2">
                  <c:v>Food </c:v>
                </c:pt>
                <c:pt idx="3">
                  <c:v>Savings</c:v>
                </c:pt>
                <c:pt idx="4">
                  <c:v>Others</c:v>
                </c:pt>
                <c:pt idx="5">
                  <c:v>Total</c:v>
                </c:pt>
              </c:strCache>
            </c:strRef>
          </c:cat>
          <c:val>
            <c:numRef>
              <c:f>Sheet1!$C$4:$C$9</c:f>
              <c:numCache>
                <c:formatCode>General</c:formatCode>
                <c:ptCount val="6"/>
                <c:pt idx="0">
                  <c:v>60000</c:v>
                </c:pt>
                <c:pt idx="1">
                  <c:v>50000</c:v>
                </c:pt>
                <c:pt idx="2">
                  <c:v>20000</c:v>
                </c:pt>
                <c:pt idx="3">
                  <c:v>5000</c:v>
                </c:pt>
                <c:pt idx="4">
                  <c:v>15000</c:v>
                </c:pt>
                <c:pt idx="5">
                  <c:v>0</c:v>
                </c:pt>
              </c:numCache>
            </c:numRef>
          </c:val>
          <c:extLst>
            <c:ext xmlns:c16="http://schemas.microsoft.com/office/drawing/2014/chart" uri="{C3380CC4-5D6E-409C-BE32-E72D297353CC}">
              <c16:uniqueId val="{00000001-419A-7C4D-B733-207578412689}"/>
            </c:ext>
          </c:extLst>
        </c:ser>
        <c:dLbls>
          <c:showLegendKey val="0"/>
          <c:showVal val="0"/>
          <c:showCatName val="0"/>
          <c:showSerName val="0"/>
          <c:showPercent val="0"/>
          <c:showBubbleSize val="0"/>
        </c:dLbls>
        <c:gapWidth val="219"/>
        <c:overlap val="-27"/>
        <c:axId val="293521216"/>
        <c:axId val="292636528"/>
      </c:barChart>
      <c:catAx>
        <c:axId val="293521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2636528"/>
        <c:crosses val="autoZero"/>
        <c:auto val="1"/>
        <c:lblAlgn val="ctr"/>
        <c:lblOffset val="100"/>
        <c:noMultiLvlLbl val="0"/>
      </c:catAx>
      <c:valAx>
        <c:axId val="292636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3521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u="none">
                <a:effectLst/>
              </a:rPr>
              <a:t>Basic Expenditure Sheet of Parent</a:t>
            </a:r>
            <a:endParaRPr lang="en-IN" sz="1800" u="none">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Sheet3!$B$3</c:f>
              <c:strCache>
                <c:ptCount val="1"/>
                <c:pt idx="0">
                  <c:v>Planed Expenses</c:v>
                </c:pt>
              </c:strCache>
            </c:strRef>
          </c:tx>
          <c:spPr>
            <a:solidFill>
              <a:schemeClr val="accent1"/>
            </a:solidFill>
            <a:ln>
              <a:noFill/>
            </a:ln>
            <a:effectLst/>
          </c:spPr>
          <c:invertIfNegative val="0"/>
          <c:cat>
            <c:strRef>
              <c:f>Sheet3!$A$4:$A$9</c:f>
              <c:strCache>
                <c:ptCount val="6"/>
                <c:pt idx="0">
                  <c:v>House Rent</c:v>
                </c:pt>
                <c:pt idx="1">
                  <c:v>Electricity</c:v>
                </c:pt>
                <c:pt idx="2">
                  <c:v>Daughter's Expenses</c:v>
                </c:pt>
                <c:pt idx="3">
                  <c:v>Savings</c:v>
                </c:pt>
                <c:pt idx="4">
                  <c:v>Others</c:v>
                </c:pt>
                <c:pt idx="5">
                  <c:v>Total</c:v>
                </c:pt>
              </c:strCache>
            </c:strRef>
          </c:cat>
          <c:val>
            <c:numRef>
              <c:f>Sheet3!$B$4:$B$9</c:f>
              <c:numCache>
                <c:formatCode>General</c:formatCode>
                <c:ptCount val="6"/>
                <c:pt idx="0">
                  <c:v>500000</c:v>
                </c:pt>
                <c:pt idx="1">
                  <c:v>100000</c:v>
                </c:pt>
                <c:pt idx="2">
                  <c:v>130000</c:v>
                </c:pt>
                <c:pt idx="3">
                  <c:v>150000</c:v>
                </c:pt>
                <c:pt idx="4">
                  <c:v>10000</c:v>
                </c:pt>
                <c:pt idx="5">
                  <c:v>110000</c:v>
                </c:pt>
              </c:numCache>
            </c:numRef>
          </c:val>
          <c:extLst>
            <c:ext xmlns:c16="http://schemas.microsoft.com/office/drawing/2014/chart" uri="{C3380CC4-5D6E-409C-BE32-E72D297353CC}">
              <c16:uniqueId val="{00000000-82F2-974E-A989-EA66AA4D6C68}"/>
            </c:ext>
          </c:extLst>
        </c:ser>
        <c:ser>
          <c:idx val="1"/>
          <c:order val="1"/>
          <c:tx>
            <c:strRef>
              <c:f>Sheet3!$C$3</c:f>
              <c:strCache>
                <c:ptCount val="1"/>
                <c:pt idx="0">
                  <c:v>Actual Expenses</c:v>
                </c:pt>
              </c:strCache>
            </c:strRef>
          </c:tx>
          <c:spPr>
            <a:solidFill>
              <a:schemeClr val="accent2"/>
            </a:solidFill>
            <a:ln>
              <a:noFill/>
            </a:ln>
            <a:effectLst/>
          </c:spPr>
          <c:invertIfNegative val="0"/>
          <c:cat>
            <c:strRef>
              <c:f>Sheet3!$A$4:$A$9</c:f>
              <c:strCache>
                <c:ptCount val="6"/>
                <c:pt idx="0">
                  <c:v>House Rent</c:v>
                </c:pt>
                <c:pt idx="1">
                  <c:v>Electricity</c:v>
                </c:pt>
                <c:pt idx="2">
                  <c:v>Daughter's Expenses</c:v>
                </c:pt>
                <c:pt idx="3">
                  <c:v>Savings</c:v>
                </c:pt>
                <c:pt idx="4">
                  <c:v>Others</c:v>
                </c:pt>
                <c:pt idx="5">
                  <c:v>Total</c:v>
                </c:pt>
              </c:strCache>
            </c:strRef>
          </c:cat>
          <c:val>
            <c:numRef>
              <c:f>Sheet3!$C$4:$C$9</c:f>
              <c:numCache>
                <c:formatCode>General</c:formatCode>
                <c:ptCount val="6"/>
                <c:pt idx="0">
                  <c:v>500000</c:v>
                </c:pt>
                <c:pt idx="1">
                  <c:v>142000</c:v>
                </c:pt>
                <c:pt idx="2">
                  <c:v>180000</c:v>
                </c:pt>
                <c:pt idx="3">
                  <c:v>150000</c:v>
                </c:pt>
                <c:pt idx="4">
                  <c:v>18000</c:v>
                </c:pt>
                <c:pt idx="5">
                  <c:v>10000</c:v>
                </c:pt>
              </c:numCache>
            </c:numRef>
          </c:val>
          <c:extLst>
            <c:ext xmlns:c16="http://schemas.microsoft.com/office/drawing/2014/chart" uri="{C3380CC4-5D6E-409C-BE32-E72D297353CC}">
              <c16:uniqueId val="{00000001-82F2-974E-A989-EA66AA4D6C68}"/>
            </c:ext>
          </c:extLst>
        </c:ser>
        <c:dLbls>
          <c:showLegendKey val="0"/>
          <c:showVal val="0"/>
          <c:showCatName val="0"/>
          <c:showSerName val="0"/>
          <c:showPercent val="0"/>
          <c:showBubbleSize val="0"/>
        </c:dLbls>
        <c:gapWidth val="219"/>
        <c:overlap val="-27"/>
        <c:axId val="328833584"/>
        <c:axId val="362941968"/>
      </c:barChart>
      <c:catAx>
        <c:axId val="328833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2941968"/>
        <c:crosses val="autoZero"/>
        <c:auto val="1"/>
        <c:lblAlgn val="ctr"/>
        <c:lblOffset val="100"/>
        <c:noMultiLvlLbl val="0"/>
      </c:catAx>
      <c:valAx>
        <c:axId val="362941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8833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u="none" strike="noStrike" baseline="0">
                <a:effectLst/>
              </a:rPr>
              <a:t>Basic Expenditure Sheet of Homeowner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Sheet2!$B$3</c:f>
              <c:strCache>
                <c:ptCount val="1"/>
                <c:pt idx="0">
                  <c:v>Planed Expenses</c:v>
                </c:pt>
              </c:strCache>
            </c:strRef>
          </c:tx>
          <c:spPr>
            <a:solidFill>
              <a:schemeClr val="accent1"/>
            </a:solidFill>
            <a:ln>
              <a:noFill/>
            </a:ln>
            <a:effectLst/>
          </c:spPr>
          <c:invertIfNegative val="0"/>
          <c:cat>
            <c:strRef>
              <c:f>Sheet2!$A$4:$A$9</c:f>
              <c:strCache>
                <c:ptCount val="6"/>
                <c:pt idx="0">
                  <c:v>Rent</c:v>
                </c:pt>
                <c:pt idx="1">
                  <c:v>Electricity</c:v>
                </c:pt>
                <c:pt idx="2">
                  <c:v>Ration </c:v>
                </c:pt>
                <c:pt idx="3">
                  <c:v>Savings</c:v>
                </c:pt>
                <c:pt idx="4">
                  <c:v>Others</c:v>
                </c:pt>
                <c:pt idx="5">
                  <c:v>Total</c:v>
                </c:pt>
              </c:strCache>
            </c:strRef>
          </c:cat>
          <c:val>
            <c:numRef>
              <c:f>Sheet2!$B$4:$B$9</c:f>
              <c:numCache>
                <c:formatCode>General</c:formatCode>
                <c:ptCount val="6"/>
                <c:pt idx="0">
                  <c:v>10000</c:v>
                </c:pt>
                <c:pt idx="1">
                  <c:v>1000</c:v>
                </c:pt>
                <c:pt idx="2">
                  <c:v>10000</c:v>
                </c:pt>
                <c:pt idx="3">
                  <c:v>15000</c:v>
                </c:pt>
                <c:pt idx="4">
                  <c:v>10000</c:v>
                </c:pt>
                <c:pt idx="5">
                  <c:v>4000</c:v>
                </c:pt>
              </c:numCache>
            </c:numRef>
          </c:val>
          <c:extLst>
            <c:ext xmlns:c16="http://schemas.microsoft.com/office/drawing/2014/chart" uri="{C3380CC4-5D6E-409C-BE32-E72D297353CC}">
              <c16:uniqueId val="{00000000-04B3-004A-AA0B-AC5CF80F0806}"/>
            </c:ext>
          </c:extLst>
        </c:ser>
        <c:ser>
          <c:idx val="1"/>
          <c:order val="1"/>
          <c:tx>
            <c:strRef>
              <c:f>Sheet2!$C$3</c:f>
              <c:strCache>
                <c:ptCount val="1"/>
                <c:pt idx="0">
                  <c:v>Actual Expenses</c:v>
                </c:pt>
              </c:strCache>
            </c:strRef>
          </c:tx>
          <c:spPr>
            <a:solidFill>
              <a:schemeClr val="accent2"/>
            </a:solidFill>
            <a:ln>
              <a:noFill/>
            </a:ln>
            <a:effectLst/>
          </c:spPr>
          <c:invertIfNegative val="0"/>
          <c:cat>
            <c:strRef>
              <c:f>Sheet2!$A$4:$A$9</c:f>
              <c:strCache>
                <c:ptCount val="6"/>
                <c:pt idx="0">
                  <c:v>Rent</c:v>
                </c:pt>
                <c:pt idx="1">
                  <c:v>Electricity</c:v>
                </c:pt>
                <c:pt idx="2">
                  <c:v>Ration </c:v>
                </c:pt>
                <c:pt idx="3">
                  <c:v>Savings</c:v>
                </c:pt>
                <c:pt idx="4">
                  <c:v>Others</c:v>
                </c:pt>
                <c:pt idx="5">
                  <c:v>Total</c:v>
                </c:pt>
              </c:strCache>
            </c:strRef>
          </c:cat>
          <c:val>
            <c:numRef>
              <c:f>Sheet2!$C$4:$C$9</c:f>
              <c:numCache>
                <c:formatCode>General</c:formatCode>
                <c:ptCount val="6"/>
                <c:pt idx="0">
                  <c:v>10000</c:v>
                </c:pt>
                <c:pt idx="1">
                  <c:v>1420</c:v>
                </c:pt>
                <c:pt idx="2">
                  <c:v>8000</c:v>
                </c:pt>
                <c:pt idx="3">
                  <c:v>18000</c:v>
                </c:pt>
                <c:pt idx="4">
                  <c:v>8000</c:v>
                </c:pt>
                <c:pt idx="5">
                  <c:v>4580</c:v>
                </c:pt>
              </c:numCache>
            </c:numRef>
          </c:val>
          <c:extLst>
            <c:ext xmlns:c16="http://schemas.microsoft.com/office/drawing/2014/chart" uri="{C3380CC4-5D6E-409C-BE32-E72D297353CC}">
              <c16:uniqueId val="{00000001-04B3-004A-AA0B-AC5CF80F0806}"/>
            </c:ext>
          </c:extLst>
        </c:ser>
        <c:dLbls>
          <c:showLegendKey val="0"/>
          <c:showVal val="0"/>
          <c:showCatName val="0"/>
          <c:showSerName val="0"/>
          <c:showPercent val="0"/>
          <c:showBubbleSize val="0"/>
        </c:dLbls>
        <c:gapWidth val="219"/>
        <c:overlap val="-27"/>
        <c:axId val="331785440"/>
        <c:axId val="331787088"/>
      </c:barChart>
      <c:catAx>
        <c:axId val="331785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787088"/>
        <c:crosses val="autoZero"/>
        <c:auto val="1"/>
        <c:lblAlgn val="ctr"/>
        <c:lblOffset val="100"/>
        <c:noMultiLvlLbl val="0"/>
      </c:catAx>
      <c:valAx>
        <c:axId val="331787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785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E20D96-F6EC-49F2-904B-F5BB90E94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23</Pages>
  <Words>7309</Words>
  <Characters>41664</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48876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Microsoft Office User</cp:lastModifiedBy>
  <cp:revision>34</cp:revision>
  <cp:lastPrinted>2017-02-27T12:14:00Z</cp:lastPrinted>
  <dcterms:created xsi:type="dcterms:W3CDTF">2020-12-01T14:12:00Z</dcterms:created>
  <dcterms:modified xsi:type="dcterms:W3CDTF">2021-01-25T18:16:00Z</dcterms:modified>
</cp:coreProperties>
</file>