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Business Requirements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AI Changelog &amp; Release Notes Generator (“ChangeLogScriptGenerator”)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Owner: Srikanth Pusapati · Version 1.0 · July 31, 2026 · Status: Draft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sz w:val="22"/>
          <w:szCs w:val="22"/>
        </w:rPr>
        <w:t xml:space="preserve">Small development teams and solo builders ship software constantly but rarely communicate it well. Writing customer-facing changelogs and release notes is pure toil: it is repetitive, low-status work that gets skipped, done badly, or done at 11 PM before a launch. This project builds a tool that converts raw engineering activity (Git commits, merged pull requests, and issue references) into polished, audience-appropriate changelogs and release announcements using an LLM pipeline.</w:t>
      </w:r>
    </w:p>
    <w:p>
      <w:pPr>
        <w:spacing w:after="120" w:line="276"/>
      </w:pPr>
      <w:r>
        <w:rPr>
          <w:sz w:val="22"/>
          <w:szCs w:val="22"/>
        </w:rPr>
        <w:t xml:space="preserve">The product starts as a free CLI and GitHub Action (community distribution, zero infrastructure), and graduates into a hosted SaaS with team plans at $15–29/month once validated. The primary strategic goal is durable, compounding side income built at 5–15 hours/week, with the developer community (friends, colleagues, open-source maintainers, HN/Reddit/Discord) as the first distribution channel.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Release notes are written manually from memory or by skimming git log, taking 30–90 minutes per release and often shipping late or not at 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Raw commit messages are written for engineers (“fix null check in webhook retry”), not customers (“Webhooks now retry reliably”). Translating between the two audiences is the actual hard part.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Existing options are either heavyweight product-marketing suites, or naive “dump commits into a template” scripts that produce output nobody would publish.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Teams that do publish changelogs consistently see measurable gains in user trust, feature adoption, and reduced “what changed?” support tickets — the value is known, the toil is the blocker.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3. Goals, Success Metrics &amp; Kill Criteria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G1 — Ship fast: </w:t>
      </w:r>
      <w:r>
        <w:rPr>
          <w:sz w:val="22"/>
          <w:szCs w:val="22"/>
        </w:rPr>
        <w:t xml:space="preserve">a working CLI MVP within 2 weekends; a GitHub Action within 4 weeks.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G2 — Validate demand: </w:t>
      </w:r>
      <w:r>
        <w:rPr>
          <w:sz w:val="22"/>
          <w:szCs w:val="22"/>
        </w:rPr>
        <w:t xml:space="preserve">20+ email signups or 10+ active repos using the free tool within 6 weeks of launch.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G3 — Monetize: </w:t>
      </w:r>
      <w:r>
        <w:rPr>
          <w:sz w:val="22"/>
          <w:szCs w:val="22"/>
        </w:rPr>
        <w:t xml:space="preserve">first paying team within 3 months of the hosted version going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G4 — Learn: </w:t>
      </w:r>
      <w:r>
        <w:rPr>
          <w:sz w:val="22"/>
          <w:szCs w:val="22"/>
        </w:rPr>
        <w:t xml:space="preserve">use this build to master LLM engineering patterns (structured output, evals, agentic workflows) transferable to future AI-for-SMB products.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Time-to-changelog for a release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 minutes (vs 30–90 min manual)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feedback / demo timing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acceptance rate</w:t>
            </w:r>
          </w:p>
        </w:tc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 of generated entries published with light edits</w:t>
            </w:r>
          </w:p>
        </w:tc>
        <w:tc>
          <w:tcPr>
            <w:tcW w:type="dxa" w:w="2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 between generated and published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tool adoption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20+ signups or 10+ repos in 6 weeks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installs, landing page emails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engagement</w:t>
            </w:r>
          </w:p>
        </w:tc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useful launch thread (HN/Reddit) + 5 friends using it</w:t>
            </w:r>
          </w:p>
        </w:tc>
        <w:tc>
          <w:tcPr>
            <w:tcW w:type="dxa" w:w="2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tracking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(Phase 3)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paying team in 90 days of SaaS launch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3.3 Kill Criteria (pre-committed)</w:t>
      </w:r>
    </w:p>
    <w:p>
      <w:pPr>
        <w:spacing w:after="120" w:line="276"/>
      </w:pPr>
      <w:r>
        <w:rPr>
          <w:sz w:val="22"/>
          <w:szCs w:val="22"/>
        </w:rPr>
        <w:t xml:space="preserve">If after 6 weeks of the free tool being public there are fewer than 20 signups AND no one has agreed to pay or pre-order the hosted version, archive the project in PersonalProjects with a written retro and move to the next shortlist idea (Webhook Observability Dashboard). Do not extend the deadline; extend only if there is clear qualitative pull (users asking for the hosted version unprompted).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dxa" w:w="2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buy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Indie hacker / solo founder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Ships weekly, markets alone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time; changelog is marketing they skip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One-command polished release notes</w:t>
            </w:r>
          </w:p>
        </w:tc>
      </w:tr>
      <w:tr>
        <w:tc>
          <w:tcPr>
            <w:tcW w:type="dxa" w:w="2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SaaS team lead (2–10 devs)</w:t>
            </w:r>
          </w:p>
        </w:tc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Biweekly releases, has customers</w:t>
            </w:r>
          </w:p>
        </w:tc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Devs won't write; PM rewrites badly</w:t>
            </w:r>
          </w:p>
        </w:tc>
        <w:tc>
          <w:tcPr>
            <w:tcW w:type="dxa" w:w="2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Consistent, on-brand changelog with approval flow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maintainer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Tags releases on GitHub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notes are raw commit dumps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Action that writes human release notes</w:t>
            </w:r>
          </w:p>
        </w:tc>
      </w:tr>
      <w:tr>
        <w:tc>
          <w:tcPr>
            <w:tcW w:type="dxa" w:w="2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DevRel / PM (Phase 3)</w:t>
            </w:r>
          </w:p>
        </w:tc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comms for a product</w:t>
            </w:r>
          </w:p>
        </w:tc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Chasing engineers for 'what shipped'</w:t>
            </w:r>
          </w:p>
        </w:tc>
        <w:tc>
          <w:tcPr>
            <w:tcW w:type="dxa" w:w="2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Auto-drafted announcements from merged PRs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5. Scope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 In Scope — Phase 1 (CLI MVP)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Collect commits and merged PRs between two Git refs (tag-to-tag, or last N days).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Classify changes: Features, Improvements, Bug Fixes, Breaking Changes; filter internal noise (chore, ci, test).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LLM rewrite into customer-facing language with configurable tone (professional / friendly / technical) and audience.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Render Markdown (Keep-a-Changelog style) and GitHub Release format; write to file or stdout.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Config file (.changelog.yml) for tone, audience, sections, and ignore rules.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5.2 In Scope — Phase 2 (GitHub 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Trigger on tag push; open a PR updating CHANGELOG.md and/or publish GitHub Release notes automatically.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Human-in-the-loop by default: output arrives as a PR for review, never a silent commit.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5.3 In Scope — Phase 3 (Hosted SaaS, post-validation)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GitHub App with dashboard, hosted public changelog pages, Slack/email announcements, team styles, Stripe billing.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5.4 Out of Scope (for now)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Jira/Linear ingestion (Phase 3+ backlog), GitLab/Bitbucket support, in-app changelog widgets, localization, mobile apps.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6. 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100"/>
        <w:gridCol w:w="1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 commits + merged PR titles/bodies/labels between two refs via git and the GitHub API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52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Conventional Commits prefixes (feat/fix/chore…) when present; degrade gracefully when absent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 each change into Features / Improvements / Fixes / Breaking; drop internal-only changes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52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customer-facing prose via LLM with configurable tone and audience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structured LLM output (JSON schema) and validate before rendering; retry once on invalid output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52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Markdown changelog + GitHub Release notes; idempotent re-runs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settings from .changelog.yml (tone, audience, sections, ignore globs, breaking-change labels)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52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as GitHub Action on tag push; open PR with generated changelog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GitHub Release notes via API on approval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52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Redact secrets/internal URLs from prompts before sending to the LLM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Hosted dashboard, public changelog page, Slack/email digests, billing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generation &lt; 60s for a release of ≤ 200 commits.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7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cost &lt; $0.05 per typical release (batch changes into one call; use a mid-tier model).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commit/PR metadata leaves the machine; never source code diffs by default. Document this clearly — it is a selling point.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pipeline around a non-deterministic LLM: schema validation, one retry, then fail loudly with raw grouped output as fallback.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keys via env vars / Action secrets only; never logged. No code execution from LLM output.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Zero-config first run must produce something publishable on a repo with decent commit messages.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8. Monetization &amp; Pricing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Free tier (forever): </w:t>
      </w:r>
      <w:r>
        <w:rPr>
          <w:sz w:val="22"/>
          <w:szCs w:val="22"/>
        </w:rPr>
        <w:t xml:space="preserve">CLI + GitHub Action, public repos, community goodwill and distribution engine.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Pro — $15/mo per team: </w:t>
      </w:r>
      <w:r>
        <w:rPr>
          <w:sz w:val="22"/>
          <w:szCs w:val="22"/>
        </w:rPr>
        <w:t xml:space="preserve">private repos via hosted app, custom tone/brand voice, hosted changelog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Team — $29/mo: </w:t>
      </w:r>
      <w:r>
        <w:rPr>
          <w:sz w:val="22"/>
          <w:szCs w:val="22"/>
        </w:rPr>
        <w:t xml:space="preserve">Slack/email announcements, multiple repos, approval workflow, analytics on changelog views.</w:t>
      </w:r>
    </w:p>
    <w:p>
      <w:pPr>
        <w:spacing w:after="120" w:line="276"/>
      </w:pPr>
      <w:r>
        <w:rPr>
          <w:sz w:val="22"/>
          <w:szCs w:val="22"/>
        </w:rPr>
        <w:t xml:space="preserve">Rationale: free open-source core is the marketing channel (GitHub Marketplace, HN, dev communities); revenue comes from convenience and hosting, which teams pay for happily once the free tool proves value.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9. Risks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moat — easy to copy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on distribution (Marketplace, community), polish, and vertical features (approval flow, brand voice). Ship fast; brand beats clone.</w:t>
            </w:r>
          </w:p>
        </w:tc>
      </w:tr>
      <w:tr>
        <w:tc>
          <w:tcPr>
            <w:tcW w:type="dxa" w:w="3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commit messages produce bad output</w:t>
            </w:r>
          </w:p>
        </w:tc>
        <w:tc>
          <w:tcPr>
            <w:tcW w:type="dxa" w:w="1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Lean on PR titles/bodies (usually better), classification prompt tuned for messy input, and clear docs on getting good output.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distrust sending data to an LLM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Metadata-only by default, bring-your-own-API-key mode, clear privacy doc.</w:t>
            </w:r>
          </w:p>
        </w:tc>
      </w:tr>
      <w:tr>
        <w:tc>
          <w:tcPr>
            <w:tcW w:type="dxa" w:w="3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 fade at 5–15 hrs/wk</w:t>
            </w:r>
          </w:p>
        </w:tc>
        <w:tc>
          <w:tcPr>
            <w:tcW w:type="dxa" w:w="1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Pre-committed kill criteria; small shippable phases; deliver to friends early for feedback dopamine.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Marketplace/API policy changes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is a portable CLI; Action is a thin wrapper.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Assumptions: </w:t>
      </w:r>
      <w:r>
        <w:rPr>
          <w:sz w:val="22"/>
          <w:szCs w:val="22"/>
        </w:rPr>
        <w:t xml:space="preserve">target users have GitHub-centric workflows; an LLM API key (or ours, metered) is acceptable; English-only output is fine for validation.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10. Validation Plan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Weeks 1–2: Build CLI MVP; run it on 3 real repos (yours + 2 friends'). Publish output samples.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Weeks 3–4: GitHub Action + README + landing page with email capture. Hand to 10 dev friends; ask each for one honest complaint.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Weeks 5–6: Launch threads (Show HN, r/webdev, dev Discords). Track signups/installs. Interview every active user.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Gate: ≥ 20 signups or 10 active repos → build hosted Pro. Otherwise archive with retro per kill criteria.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2026-07-31T16:58:00.942Z</dcterms:created>
  <dcterms:modified xsi:type="dcterms:W3CDTF">2026-07-31T16:58:00.943Z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