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BE4" w:rsidRPr="00B40D68" w:rsidRDefault="00B40D68" w:rsidP="00B40D68">
      <w:pPr>
        <w:jc w:val="center"/>
        <w:rPr>
          <w:b/>
        </w:rPr>
      </w:pPr>
      <w:r w:rsidRPr="00B40D68">
        <w:rPr>
          <w:b/>
        </w:rPr>
        <w:t>Database Migration using AWS Database Migration Service (DMS)</w:t>
      </w:r>
    </w:p>
    <w:p w:rsidR="00B40D68" w:rsidRPr="00B40D68" w:rsidRDefault="00B40D68" w:rsidP="00B40D68">
      <w:pPr>
        <w:pStyle w:val="ListParagraph"/>
        <w:numPr>
          <w:ilvl w:val="0"/>
          <w:numId w:val="1"/>
        </w:numPr>
        <w:jc w:val="both"/>
        <w:rPr>
          <w:rFonts w:ascii="Times New Roman" w:hAnsi="Times New Roman" w:cs="Times New Roman"/>
          <w:sz w:val="24"/>
          <w:szCs w:val="24"/>
        </w:rPr>
      </w:pPr>
      <w:r w:rsidRPr="00B40D68">
        <w:rPr>
          <w:rFonts w:ascii="Times New Roman" w:hAnsi="Times New Roman" w:cs="Times New Roman"/>
          <w:sz w:val="24"/>
          <w:szCs w:val="24"/>
        </w:rPr>
        <w:t>AWS DMS is a web service that is used to migrate the databases to and from an Amazon RDS DB instance, or a database on an Amazon EC2 instance, or on-premises.</w:t>
      </w:r>
    </w:p>
    <w:p w:rsidR="00B40D68" w:rsidRPr="00B40D68" w:rsidRDefault="00B40D68" w:rsidP="00B40D68">
      <w:pPr>
        <w:pStyle w:val="ListParagraph"/>
        <w:numPr>
          <w:ilvl w:val="0"/>
          <w:numId w:val="1"/>
        </w:numPr>
        <w:jc w:val="both"/>
        <w:rPr>
          <w:rFonts w:ascii="Times New Roman" w:hAnsi="Times New Roman" w:cs="Times New Roman"/>
          <w:sz w:val="24"/>
          <w:szCs w:val="24"/>
        </w:rPr>
      </w:pPr>
      <w:r w:rsidRPr="00B40D68">
        <w:rPr>
          <w:rFonts w:ascii="Times New Roman" w:hAnsi="Times New Roman" w:cs="Times New Roman"/>
          <w:sz w:val="24"/>
          <w:szCs w:val="24"/>
        </w:rPr>
        <w:t>We can migrate data between homogenous or heterogeneous database engines.</w:t>
      </w:r>
    </w:p>
    <w:p w:rsidR="00B40D68" w:rsidRDefault="00B40D68" w:rsidP="00B40D68">
      <w:pPr>
        <w:pStyle w:val="ListParagraph"/>
        <w:numPr>
          <w:ilvl w:val="0"/>
          <w:numId w:val="1"/>
        </w:numPr>
        <w:jc w:val="both"/>
        <w:rPr>
          <w:rFonts w:ascii="Times New Roman" w:hAnsi="Times New Roman" w:cs="Times New Roman"/>
          <w:sz w:val="24"/>
          <w:szCs w:val="24"/>
        </w:rPr>
      </w:pPr>
      <w:r w:rsidRPr="00B40D68">
        <w:rPr>
          <w:rFonts w:ascii="Times New Roman" w:hAnsi="Times New Roman" w:cs="Times New Roman"/>
          <w:sz w:val="24"/>
          <w:szCs w:val="24"/>
        </w:rPr>
        <w:t xml:space="preserve">One of the two endpoints must always be in AWS. </w:t>
      </w:r>
    </w:p>
    <w:p w:rsidR="00B40D68" w:rsidRDefault="00B40D68" w:rsidP="00B40D68">
      <w:pPr>
        <w:pStyle w:val="ListParagraph"/>
        <w:numPr>
          <w:ilvl w:val="0"/>
          <w:numId w:val="1"/>
        </w:numPr>
        <w:jc w:val="both"/>
        <w:rPr>
          <w:rFonts w:ascii="Times New Roman" w:hAnsi="Times New Roman" w:cs="Times New Roman"/>
          <w:sz w:val="24"/>
          <w:szCs w:val="24"/>
        </w:rPr>
      </w:pPr>
      <w:r w:rsidRPr="00B40D68">
        <w:rPr>
          <w:rFonts w:ascii="Times New Roman" w:hAnsi="Times New Roman" w:cs="Times New Roman"/>
          <w:sz w:val="24"/>
          <w:szCs w:val="24"/>
        </w:rPr>
        <w:t xml:space="preserve">The source and target database may be in same VPC or in separate VPCs. </w:t>
      </w:r>
    </w:p>
    <w:p w:rsidR="00B40D68" w:rsidRDefault="00B40D68" w:rsidP="00B40D68">
      <w:pPr>
        <w:pStyle w:val="ListParagraph"/>
        <w:numPr>
          <w:ilvl w:val="0"/>
          <w:numId w:val="1"/>
        </w:numPr>
        <w:jc w:val="both"/>
        <w:rPr>
          <w:rFonts w:ascii="Times New Roman" w:hAnsi="Times New Roman" w:cs="Times New Roman"/>
          <w:sz w:val="24"/>
          <w:szCs w:val="24"/>
        </w:rPr>
      </w:pPr>
      <w:r w:rsidRPr="00B40D68">
        <w:rPr>
          <w:rFonts w:ascii="Times New Roman" w:hAnsi="Times New Roman" w:cs="Times New Roman"/>
          <w:sz w:val="24"/>
          <w:szCs w:val="24"/>
        </w:rPr>
        <w:t>We can use VPC peering when the source and destination instances are in different VPCs and public Internet or AWS direct connect can be used when one of the source and target database is on-premise.</w:t>
      </w:r>
    </w:p>
    <w:p w:rsidR="00B40D68" w:rsidRPr="00B40D68" w:rsidRDefault="00B40D68" w:rsidP="00B40D68">
      <w:pPr>
        <w:pStyle w:val="NormalWeb"/>
        <w:shd w:val="clear" w:color="auto" w:fill="FFFFFF"/>
        <w:spacing w:before="0" w:after="0" w:line="390" w:lineRule="atLeast"/>
        <w:textAlignment w:val="baseline"/>
        <w:rPr>
          <w:rFonts w:ascii="open_sansregular" w:hAnsi="open_sansregular"/>
          <w:color w:val="333C4E"/>
        </w:rPr>
      </w:pPr>
      <w:r w:rsidRPr="00B40D68">
        <w:rPr>
          <w:rStyle w:val="Strong"/>
          <w:rFonts w:ascii="open_sansregular" w:hAnsi="open_sansregular"/>
          <w:color w:val="333C4E"/>
          <w:bdr w:val="none" w:sz="0" w:space="0" w:color="auto" w:frame="1"/>
        </w:rPr>
        <w:t>Use Case</w:t>
      </w:r>
    </w:p>
    <w:p w:rsidR="00B40D68" w:rsidRPr="00B40D68" w:rsidRDefault="00B40D68" w:rsidP="00B40D68">
      <w:pPr>
        <w:pStyle w:val="ListParagraph"/>
        <w:numPr>
          <w:ilvl w:val="0"/>
          <w:numId w:val="1"/>
        </w:numPr>
        <w:jc w:val="both"/>
        <w:rPr>
          <w:rFonts w:ascii="Times New Roman" w:hAnsi="Times New Roman" w:cs="Times New Roman"/>
          <w:sz w:val="24"/>
          <w:szCs w:val="24"/>
        </w:rPr>
      </w:pPr>
      <w:r w:rsidRPr="00B40D68">
        <w:rPr>
          <w:rFonts w:ascii="Times New Roman" w:hAnsi="Times New Roman" w:cs="Times New Roman"/>
          <w:sz w:val="24"/>
          <w:szCs w:val="24"/>
        </w:rPr>
        <w:t>We have source database on AWS EC2 instance of database engine MySQL. We have to migrate the whole database to AWS RDS of database engine type MySQL to take advantage of operational efficiency and scaling with no downtime.</w:t>
      </w:r>
    </w:p>
    <w:p w:rsidR="00C2095C" w:rsidRDefault="00B40D68" w:rsidP="00C2095C">
      <w:pPr>
        <w:jc w:val="center"/>
        <w:rPr>
          <w:rFonts w:ascii="Times New Roman" w:hAnsi="Times New Roman" w:cs="Times New Roman"/>
          <w:sz w:val="24"/>
          <w:szCs w:val="24"/>
        </w:rPr>
      </w:pPr>
      <w:r>
        <w:rPr>
          <w:noProof/>
        </w:rPr>
        <w:drawing>
          <wp:inline distT="0" distB="0" distL="0" distR="0" wp14:anchorId="3AC1F3D2" wp14:editId="69CADE63">
            <wp:extent cx="4553210" cy="256312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1583" cy="2567841"/>
                    </a:xfrm>
                    <a:prstGeom prst="rect">
                      <a:avLst/>
                    </a:prstGeom>
                  </pic:spPr>
                </pic:pic>
              </a:graphicData>
            </a:graphic>
          </wp:inline>
        </w:drawing>
      </w:r>
    </w:p>
    <w:p w:rsidR="0000408D" w:rsidRPr="0000408D" w:rsidRDefault="0000408D" w:rsidP="0000408D">
      <w:pPr>
        <w:rPr>
          <w:rFonts w:ascii="Times New Roman" w:hAnsi="Times New Roman" w:cs="Times New Roman"/>
          <w:b/>
          <w:sz w:val="24"/>
          <w:szCs w:val="24"/>
        </w:rPr>
      </w:pPr>
      <w:r w:rsidRPr="0000408D">
        <w:rPr>
          <w:rFonts w:ascii="Times New Roman" w:hAnsi="Times New Roman" w:cs="Times New Roman"/>
          <w:b/>
          <w:sz w:val="24"/>
          <w:szCs w:val="24"/>
        </w:rPr>
        <w:t>Migration Steps</w:t>
      </w:r>
    </w:p>
    <w:p w:rsidR="00C2095C" w:rsidRPr="0000408D" w:rsidRDefault="0000408D" w:rsidP="0000408D">
      <w:pPr>
        <w:pStyle w:val="ListParagraph"/>
        <w:numPr>
          <w:ilvl w:val="0"/>
          <w:numId w:val="2"/>
        </w:numPr>
        <w:rPr>
          <w:rFonts w:ascii="Times New Roman" w:hAnsi="Times New Roman" w:cs="Times New Roman"/>
          <w:sz w:val="24"/>
          <w:szCs w:val="24"/>
        </w:rPr>
      </w:pPr>
      <w:r w:rsidRPr="0000408D">
        <w:rPr>
          <w:rFonts w:ascii="Times New Roman" w:hAnsi="Times New Roman" w:cs="Times New Roman"/>
          <w:sz w:val="24"/>
          <w:szCs w:val="24"/>
        </w:rPr>
        <w:t>Login to your AWS console. From the Database category in the bottom left corner, choose   “Database Migration Service“:</w:t>
      </w:r>
    </w:p>
    <w:p w:rsidR="0000408D" w:rsidRDefault="0000408D" w:rsidP="00984F27">
      <w:pPr>
        <w:jc w:val="center"/>
        <w:rPr>
          <w:rFonts w:ascii="Times New Roman" w:hAnsi="Times New Roman" w:cs="Times New Roman"/>
          <w:sz w:val="24"/>
          <w:szCs w:val="24"/>
        </w:rPr>
      </w:pPr>
      <w:r>
        <w:rPr>
          <w:noProof/>
        </w:rPr>
        <w:lastRenderedPageBreak/>
        <w:drawing>
          <wp:inline distT="0" distB="0" distL="0" distR="0" wp14:anchorId="348A8D74" wp14:editId="1639EF2A">
            <wp:extent cx="3686175" cy="263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2638425"/>
                    </a:xfrm>
                    <a:prstGeom prst="rect">
                      <a:avLst/>
                    </a:prstGeom>
                  </pic:spPr>
                </pic:pic>
              </a:graphicData>
            </a:graphic>
          </wp:inline>
        </w:drawing>
      </w:r>
    </w:p>
    <w:p w:rsidR="00984F27" w:rsidRPr="00984F27" w:rsidRDefault="00984F27" w:rsidP="00984F27">
      <w:pPr>
        <w:pStyle w:val="ListParagraph"/>
        <w:numPr>
          <w:ilvl w:val="0"/>
          <w:numId w:val="2"/>
        </w:numPr>
        <w:rPr>
          <w:rFonts w:ascii="Times New Roman" w:hAnsi="Times New Roman" w:cs="Times New Roman"/>
          <w:sz w:val="24"/>
          <w:szCs w:val="24"/>
        </w:rPr>
      </w:pPr>
      <w:r w:rsidRPr="00984F27">
        <w:rPr>
          <w:rFonts w:ascii="Times New Roman" w:hAnsi="Times New Roman" w:cs="Times New Roman"/>
          <w:sz w:val="24"/>
          <w:szCs w:val="24"/>
        </w:rPr>
        <w:t>Click on Create Migration. It opens a new window and then click next at the bottom right corner:</w:t>
      </w:r>
    </w:p>
    <w:p w:rsidR="00984F27" w:rsidRDefault="00984F27" w:rsidP="00984F27">
      <w:pPr>
        <w:pStyle w:val="ListParagraph"/>
        <w:rPr>
          <w:rFonts w:ascii="Times New Roman" w:hAnsi="Times New Roman" w:cs="Times New Roman"/>
          <w:sz w:val="24"/>
          <w:szCs w:val="24"/>
        </w:rPr>
      </w:pPr>
      <w:r>
        <w:rPr>
          <w:noProof/>
        </w:rPr>
        <w:drawing>
          <wp:inline distT="0" distB="0" distL="0" distR="0" wp14:anchorId="3603F324" wp14:editId="5BB458F9">
            <wp:extent cx="5943600" cy="1685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85290"/>
                    </a:xfrm>
                    <a:prstGeom prst="rect">
                      <a:avLst/>
                    </a:prstGeom>
                  </pic:spPr>
                </pic:pic>
              </a:graphicData>
            </a:graphic>
          </wp:inline>
        </w:drawing>
      </w:r>
    </w:p>
    <w:p w:rsidR="00984F27" w:rsidRDefault="00984F27" w:rsidP="00984F27">
      <w:pPr>
        <w:pStyle w:val="ListParagraph"/>
        <w:numPr>
          <w:ilvl w:val="0"/>
          <w:numId w:val="2"/>
        </w:numPr>
        <w:jc w:val="both"/>
        <w:rPr>
          <w:rFonts w:ascii="Times New Roman" w:hAnsi="Times New Roman" w:cs="Times New Roman"/>
          <w:sz w:val="24"/>
          <w:szCs w:val="24"/>
        </w:rPr>
      </w:pPr>
      <w:r w:rsidRPr="00984F27">
        <w:rPr>
          <w:rFonts w:ascii="Times New Roman" w:hAnsi="Times New Roman" w:cs="Times New Roman"/>
          <w:sz w:val="24"/>
          <w:szCs w:val="24"/>
        </w:rPr>
        <w:t xml:space="preserve">Create Replication instance and provide the necessary parameters to create replication instance. </w:t>
      </w:r>
    </w:p>
    <w:p w:rsidR="00984F27" w:rsidRDefault="00984F27" w:rsidP="00984F27">
      <w:pPr>
        <w:pStyle w:val="ListParagraph"/>
        <w:numPr>
          <w:ilvl w:val="1"/>
          <w:numId w:val="1"/>
        </w:numPr>
        <w:jc w:val="both"/>
        <w:rPr>
          <w:rFonts w:ascii="Times New Roman" w:hAnsi="Times New Roman" w:cs="Times New Roman"/>
          <w:sz w:val="24"/>
          <w:szCs w:val="24"/>
        </w:rPr>
      </w:pPr>
      <w:r w:rsidRPr="00984F27">
        <w:rPr>
          <w:rFonts w:ascii="Times New Roman" w:hAnsi="Times New Roman" w:cs="Times New Roman"/>
          <w:sz w:val="24"/>
          <w:szCs w:val="24"/>
        </w:rPr>
        <w:t>Replication instance initiates the connection between the source and target databases.</w:t>
      </w:r>
    </w:p>
    <w:p w:rsidR="00984F27" w:rsidRDefault="00984F27" w:rsidP="00984F27">
      <w:pPr>
        <w:pStyle w:val="ListParagraph"/>
        <w:numPr>
          <w:ilvl w:val="1"/>
          <w:numId w:val="1"/>
        </w:numPr>
        <w:jc w:val="both"/>
        <w:rPr>
          <w:rFonts w:ascii="Times New Roman" w:hAnsi="Times New Roman" w:cs="Times New Roman"/>
          <w:sz w:val="24"/>
          <w:szCs w:val="24"/>
        </w:rPr>
      </w:pPr>
      <w:proofErr w:type="gramStart"/>
      <w:r w:rsidRPr="00984F27">
        <w:rPr>
          <w:rFonts w:ascii="Times New Roman" w:hAnsi="Times New Roman" w:cs="Times New Roman"/>
          <w:sz w:val="24"/>
          <w:szCs w:val="24"/>
        </w:rPr>
        <w:t>It basically</w:t>
      </w:r>
      <w:proofErr w:type="gramEnd"/>
      <w:r w:rsidRPr="00984F27">
        <w:rPr>
          <w:rFonts w:ascii="Times New Roman" w:hAnsi="Times New Roman" w:cs="Times New Roman"/>
          <w:sz w:val="24"/>
          <w:szCs w:val="24"/>
        </w:rPr>
        <w:t xml:space="preserve"> unloads data from the origin database and loads it into the destination database.</w:t>
      </w:r>
    </w:p>
    <w:p w:rsidR="00984F27" w:rsidRDefault="00984F27" w:rsidP="00984F27">
      <w:pPr>
        <w:pStyle w:val="ListParagraph"/>
        <w:numPr>
          <w:ilvl w:val="1"/>
          <w:numId w:val="1"/>
        </w:numPr>
        <w:jc w:val="both"/>
        <w:rPr>
          <w:rFonts w:ascii="Times New Roman" w:hAnsi="Times New Roman" w:cs="Times New Roman"/>
          <w:sz w:val="24"/>
          <w:szCs w:val="24"/>
        </w:rPr>
      </w:pPr>
      <w:r w:rsidRPr="00984F27">
        <w:rPr>
          <w:rFonts w:ascii="Times New Roman" w:hAnsi="Times New Roman" w:cs="Times New Roman"/>
          <w:sz w:val="24"/>
          <w:szCs w:val="24"/>
        </w:rPr>
        <w:t xml:space="preserve">AWS DMS can be used for a one-time migration process, which </w:t>
      </w:r>
      <w:proofErr w:type="gramStart"/>
      <w:r w:rsidRPr="00984F27">
        <w:rPr>
          <w:rFonts w:ascii="Times New Roman" w:hAnsi="Times New Roman" w:cs="Times New Roman"/>
          <w:sz w:val="24"/>
          <w:szCs w:val="24"/>
        </w:rPr>
        <w:t>is followed</w:t>
      </w:r>
      <w:proofErr w:type="gramEnd"/>
      <w:r w:rsidRPr="00984F27">
        <w:rPr>
          <w:rFonts w:ascii="Times New Roman" w:hAnsi="Times New Roman" w:cs="Times New Roman"/>
          <w:sz w:val="24"/>
          <w:szCs w:val="24"/>
        </w:rPr>
        <w:t xml:space="preserve"> by an on-going replication between source and destination to support migration that requires</w:t>
      </w:r>
      <w:r>
        <w:rPr>
          <w:rFonts w:ascii="Times New Roman" w:hAnsi="Times New Roman" w:cs="Times New Roman"/>
          <w:sz w:val="24"/>
          <w:szCs w:val="24"/>
        </w:rPr>
        <w:t xml:space="preserve"> minimal downtime.</w:t>
      </w:r>
    </w:p>
    <w:p w:rsidR="00984F27" w:rsidRDefault="00984F27" w:rsidP="00984F27">
      <w:pPr>
        <w:pStyle w:val="ListParagraph"/>
        <w:numPr>
          <w:ilvl w:val="1"/>
          <w:numId w:val="1"/>
        </w:numPr>
        <w:jc w:val="both"/>
        <w:rPr>
          <w:rFonts w:ascii="Times New Roman" w:hAnsi="Times New Roman" w:cs="Times New Roman"/>
          <w:sz w:val="24"/>
          <w:szCs w:val="24"/>
        </w:rPr>
      </w:pPr>
      <w:r w:rsidRPr="00984F27">
        <w:rPr>
          <w:rFonts w:ascii="Times New Roman" w:hAnsi="Times New Roman" w:cs="Times New Roman"/>
          <w:sz w:val="24"/>
          <w:szCs w:val="24"/>
        </w:rPr>
        <w:t>It also caches any changes that occur on the source database during the initial data load.</w:t>
      </w:r>
    </w:p>
    <w:p w:rsidR="0087079E" w:rsidRPr="000A0D60" w:rsidRDefault="0087079E" w:rsidP="0087079E">
      <w:pPr>
        <w:pStyle w:val="ListParagraph"/>
        <w:numPr>
          <w:ilvl w:val="0"/>
          <w:numId w:val="1"/>
        </w:numPr>
        <w:jc w:val="both"/>
        <w:rPr>
          <w:rFonts w:ascii="Times New Roman" w:hAnsi="Times New Roman" w:cs="Times New Roman"/>
          <w:b/>
          <w:sz w:val="24"/>
          <w:szCs w:val="24"/>
        </w:rPr>
      </w:pPr>
      <w:r w:rsidRPr="000A0D60">
        <w:rPr>
          <w:rFonts w:ascii="Times New Roman" w:hAnsi="Times New Roman" w:cs="Times New Roman"/>
          <w:b/>
          <w:sz w:val="24"/>
          <w:szCs w:val="24"/>
        </w:rPr>
        <w:t>Steps to be followed</w:t>
      </w:r>
    </w:p>
    <w:p w:rsidR="0087079E" w:rsidRPr="0087079E" w:rsidRDefault="0087079E" w:rsidP="0087079E">
      <w:pPr>
        <w:pStyle w:val="ListParagraph"/>
        <w:numPr>
          <w:ilvl w:val="1"/>
          <w:numId w:val="1"/>
        </w:numPr>
        <w:jc w:val="both"/>
        <w:rPr>
          <w:rFonts w:ascii="Times New Roman" w:hAnsi="Times New Roman" w:cs="Times New Roman"/>
          <w:sz w:val="24"/>
          <w:szCs w:val="24"/>
        </w:rPr>
      </w:pPr>
      <w:r w:rsidRPr="0087079E">
        <w:rPr>
          <w:rFonts w:ascii="Times New Roman" w:hAnsi="Times New Roman" w:cs="Times New Roman"/>
          <w:sz w:val="24"/>
          <w:szCs w:val="24"/>
        </w:rPr>
        <w:t xml:space="preserve">First, you give the name of the instance and its </w:t>
      </w:r>
      <w:proofErr w:type="spellStart"/>
      <w:r w:rsidRPr="0087079E">
        <w:rPr>
          <w:rFonts w:ascii="Times New Roman" w:hAnsi="Times New Roman" w:cs="Times New Roman"/>
          <w:sz w:val="24"/>
          <w:szCs w:val="24"/>
        </w:rPr>
        <w:t>description.The</w:t>
      </w:r>
      <w:proofErr w:type="spellEnd"/>
      <w:r w:rsidRPr="0087079E">
        <w:rPr>
          <w:rFonts w:ascii="Times New Roman" w:hAnsi="Times New Roman" w:cs="Times New Roman"/>
          <w:sz w:val="24"/>
          <w:szCs w:val="24"/>
        </w:rPr>
        <w:t xml:space="preserve"> name should be unique for your account for the region you selected.</w:t>
      </w:r>
    </w:p>
    <w:p w:rsidR="0087079E" w:rsidRPr="0087079E" w:rsidRDefault="0087079E" w:rsidP="0087079E">
      <w:pPr>
        <w:pStyle w:val="ListParagraph"/>
        <w:numPr>
          <w:ilvl w:val="1"/>
          <w:numId w:val="1"/>
        </w:numPr>
        <w:jc w:val="both"/>
        <w:rPr>
          <w:rFonts w:ascii="Times New Roman" w:hAnsi="Times New Roman" w:cs="Times New Roman"/>
          <w:sz w:val="24"/>
          <w:szCs w:val="24"/>
        </w:rPr>
      </w:pPr>
      <w:r w:rsidRPr="0087079E">
        <w:rPr>
          <w:rFonts w:ascii="Times New Roman" w:hAnsi="Times New Roman" w:cs="Times New Roman"/>
          <w:sz w:val="24"/>
          <w:szCs w:val="24"/>
        </w:rPr>
        <w:t>We can choose the instance class from the drop down list based on our requirements.</w:t>
      </w:r>
    </w:p>
    <w:p w:rsidR="0087079E" w:rsidRPr="0087079E" w:rsidRDefault="0087079E" w:rsidP="0087079E">
      <w:pPr>
        <w:pStyle w:val="ListParagraph"/>
        <w:numPr>
          <w:ilvl w:val="1"/>
          <w:numId w:val="1"/>
        </w:numPr>
        <w:jc w:val="both"/>
        <w:rPr>
          <w:rFonts w:ascii="Times New Roman" w:hAnsi="Times New Roman" w:cs="Times New Roman"/>
          <w:sz w:val="24"/>
          <w:szCs w:val="24"/>
        </w:rPr>
      </w:pPr>
      <w:r w:rsidRPr="0087079E">
        <w:rPr>
          <w:rFonts w:ascii="Times New Roman" w:hAnsi="Times New Roman" w:cs="Times New Roman"/>
          <w:sz w:val="24"/>
          <w:szCs w:val="24"/>
        </w:rPr>
        <w:t xml:space="preserve">Select a VPC inside which the replication instance is to </w:t>
      </w:r>
      <w:proofErr w:type="gramStart"/>
      <w:r w:rsidRPr="0087079E">
        <w:rPr>
          <w:rFonts w:ascii="Times New Roman" w:hAnsi="Times New Roman" w:cs="Times New Roman"/>
          <w:sz w:val="24"/>
          <w:szCs w:val="24"/>
        </w:rPr>
        <w:t>be launched</w:t>
      </w:r>
      <w:proofErr w:type="gramEnd"/>
      <w:r w:rsidRPr="0087079E">
        <w:rPr>
          <w:rFonts w:ascii="Times New Roman" w:hAnsi="Times New Roman" w:cs="Times New Roman"/>
          <w:sz w:val="24"/>
          <w:szCs w:val="24"/>
        </w:rPr>
        <w:t>.</w:t>
      </w:r>
    </w:p>
    <w:p w:rsidR="0087079E" w:rsidRPr="0087079E" w:rsidRDefault="0087079E" w:rsidP="0087079E">
      <w:pPr>
        <w:pStyle w:val="ListParagraph"/>
        <w:numPr>
          <w:ilvl w:val="1"/>
          <w:numId w:val="1"/>
        </w:numPr>
        <w:jc w:val="both"/>
        <w:rPr>
          <w:rFonts w:ascii="Times New Roman" w:hAnsi="Times New Roman" w:cs="Times New Roman"/>
          <w:sz w:val="24"/>
          <w:szCs w:val="24"/>
        </w:rPr>
      </w:pPr>
      <w:r w:rsidRPr="0087079E">
        <w:rPr>
          <w:rFonts w:ascii="Times New Roman" w:hAnsi="Times New Roman" w:cs="Times New Roman"/>
          <w:sz w:val="24"/>
          <w:szCs w:val="24"/>
        </w:rPr>
        <w:lastRenderedPageBreak/>
        <w:t>Choose the Multi-AZ option to create a standby replica of your replication instance in another Availability Zone for failover support.</w:t>
      </w:r>
    </w:p>
    <w:p w:rsidR="0087079E" w:rsidRPr="0087079E" w:rsidRDefault="0087079E" w:rsidP="0087079E">
      <w:pPr>
        <w:pStyle w:val="ListParagraph"/>
        <w:numPr>
          <w:ilvl w:val="1"/>
          <w:numId w:val="1"/>
        </w:numPr>
        <w:jc w:val="both"/>
        <w:rPr>
          <w:rFonts w:ascii="Times New Roman" w:hAnsi="Times New Roman" w:cs="Times New Roman"/>
          <w:sz w:val="24"/>
          <w:szCs w:val="24"/>
        </w:rPr>
      </w:pPr>
      <w:r w:rsidRPr="0087079E">
        <w:rPr>
          <w:rFonts w:ascii="Times New Roman" w:hAnsi="Times New Roman" w:cs="Times New Roman"/>
          <w:sz w:val="24"/>
          <w:szCs w:val="24"/>
        </w:rPr>
        <w:t xml:space="preserve">Check the </w:t>
      </w:r>
      <w:proofErr w:type="gramStart"/>
      <w:r w:rsidRPr="0087079E">
        <w:rPr>
          <w:rFonts w:ascii="Times New Roman" w:hAnsi="Times New Roman" w:cs="Times New Roman"/>
          <w:sz w:val="24"/>
          <w:szCs w:val="24"/>
        </w:rPr>
        <w:t>Publicly</w:t>
      </w:r>
      <w:proofErr w:type="gramEnd"/>
      <w:r w:rsidRPr="0087079E">
        <w:rPr>
          <w:rFonts w:ascii="Times New Roman" w:hAnsi="Times New Roman" w:cs="Times New Roman"/>
          <w:sz w:val="24"/>
          <w:szCs w:val="24"/>
        </w:rPr>
        <w:t xml:space="preserve"> accessible option if you want the replication instance to be accessible over the Internet.</w:t>
      </w:r>
    </w:p>
    <w:p w:rsidR="00B74E3A" w:rsidRDefault="0087079E" w:rsidP="0087079E">
      <w:pPr>
        <w:pStyle w:val="ListParagraph"/>
        <w:numPr>
          <w:ilvl w:val="1"/>
          <w:numId w:val="1"/>
        </w:numPr>
        <w:jc w:val="both"/>
        <w:rPr>
          <w:rFonts w:ascii="Times New Roman" w:hAnsi="Times New Roman" w:cs="Times New Roman"/>
          <w:sz w:val="24"/>
          <w:szCs w:val="24"/>
        </w:rPr>
      </w:pPr>
      <w:r w:rsidRPr="0087079E">
        <w:rPr>
          <w:rFonts w:ascii="Times New Roman" w:hAnsi="Times New Roman" w:cs="Times New Roman"/>
          <w:sz w:val="24"/>
          <w:szCs w:val="24"/>
        </w:rPr>
        <w:t>Click on Next button and then click on create button:</w:t>
      </w:r>
    </w:p>
    <w:p w:rsidR="000A0D60" w:rsidRDefault="000A0D60" w:rsidP="000A0D60">
      <w:pPr>
        <w:jc w:val="center"/>
        <w:rPr>
          <w:rFonts w:ascii="Times New Roman" w:hAnsi="Times New Roman" w:cs="Times New Roman"/>
          <w:sz w:val="24"/>
          <w:szCs w:val="24"/>
        </w:rPr>
      </w:pPr>
      <w:r>
        <w:rPr>
          <w:noProof/>
        </w:rPr>
        <w:drawing>
          <wp:inline distT="0" distB="0" distL="0" distR="0" wp14:anchorId="3AF42A7C" wp14:editId="7254349C">
            <wp:extent cx="3899648" cy="1768174"/>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8765" cy="1772308"/>
                    </a:xfrm>
                    <a:prstGeom prst="rect">
                      <a:avLst/>
                    </a:prstGeom>
                  </pic:spPr>
                </pic:pic>
              </a:graphicData>
            </a:graphic>
          </wp:inline>
        </w:drawing>
      </w:r>
    </w:p>
    <w:p w:rsidR="000A0D60" w:rsidRPr="000A0D60" w:rsidRDefault="000A0D60" w:rsidP="000A0D60">
      <w:pPr>
        <w:shd w:val="clear" w:color="auto" w:fill="FFFFFF"/>
        <w:spacing w:beforeAutospacing="1" w:after="0" w:afterAutospacing="1" w:line="390" w:lineRule="atLeast"/>
        <w:textAlignment w:val="baseline"/>
        <w:rPr>
          <w:rFonts w:ascii="open_sansregular" w:eastAsia="Times New Roman" w:hAnsi="open_sansregular" w:cs="Times New Roman"/>
          <w:b/>
          <w:color w:val="333C4E"/>
          <w:sz w:val="24"/>
          <w:szCs w:val="24"/>
        </w:rPr>
      </w:pPr>
      <w:r w:rsidRPr="000A0D60">
        <w:rPr>
          <w:rFonts w:ascii="open_sansregular" w:eastAsia="Times New Roman" w:hAnsi="open_sansregular" w:cs="Times New Roman"/>
          <w:b/>
          <w:bCs/>
          <w:color w:val="333C4E"/>
          <w:sz w:val="24"/>
          <w:szCs w:val="24"/>
          <w:bdr w:val="none" w:sz="0" w:space="0" w:color="auto" w:frame="1"/>
        </w:rPr>
        <w:t>3. </w:t>
      </w:r>
      <w:r w:rsidRPr="000A0D60">
        <w:rPr>
          <w:rFonts w:ascii="open_sansregular" w:eastAsia="Times New Roman" w:hAnsi="open_sansregular" w:cs="Times New Roman"/>
          <w:b/>
          <w:color w:val="333C4E"/>
          <w:sz w:val="24"/>
          <w:szCs w:val="24"/>
        </w:rPr>
        <w:t>Create source and target database endpoints by giving the necessary parameters:</w:t>
      </w:r>
    </w:p>
    <w:p w:rsidR="000A0D60" w:rsidRPr="000A0D60" w:rsidRDefault="000A0D60" w:rsidP="000A0D60">
      <w:pPr>
        <w:numPr>
          <w:ilvl w:val="0"/>
          <w:numId w:val="3"/>
        </w:numPr>
        <w:shd w:val="clear" w:color="auto" w:fill="FFFFFF"/>
        <w:spacing w:before="100" w:beforeAutospacing="1" w:after="100" w:afterAutospacing="1" w:line="390" w:lineRule="atLeast"/>
        <w:rPr>
          <w:rFonts w:ascii="open_sansregular" w:eastAsia="Times New Roman" w:hAnsi="open_sansregular" w:cs="Times New Roman"/>
          <w:color w:val="333C4E"/>
          <w:sz w:val="27"/>
          <w:szCs w:val="27"/>
        </w:rPr>
      </w:pPr>
      <w:r w:rsidRPr="000A0D60">
        <w:rPr>
          <w:rFonts w:ascii="open_sansregular" w:eastAsia="Times New Roman" w:hAnsi="open_sansregular" w:cs="Times New Roman"/>
          <w:color w:val="333C4E"/>
          <w:sz w:val="27"/>
          <w:szCs w:val="27"/>
        </w:rPr>
        <w:t>For source database, give the endpoint identifier which is use to identify the endpoint. The given name should be unique for all replication instances.</w:t>
      </w:r>
    </w:p>
    <w:p w:rsidR="000A0D60" w:rsidRPr="000A0D60" w:rsidRDefault="000A0D60" w:rsidP="000A0D60">
      <w:pPr>
        <w:numPr>
          <w:ilvl w:val="0"/>
          <w:numId w:val="3"/>
        </w:numPr>
        <w:shd w:val="clear" w:color="auto" w:fill="FFFFFF"/>
        <w:spacing w:before="100" w:beforeAutospacing="1" w:after="100" w:afterAutospacing="1" w:line="390" w:lineRule="atLeast"/>
        <w:rPr>
          <w:rFonts w:ascii="open_sansregular" w:eastAsia="Times New Roman" w:hAnsi="open_sansregular" w:cs="Times New Roman"/>
          <w:color w:val="333C4E"/>
          <w:sz w:val="27"/>
          <w:szCs w:val="27"/>
        </w:rPr>
      </w:pPr>
      <w:r w:rsidRPr="000A0D60">
        <w:rPr>
          <w:rFonts w:ascii="open_sansregular" w:eastAsia="Times New Roman" w:hAnsi="open_sansregular" w:cs="Times New Roman"/>
          <w:color w:val="333C4E"/>
          <w:sz w:val="27"/>
          <w:szCs w:val="27"/>
        </w:rPr>
        <w:t>Choose the type of database engine and give the server name and the port number on which database operates.</w:t>
      </w:r>
    </w:p>
    <w:p w:rsidR="000A0D60" w:rsidRPr="000A0D60" w:rsidRDefault="000A0D60" w:rsidP="000A0D60">
      <w:pPr>
        <w:numPr>
          <w:ilvl w:val="0"/>
          <w:numId w:val="3"/>
        </w:numPr>
        <w:shd w:val="clear" w:color="auto" w:fill="FFFFFF"/>
        <w:spacing w:before="100" w:beforeAutospacing="1" w:after="100" w:afterAutospacing="1" w:line="390" w:lineRule="atLeast"/>
        <w:rPr>
          <w:rFonts w:ascii="open_sansregular" w:eastAsia="Times New Roman" w:hAnsi="open_sansregular" w:cs="Times New Roman"/>
          <w:color w:val="333C4E"/>
          <w:sz w:val="27"/>
          <w:szCs w:val="27"/>
        </w:rPr>
      </w:pPr>
      <w:r w:rsidRPr="000A0D60">
        <w:rPr>
          <w:rFonts w:ascii="open_sansregular" w:eastAsia="Times New Roman" w:hAnsi="open_sansregular" w:cs="Times New Roman"/>
          <w:color w:val="333C4E"/>
          <w:sz w:val="27"/>
          <w:szCs w:val="27"/>
        </w:rPr>
        <w:t>Choose an SSL mode if we want to enable encryption for this endpoint.</w:t>
      </w:r>
    </w:p>
    <w:p w:rsidR="000A0D60" w:rsidRPr="000A0D60" w:rsidRDefault="000A0D60" w:rsidP="000A0D60">
      <w:pPr>
        <w:numPr>
          <w:ilvl w:val="0"/>
          <w:numId w:val="3"/>
        </w:numPr>
        <w:shd w:val="clear" w:color="auto" w:fill="FFFFFF"/>
        <w:spacing w:before="100" w:beforeAutospacing="1" w:after="100" w:afterAutospacing="1" w:line="390" w:lineRule="atLeast"/>
        <w:rPr>
          <w:rFonts w:ascii="open_sansregular" w:eastAsia="Times New Roman" w:hAnsi="open_sansregular" w:cs="Times New Roman"/>
          <w:color w:val="333C4E"/>
          <w:sz w:val="27"/>
          <w:szCs w:val="27"/>
        </w:rPr>
      </w:pPr>
      <w:r w:rsidRPr="000A0D60">
        <w:rPr>
          <w:rFonts w:ascii="open_sansregular" w:eastAsia="Times New Roman" w:hAnsi="open_sansregular" w:cs="Times New Roman"/>
          <w:color w:val="333C4E"/>
          <w:sz w:val="27"/>
          <w:szCs w:val="27"/>
        </w:rPr>
        <w:t>Type the username and the password with the permissions required to allow database migration.</w:t>
      </w:r>
    </w:p>
    <w:p w:rsidR="000A0D60" w:rsidRPr="000A0D60" w:rsidRDefault="000A0D60" w:rsidP="000A0D60">
      <w:pPr>
        <w:numPr>
          <w:ilvl w:val="0"/>
          <w:numId w:val="3"/>
        </w:numPr>
        <w:shd w:val="clear" w:color="auto" w:fill="FFFFFF"/>
        <w:spacing w:before="100" w:beforeAutospacing="1" w:after="100" w:afterAutospacing="1" w:line="390" w:lineRule="atLeast"/>
        <w:rPr>
          <w:rFonts w:ascii="open_sansregular" w:eastAsia="Times New Roman" w:hAnsi="open_sansregular" w:cs="Times New Roman"/>
          <w:color w:val="333C4E"/>
          <w:sz w:val="27"/>
          <w:szCs w:val="27"/>
        </w:rPr>
      </w:pPr>
      <w:r w:rsidRPr="000A0D60">
        <w:rPr>
          <w:rFonts w:ascii="open_sansregular" w:eastAsia="Times New Roman" w:hAnsi="open_sansregular" w:cs="Times New Roman"/>
          <w:color w:val="333C4E"/>
          <w:sz w:val="27"/>
          <w:szCs w:val="27"/>
        </w:rPr>
        <w:t>Same steps are followed for the target database.</w:t>
      </w:r>
    </w:p>
    <w:p w:rsidR="000A0D60" w:rsidRPr="000A0D60" w:rsidRDefault="000A0D60" w:rsidP="000A0D60">
      <w:pPr>
        <w:numPr>
          <w:ilvl w:val="0"/>
          <w:numId w:val="3"/>
        </w:numPr>
        <w:shd w:val="clear" w:color="auto" w:fill="FFFFFF"/>
        <w:spacing w:beforeAutospacing="1" w:after="0" w:afterAutospacing="1" w:line="390" w:lineRule="atLeast"/>
        <w:rPr>
          <w:rFonts w:ascii="open_sansregular" w:eastAsia="Times New Roman" w:hAnsi="open_sansregular" w:cs="Times New Roman"/>
          <w:color w:val="333C4E"/>
          <w:sz w:val="27"/>
          <w:szCs w:val="27"/>
        </w:rPr>
      </w:pPr>
      <w:r w:rsidRPr="000A0D60">
        <w:rPr>
          <w:rFonts w:ascii="open_sansregular" w:eastAsia="Times New Roman" w:hAnsi="open_sansregular" w:cs="Times New Roman"/>
          <w:color w:val="333C4E"/>
          <w:sz w:val="27"/>
          <w:szCs w:val="27"/>
        </w:rPr>
        <w:t>Click on </w:t>
      </w:r>
      <w:r w:rsidRPr="000A0D60">
        <w:rPr>
          <w:rFonts w:ascii="open_sansregular" w:eastAsia="Times New Roman" w:hAnsi="open_sansregular" w:cs="Times New Roman"/>
          <w:b/>
          <w:bCs/>
          <w:color w:val="333C4E"/>
          <w:sz w:val="24"/>
          <w:szCs w:val="24"/>
          <w:bdr w:val="none" w:sz="0" w:space="0" w:color="auto" w:frame="1"/>
        </w:rPr>
        <w:t>Run test</w:t>
      </w:r>
      <w:r w:rsidRPr="000A0D60">
        <w:rPr>
          <w:rFonts w:ascii="open_sansregular" w:eastAsia="Times New Roman" w:hAnsi="open_sansregular" w:cs="Times New Roman"/>
          <w:color w:val="333C4E"/>
          <w:sz w:val="27"/>
          <w:szCs w:val="27"/>
        </w:rPr>
        <w:t> to make sure that the endpoints are accessible from the replication instance:</w:t>
      </w:r>
    </w:p>
    <w:p w:rsidR="000A0D60" w:rsidRDefault="000A0D60" w:rsidP="00BA6AB4">
      <w:pPr>
        <w:jc w:val="center"/>
        <w:rPr>
          <w:rFonts w:ascii="Times New Roman" w:hAnsi="Times New Roman" w:cs="Times New Roman"/>
          <w:sz w:val="24"/>
          <w:szCs w:val="24"/>
        </w:rPr>
      </w:pPr>
      <w:r>
        <w:rPr>
          <w:noProof/>
        </w:rPr>
        <w:lastRenderedPageBreak/>
        <w:drawing>
          <wp:inline distT="0" distB="0" distL="0" distR="0" wp14:anchorId="48B947E7" wp14:editId="3CDCCC6E">
            <wp:extent cx="4854388" cy="2887738"/>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0906" cy="2897564"/>
                    </a:xfrm>
                    <a:prstGeom prst="rect">
                      <a:avLst/>
                    </a:prstGeom>
                  </pic:spPr>
                </pic:pic>
              </a:graphicData>
            </a:graphic>
          </wp:inline>
        </w:drawing>
      </w:r>
    </w:p>
    <w:p w:rsidR="000A0D60" w:rsidRDefault="000A0D60" w:rsidP="00BA6AB4">
      <w:pPr>
        <w:jc w:val="center"/>
        <w:rPr>
          <w:rFonts w:ascii="Times New Roman" w:hAnsi="Times New Roman" w:cs="Times New Roman"/>
          <w:sz w:val="24"/>
          <w:szCs w:val="24"/>
        </w:rPr>
      </w:pPr>
      <w:r>
        <w:rPr>
          <w:noProof/>
        </w:rPr>
        <w:drawing>
          <wp:inline distT="0" distB="0" distL="0" distR="0" wp14:anchorId="53258709" wp14:editId="3A37E0DE">
            <wp:extent cx="4744304" cy="243551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1460" cy="2449451"/>
                    </a:xfrm>
                    <a:prstGeom prst="rect">
                      <a:avLst/>
                    </a:prstGeom>
                  </pic:spPr>
                </pic:pic>
              </a:graphicData>
            </a:graphic>
          </wp:inline>
        </w:drawing>
      </w:r>
    </w:p>
    <w:p w:rsidR="00AE32C5" w:rsidRPr="00AE32C5" w:rsidRDefault="00AE32C5" w:rsidP="00AE32C5">
      <w:pPr>
        <w:shd w:val="clear" w:color="auto" w:fill="FFFFFF"/>
        <w:spacing w:beforeAutospacing="1" w:after="0" w:afterAutospacing="1" w:line="390" w:lineRule="atLeast"/>
        <w:textAlignment w:val="baseline"/>
        <w:rPr>
          <w:rFonts w:ascii="open_sansregular" w:eastAsia="Times New Roman" w:hAnsi="open_sansregular" w:cs="Times New Roman"/>
          <w:color w:val="333C4E"/>
          <w:sz w:val="24"/>
          <w:szCs w:val="24"/>
        </w:rPr>
      </w:pPr>
      <w:r w:rsidRPr="00AE32C5">
        <w:rPr>
          <w:rFonts w:ascii="open_sansregular" w:eastAsia="Times New Roman" w:hAnsi="open_sansregular" w:cs="Times New Roman"/>
          <w:b/>
          <w:bCs/>
          <w:color w:val="333C4E"/>
          <w:sz w:val="24"/>
          <w:szCs w:val="24"/>
          <w:bdr w:val="none" w:sz="0" w:space="0" w:color="auto" w:frame="1"/>
        </w:rPr>
        <w:t>4. </w:t>
      </w:r>
      <w:r w:rsidRPr="00AE32C5">
        <w:rPr>
          <w:rFonts w:ascii="open_sansregular" w:eastAsia="Times New Roman" w:hAnsi="open_sansregular" w:cs="Times New Roman"/>
          <w:color w:val="333C4E"/>
          <w:sz w:val="24"/>
          <w:szCs w:val="24"/>
        </w:rPr>
        <w:t>Create Task in which we specify the source, target database, and replication instance:</w:t>
      </w:r>
    </w:p>
    <w:p w:rsidR="00AE32C5" w:rsidRPr="00AE32C5" w:rsidRDefault="00AE32C5" w:rsidP="00AE32C5">
      <w:pPr>
        <w:numPr>
          <w:ilvl w:val="0"/>
          <w:numId w:val="4"/>
        </w:numPr>
        <w:shd w:val="clear" w:color="auto" w:fill="FFFFFF"/>
        <w:spacing w:before="100" w:beforeAutospacing="1" w:after="100" w:afterAutospacing="1" w:line="390" w:lineRule="atLeast"/>
        <w:rPr>
          <w:rFonts w:ascii="open_sansregular" w:eastAsia="Times New Roman" w:hAnsi="open_sansregular" w:cs="Times New Roman"/>
          <w:color w:val="333C4E"/>
          <w:sz w:val="27"/>
          <w:szCs w:val="27"/>
        </w:rPr>
      </w:pPr>
      <w:r w:rsidRPr="00AE32C5">
        <w:rPr>
          <w:rFonts w:ascii="open_sansregular" w:eastAsia="Times New Roman" w:hAnsi="open_sansregular" w:cs="Times New Roman"/>
          <w:color w:val="333C4E"/>
          <w:sz w:val="27"/>
          <w:szCs w:val="27"/>
        </w:rPr>
        <w:t xml:space="preserve">From the drop down </w:t>
      </w:r>
      <w:r w:rsidR="00E44F19" w:rsidRPr="00AE32C5">
        <w:rPr>
          <w:rFonts w:ascii="open_sansregular" w:eastAsia="Times New Roman" w:hAnsi="open_sansregular" w:cs="Times New Roman"/>
          <w:color w:val="333C4E"/>
          <w:sz w:val="27"/>
          <w:szCs w:val="27"/>
        </w:rPr>
        <w:t>list,</w:t>
      </w:r>
      <w:r w:rsidRPr="00AE32C5">
        <w:rPr>
          <w:rFonts w:ascii="open_sansregular" w:eastAsia="Times New Roman" w:hAnsi="open_sansregular" w:cs="Times New Roman"/>
          <w:color w:val="333C4E"/>
          <w:sz w:val="27"/>
          <w:szCs w:val="27"/>
        </w:rPr>
        <w:t xml:space="preserve"> choose the migration method we want to use. We can opt to have just the existing data migrated to the target database or have ongoing changes sent to the destination database in addition to the migrated data.</w:t>
      </w:r>
    </w:p>
    <w:p w:rsidR="00AE32C5" w:rsidRPr="00AE32C5" w:rsidRDefault="00AE32C5" w:rsidP="00AE32C5">
      <w:pPr>
        <w:shd w:val="clear" w:color="auto" w:fill="FFFFFF"/>
        <w:spacing w:beforeAutospacing="1" w:after="0" w:afterAutospacing="1" w:line="390" w:lineRule="atLeast"/>
        <w:textAlignment w:val="baseline"/>
        <w:rPr>
          <w:rFonts w:ascii="open_sansregular" w:eastAsia="Times New Roman" w:hAnsi="open_sansregular" w:cs="Times New Roman"/>
          <w:color w:val="333C4E"/>
          <w:sz w:val="24"/>
          <w:szCs w:val="24"/>
        </w:rPr>
      </w:pPr>
      <w:r w:rsidRPr="00AE32C5">
        <w:rPr>
          <w:rFonts w:ascii="open_sansregular" w:eastAsia="Times New Roman" w:hAnsi="open_sansregular" w:cs="Times New Roman"/>
          <w:b/>
          <w:bCs/>
          <w:color w:val="333C4E"/>
          <w:sz w:val="24"/>
          <w:szCs w:val="24"/>
          <w:bdr w:val="none" w:sz="0" w:space="0" w:color="auto" w:frame="1"/>
        </w:rPr>
        <w:t>5.</w:t>
      </w:r>
      <w:r w:rsidRPr="00AE32C5">
        <w:rPr>
          <w:rFonts w:ascii="open_sansregular" w:eastAsia="Times New Roman" w:hAnsi="open_sansregular" w:cs="Times New Roman"/>
          <w:color w:val="333C4E"/>
          <w:sz w:val="24"/>
          <w:szCs w:val="24"/>
        </w:rPr>
        <w:t> Start task.</w:t>
      </w:r>
    </w:p>
    <w:p w:rsidR="00AE32C5" w:rsidRPr="00AE32C5" w:rsidRDefault="00AE32C5" w:rsidP="00AE32C5">
      <w:pPr>
        <w:shd w:val="clear" w:color="auto" w:fill="FFFFFF"/>
        <w:spacing w:beforeAutospacing="1" w:after="0" w:afterAutospacing="1" w:line="390" w:lineRule="atLeast"/>
        <w:textAlignment w:val="baseline"/>
        <w:rPr>
          <w:rFonts w:ascii="open_sansregular" w:eastAsia="Times New Roman" w:hAnsi="open_sansregular" w:cs="Times New Roman"/>
          <w:color w:val="333C4E"/>
          <w:sz w:val="24"/>
          <w:szCs w:val="24"/>
        </w:rPr>
      </w:pPr>
      <w:r w:rsidRPr="00AE32C5">
        <w:rPr>
          <w:rFonts w:ascii="open_sansregular" w:eastAsia="Times New Roman" w:hAnsi="open_sansregular" w:cs="Times New Roman"/>
          <w:b/>
          <w:bCs/>
          <w:color w:val="333C4E"/>
          <w:sz w:val="24"/>
          <w:szCs w:val="24"/>
          <w:bdr w:val="none" w:sz="0" w:space="0" w:color="auto" w:frame="1"/>
        </w:rPr>
        <w:t>6.</w:t>
      </w:r>
      <w:r w:rsidRPr="00AE32C5">
        <w:rPr>
          <w:rFonts w:ascii="open_sansregular" w:eastAsia="Times New Roman" w:hAnsi="open_sansregular" w:cs="Times New Roman"/>
          <w:color w:val="333C4E"/>
          <w:sz w:val="24"/>
          <w:szCs w:val="24"/>
        </w:rPr>
        <w:t> We can watch for progress, and then inspect the </w:t>
      </w:r>
      <w:r w:rsidRPr="00AE32C5">
        <w:rPr>
          <w:rFonts w:ascii="open_sansregular" w:eastAsia="Times New Roman" w:hAnsi="open_sansregular" w:cs="Times New Roman"/>
          <w:b/>
          <w:bCs/>
          <w:color w:val="333C4E"/>
          <w:sz w:val="24"/>
          <w:szCs w:val="24"/>
          <w:bdr w:val="none" w:sz="0" w:space="0" w:color="auto" w:frame="1"/>
        </w:rPr>
        <w:t>Table statistics</w:t>
      </w:r>
      <w:r w:rsidRPr="00AE32C5">
        <w:rPr>
          <w:rFonts w:ascii="open_sansregular" w:eastAsia="Times New Roman" w:hAnsi="open_sansregular" w:cs="Times New Roman"/>
          <w:color w:val="333C4E"/>
          <w:sz w:val="24"/>
          <w:szCs w:val="24"/>
        </w:rPr>
        <w:t> to see what happened:</w:t>
      </w:r>
    </w:p>
    <w:p w:rsidR="00AE32C5" w:rsidRDefault="00004C28" w:rsidP="00004C28">
      <w:pPr>
        <w:jc w:val="center"/>
        <w:rPr>
          <w:rFonts w:ascii="Times New Roman" w:hAnsi="Times New Roman" w:cs="Times New Roman"/>
          <w:sz w:val="24"/>
          <w:szCs w:val="24"/>
        </w:rPr>
      </w:pPr>
      <w:r>
        <w:rPr>
          <w:noProof/>
        </w:rPr>
        <w:lastRenderedPageBreak/>
        <w:drawing>
          <wp:inline distT="0" distB="0" distL="0" distR="0" wp14:anchorId="4EFEA1CA" wp14:editId="654EFA47">
            <wp:extent cx="4975412" cy="27433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9173" cy="2750974"/>
                    </a:xfrm>
                    <a:prstGeom prst="rect">
                      <a:avLst/>
                    </a:prstGeom>
                  </pic:spPr>
                </pic:pic>
              </a:graphicData>
            </a:graphic>
          </wp:inline>
        </w:drawing>
      </w:r>
    </w:p>
    <w:p w:rsidR="00E56E1E" w:rsidRDefault="00E56E1E" w:rsidP="00E56E1E">
      <w:pPr>
        <w:pStyle w:val="NormalWeb"/>
        <w:shd w:val="clear" w:color="auto" w:fill="FFFFFF"/>
        <w:spacing w:before="0" w:after="0" w:line="390" w:lineRule="atLeast"/>
        <w:textAlignment w:val="baseline"/>
        <w:rPr>
          <w:rFonts w:ascii="open_sansregular" w:hAnsi="open_sansregular"/>
          <w:color w:val="333C4E"/>
        </w:rPr>
      </w:pPr>
      <w:r>
        <w:rPr>
          <w:rStyle w:val="Strong"/>
          <w:rFonts w:ascii="open_sansregular" w:hAnsi="open_sansregular"/>
          <w:color w:val="333C4E"/>
          <w:bdr w:val="none" w:sz="0" w:space="0" w:color="auto" w:frame="1"/>
        </w:rPr>
        <w:t>Some points that need to be taken care of are:</w:t>
      </w:r>
    </w:p>
    <w:p w:rsidR="00E56E1E" w:rsidRDefault="00E56E1E" w:rsidP="00E56E1E">
      <w:pPr>
        <w:pStyle w:val="NormalWeb"/>
        <w:shd w:val="clear" w:color="auto" w:fill="FFFFFF"/>
        <w:spacing w:before="0" w:after="0" w:line="390" w:lineRule="atLeast"/>
        <w:textAlignment w:val="baseline"/>
        <w:rPr>
          <w:rFonts w:ascii="open_sansregular" w:hAnsi="open_sansregular"/>
          <w:color w:val="333C4E"/>
        </w:rPr>
      </w:pPr>
      <w:r>
        <w:rPr>
          <w:rStyle w:val="Strong"/>
          <w:rFonts w:ascii="open_sansregular" w:hAnsi="open_sansregular"/>
          <w:color w:val="333C4E"/>
          <w:bdr w:val="none" w:sz="0" w:space="0" w:color="auto" w:frame="1"/>
        </w:rPr>
        <w:t>1.</w:t>
      </w:r>
      <w:r>
        <w:rPr>
          <w:rFonts w:ascii="open_sansregular" w:hAnsi="open_sansregular"/>
          <w:color w:val="333C4E"/>
        </w:rPr>
        <w:t> Allow specific inbound and outbound rules in security groups that attached on your ec2 instance and RDS instance.</w:t>
      </w:r>
      <w:r>
        <w:rPr>
          <w:rFonts w:ascii="open_sansregular" w:hAnsi="open_sansregular"/>
          <w:color w:val="333C4E"/>
        </w:rPr>
        <w:br/>
      </w:r>
      <w:proofErr w:type="gramStart"/>
      <w:r>
        <w:rPr>
          <w:rStyle w:val="Strong"/>
          <w:rFonts w:ascii="open_sansregular" w:hAnsi="open_sansregular"/>
          <w:color w:val="333C4E"/>
          <w:bdr w:val="none" w:sz="0" w:space="0" w:color="auto" w:frame="1"/>
        </w:rPr>
        <w:t>2.</w:t>
      </w:r>
      <w:r>
        <w:rPr>
          <w:rFonts w:ascii="open_sansregular" w:hAnsi="open_sansregular"/>
          <w:color w:val="333C4E"/>
        </w:rPr>
        <w:t> In /</w:t>
      </w:r>
      <w:proofErr w:type="spellStart"/>
      <w:r>
        <w:rPr>
          <w:rFonts w:ascii="open_sansregular" w:hAnsi="open_sansregular"/>
          <w:color w:val="333C4E"/>
        </w:rPr>
        <w:t>etc</w:t>
      </w:r>
      <w:proofErr w:type="spellEnd"/>
      <w:r>
        <w:rPr>
          <w:rFonts w:ascii="open_sansregular" w:hAnsi="open_sansregular"/>
          <w:color w:val="333C4E"/>
        </w:rPr>
        <w:t>/mysql/</w:t>
      </w:r>
      <w:proofErr w:type="spellStart"/>
      <w:r>
        <w:rPr>
          <w:rFonts w:ascii="open_sansregular" w:hAnsi="open_sansregular"/>
          <w:color w:val="333C4E"/>
        </w:rPr>
        <w:t>my.cnf</w:t>
      </w:r>
      <w:proofErr w:type="spellEnd"/>
      <w:proofErr w:type="gramEnd"/>
      <w:r>
        <w:rPr>
          <w:rFonts w:ascii="open_sansregular" w:hAnsi="open_sansregular"/>
          <w:color w:val="333C4E"/>
        </w:rPr>
        <w:t xml:space="preserve"> file bind address should be your server IP address.</w:t>
      </w:r>
      <w:r>
        <w:rPr>
          <w:rFonts w:ascii="open_sansregular" w:hAnsi="open_sansregular"/>
          <w:color w:val="333C4E"/>
        </w:rPr>
        <w:br/>
      </w:r>
      <w:r>
        <w:rPr>
          <w:rStyle w:val="Strong"/>
          <w:rFonts w:ascii="open_sansregular" w:hAnsi="open_sansregular"/>
          <w:color w:val="333C4E"/>
          <w:bdr w:val="none" w:sz="0" w:space="0" w:color="auto" w:frame="1"/>
        </w:rPr>
        <w:t>3.</w:t>
      </w:r>
      <w:r>
        <w:rPr>
          <w:rFonts w:ascii="open_sansregular" w:hAnsi="open_sansregular"/>
          <w:color w:val="333C4E"/>
        </w:rPr>
        <w:t xml:space="preserve"> Grant access to user to access the MySQL database (grant all on *.* to </w:t>
      </w:r>
      <w:proofErr w:type="spellStart"/>
      <w:r>
        <w:rPr>
          <w:rFonts w:ascii="open_sansregular" w:hAnsi="open_sansregular"/>
          <w:color w:val="333C4E"/>
        </w:rPr>
        <w:t>user_name</w:t>
      </w:r>
      <w:proofErr w:type="spellEnd"/>
      <w:r>
        <w:rPr>
          <w:rFonts w:ascii="open_sansregular" w:hAnsi="open_sansregular"/>
          <w:color w:val="333C4E"/>
        </w:rPr>
        <w:t>@’%’ identified by ‘password’).</w:t>
      </w:r>
      <w:bookmarkStart w:id="0" w:name="_GoBack"/>
      <w:bookmarkEnd w:id="0"/>
    </w:p>
    <w:p w:rsidR="00E56E1E" w:rsidRDefault="00E56E1E" w:rsidP="00E56E1E">
      <w:pPr>
        <w:pStyle w:val="NormalWeb"/>
        <w:shd w:val="clear" w:color="auto" w:fill="FFFFFF"/>
        <w:spacing w:line="390" w:lineRule="atLeast"/>
        <w:textAlignment w:val="baseline"/>
        <w:rPr>
          <w:rFonts w:ascii="open_sansregular" w:hAnsi="open_sansregular"/>
          <w:color w:val="333C4E"/>
        </w:rPr>
      </w:pPr>
      <w:r>
        <w:rPr>
          <w:rFonts w:ascii="open_sansregular" w:hAnsi="open_sansregular"/>
          <w:color w:val="333C4E"/>
        </w:rPr>
        <w:t>Hope this was useful to you for migrating your existing database along with database replication.</w:t>
      </w:r>
    </w:p>
    <w:p w:rsidR="00E56E1E" w:rsidRPr="000A0D60" w:rsidRDefault="00E56E1E" w:rsidP="00E56E1E">
      <w:pPr>
        <w:rPr>
          <w:rFonts w:ascii="Times New Roman" w:hAnsi="Times New Roman" w:cs="Times New Roman"/>
          <w:sz w:val="24"/>
          <w:szCs w:val="24"/>
        </w:rPr>
      </w:pPr>
    </w:p>
    <w:sectPr w:rsidR="00E56E1E" w:rsidRPr="000A0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_sans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F77E0"/>
    <w:multiLevelType w:val="multilevel"/>
    <w:tmpl w:val="5C0C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F52F6"/>
    <w:multiLevelType w:val="multilevel"/>
    <w:tmpl w:val="E2DC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2D6CB8"/>
    <w:multiLevelType w:val="hybridMultilevel"/>
    <w:tmpl w:val="8F868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07A5E"/>
    <w:multiLevelType w:val="multilevel"/>
    <w:tmpl w:val="9E4075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D68"/>
    <w:rsid w:val="0000408D"/>
    <w:rsid w:val="00004C28"/>
    <w:rsid w:val="000A0D60"/>
    <w:rsid w:val="0087079E"/>
    <w:rsid w:val="00983DCC"/>
    <w:rsid w:val="00984F27"/>
    <w:rsid w:val="00AE32C5"/>
    <w:rsid w:val="00B40D68"/>
    <w:rsid w:val="00B74E3A"/>
    <w:rsid w:val="00B81A7B"/>
    <w:rsid w:val="00BA6AB4"/>
    <w:rsid w:val="00BE0BDB"/>
    <w:rsid w:val="00C2095C"/>
    <w:rsid w:val="00E44F19"/>
    <w:rsid w:val="00E56E1E"/>
    <w:rsid w:val="00E8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7908"/>
  <w15:chartTrackingRefBased/>
  <w15:docId w15:val="{C23FD238-E0E8-49DB-9DF9-36BC0018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D68"/>
    <w:pPr>
      <w:ind w:left="720"/>
      <w:contextualSpacing/>
    </w:pPr>
  </w:style>
  <w:style w:type="paragraph" w:styleId="NormalWeb">
    <w:name w:val="Normal (Web)"/>
    <w:basedOn w:val="Normal"/>
    <w:uiPriority w:val="99"/>
    <w:semiHidden/>
    <w:unhideWhenUsed/>
    <w:rsid w:val="00B40D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74725">
      <w:bodyDiv w:val="1"/>
      <w:marLeft w:val="0"/>
      <w:marRight w:val="0"/>
      <w:marTop w:val="0"/>
      <w:marBottom w:val="0"/>
      <w:divBdr>
        <w:top w:val="none" w:sz="0" w:space="0" w:color="auto"/>
        <w:left w:val="none" w:sz="0" w:space="0" w:color="auto"/>
        <w:bottom w:val="none" w:sz="0" w:space="0" w:color="auto"/>
        <w:right w:val="none" w:sz="0" w:space="0" w:color="auto"/>
      </w:divBdr>
    </w:div>
    <w:div w:id="443576768">
      <w:bodyDiv w:val="1"/>
      <w:marLeft w:val="0"/>
      <w:marRight w:val="0"/>
      <w:marTop w:val="0"/>
      <w:marBottom w:val="0"/>
      <w:divBdr>
        <w:top w:val="none" w:sz="0" w:space="0" w:color="auto"/>
        <w:left w:val="none" w:sz="0" w:space="0" w:color="auto"/>
        <w:bottom w:val="none" w:sz="0" w:space="0" w:color="auto"/>
        <w:right w:val="none" w:sz="0" w:space="0" w:color="auto"/>
      </w:divBdr>
    </w:div>
    <w:div w:id="652947726">
      <w:bodyDiv w:val="1"/>
      <w:marLeft w:val="0"/>
      <w:marRight w:val="0"/>
      <w:marTop w:val="0"/>
      <w:marBottom w:val="0"/>
      <w:divBdr>
        <w:top w:val="none" w:sz="0" w:space="0" w:color="auto"/>
        <w:left w:val="none" w:sz="0" w:space="0" w:color="auto"/>
        <w:bottom w:val="none" w:sz="0" w:space="0" w:color="auto"/>
        <w:right w:val="none" w:sz="0" w:space="0" w:color="auto"/>
      </w:divBdr>
    </w:div>
    <w:div w:id="1016007211">
      <w:bodyDiv w:val="1"/>
      <w:marLeft w:val="0"/>
      <w:marRight w:val="0"/>
      <w:marTop w:val="0"/>
      <w:marBottom w:val="0"/>
      <w:divBdr>
        <w:top w:val="none" w:sz="0" w:space="0" w:color="auto"/>
        <w:left w:val="none" w:sz="0" w:space="0" w:color="auto"/>
        <w:bottom w:val="none" w:sz="0" w:space="0" w:color="auto"/>
        <w:right w:val="none" w:sz="0" w:space="0" w:color="auto"/>
      </w:divBdr>
    </w:div>
    <w:div w:id="1521550449">
      <w:bodyDiv w:val="1"/>
      <w:marLeft w:val="0"/>
      <w:marRight w:val="0"/>
      <w:marTop w:val="0"/>
      <w:marBottom w:val="0"/>
      <w:divBdr>
        <w:top w:val="none" w:sz="0" w:space="0" w:color="auto"/>
        <w:left w:val="none" w:sz="0" w:space="0" w:color="auto"/>
        <w:bottom w:val="none" w:sz="0" w:space="0" w:color="auto"/>
        <w:right w:val="none" w:sz="0" w:space="0" w:color="auto"/>
      </w:divBdr>
    </w:div>
    <w:div w:id="1931044635">
      <w:bodyDiv w:val="1"/>
      <w:marLeft w:val="0"/>
      <w:marRight w:val="0"/>
      <w:marTop w:val="0"/>
      <w:marBottom w:val="0"/>
      <w:divBdr>
        <w:top w:val="none" w:sz="0" w:space="0" w:color="auto"/>
        <w:left w:val="none" w:sz="0" w:space="0" w:color="auto"/>
        <w:bottom w:val="none" w:sz="0" w:space="0" w:color="auto"/>
        <w:right w:val="none" w:sz="0" w:space="0" w:color="auto"/>
      </w:divBdr>
    </w:div>
    <w:div w:id="19755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Techmahindra</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 Srikanth</dc:creator>
  <cp:keywords/>
  <dc:description/>
  <cp:lastModifiedBy>Parsha Srikanth</cp:lastModifiedBy>
  <cp:revision>10</cp:revision>
  <dcterms:created xsi:type="dcterms:W3CDTF">2019-05-21T09:06:00Z</dcterms:created>
  <dcterms:modified xsi:type="dcterms:W3CDTF">2019-05-21T09:42:00Z</dcterms:modified>
</cp:coreProperties>
</file>