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7" w:lineRule="auto"/>
        <w:ind w:left="95" w:right="282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spacing w:before="56" w:lineRule="auto"/>
        <w:ind w:left="2" w:right="282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78.00000000000006" w:lineRule="auto"/>
        <w:ind w:left="23" w:right="3529" w:firstLine="0"/>
        <w:rPr/>
      </w:pPr>
      <w:r w:rsidDel="00000000" w:rsidR="00000000" w:rsidRPr="00000000">
        <w:rPr>
          <w:rtl w:val="0"/>
        </w:rPr>
        <w:t xml:space="preserve">COURSE NAME: INTERNET PROGRAMMING COURSE CODE: CSA4307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215447</wp:posOffset>
                </wp:positionV>
                <wp:extent cx="5734685" cy="2095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1" name="Group 1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2" name="Graphic 2"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" name="Graphic 3"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Graphic 5"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604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" name="Graphic 6"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" name="Graphic 7"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215447</wp:posOffset>
                </wp:positionV>
                <wp:extent cx="5734685" cy="2095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23" w:firstLine="0"/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 -2 : </w:t>
      </w:r>
      <w:r w:rsidDel="00000000" w:rsidR="00000000" w:rsidRPr="00000000">
        <w:rPr>
          <w:sz w:val="22"/>
          <w:szCs w:val="22"/>
          <w:rtl w:val="0"/>
        </w:rPr>
        <w:t xml:space="preserve">Apply CSS layout and styling techniques to create visually appealing and responsive web interfaces, and use JavaScript to enable interactive client-side behavior. </w:t>
      </w:r>
      <w:r w:rsidDel="00000000" w:rsidR="00000000" w:rsidRPr="00000000">
        <w:rPr>
          <w:sz w:val="24"/>
          <w:szCs w:val="24"/>
          <w:rtl w:val="0"/>
        </w:rPr>
        <w:t xml:space="preserve">(L3)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: </w:t>
      </w:r>
      <w:r w:rsidDel="00000000" w:rsidR="00000000" w:rsidRPr="00000000">
        <w:rPr>
          <w:sz w:val="22"/>
          <w:szCs w:val="22"/>
          <w:rtl w:val="0"/>
        </w:rPr>
        <w:t xml:space="preserve">Design Task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Weightage: 20%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189759</wp:posOffset>
                </wp:positionV>
                <wp:extent cx="5734685" cy="2095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" name="Graphic 10"/>
                        <wps:spPr>
                          <a:xfrm>
                            <a:off x="573150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" name="Graphic 11"/>
                        <wps:spPr>
                          <a:xfrm>
                            <a:off x="304" y="90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" name="Graphic 12"/>
                        <wps:spPr>
                          <a:xfrm>
                            <a:off x="573150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" name="Graphic 13"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" name="Graphic 14"/>
                        <wps:spPr>
                          <a:xfrm>
                            <a:off x="304" y="17665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189759</wp:posOffset>
                </wp:positionV>
                <wp:extent cx="5734685" cy="20955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tabs>
          <w:tab w:val="left" w:leader="none" w:pos="5784"/>
        </w:tabs>
        <w:ind w:left="23" w:firstLine="0"/>
        <w:rPr/>
      </w:pPr>
      <w:r w:rsidDel="00000000" w:rsidR="00000000" w:rsidRPr="00000000">
        <w:rPr>
          <w:rtl w:val="0"/>
        </w:rPr>
        <w:t xml:space="preserve">QUESTIONS:</w:t>
        <w:tab/>
        <w:t xml:space="preserve">Total Marks: 20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ydo96vc54v4e" w:id="0"/>
    <w:bookmarkEnd w:id="0"/>
    <w:p w:rsidR="00000000" w:rsidDel="00000000" w:rsidP="00000000" w:rsidRDefault="00000000" w:rsidRPr="00000000" w14:paraId="00000017">
      <w:pPr>
        <w:spacing w:before="0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1: Responsive Navigation Bar Design - Marks(4)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an e-commerce website requires a responsive navigation bar that adapts across desktop, tablet, and mobile devices.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8"/>
        </w:tabs>
        <w:spacing w:after="0" w:before="0" w:line="240" w:lineRule="auto"/>
        <w:ind w:left="348" w:right="0" w:hanging="3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key components required in a navigation bar for an e-commerce website.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responsive navigation bar using appropriate CSS techniques.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7"/>
        </w:tabs>
        <w:spacing w:after="0" w:before="0" w:line="240" w:lineRule="auto"/>
        <w:ind w:left="347" w:right="0" w:hanging="3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how the navigation adapts to smaller screens (e.g., hamburger menu).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usability and suggest improvements for better user experience.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107735</wp:posOffset>
                </wp:positionV>
                <wp:extent cx="5734685" cy="2095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cNvPr id="15" name="Group 15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16" name="Graphic 16"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7" name="Graphic 17"/>
                        <wps:spPr>
                          <a:xfrm>
                            <a:off x="573150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8" name="Graphic 18"/>
                        <wps:spPr>
                          <a:xfrm>
                            <a:off x="304" y="1028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9" name="Graphic 19"/>
                        <wps:spPr>
                          <a:xfrm>
                            <a:off x="573150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0" name="Graphic 20"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1" name="Graphic 21"/>
                        <wps:spPr>
                          <a:xfrm>
                            <a:off x="304" y="1779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107735</wp:posOffset>
                </wp:positionV>
                <wp:extent cx="5734685" cy="20955"/>
                <wp:effectExtent b="0" l="0" r="0" t="0"/>
                <wp:wrapTopAndBottom distB="0" dist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l9igdrodykq" w:id="1"/>
    <w:bookmarkEnd w:id="1"/>
    <w:p w:rsidR="00000000" w:rsidDel="00000000" w:rsidP="00000000" w:rsidRDefault="00000000" w:rsidRPr="00000000" w14:paraId="0000001F">
      <w:pPr>
        <w:spacing w:before="0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2: Product Hover Effect - Marks(4)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23" w:right="3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an e-commerce website wants to enhance user interaction through visual effects on product items.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8"/>
        </w:tabs>
        <w:spacing w:after="0" w:before="0" w:line="240" w:lineRule="auto"/>
        <w:ind w:left="348" w:right="0" w:hanging="3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suitable CSS properties for hover effects.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 appropriate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animation or transition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product interaction.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7"/>
        </w:tabs>
        <w:spacing w:after="0" w:before="0" w:line="240" w:lineRule="auto"/>
        <w:ind w:left="347" w:right="0" w:hanging="3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hover effect for a product card.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performance and user experience considerations.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pgSz w:h="16840" w:w="11910" w:orient="portrait"/>
          <w:pgMar w:bottom="280" w:top="1360" w:left="1417" w:right="1133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106671</wp:posOffset>
                </wp:positionV>
                <wp:extent cx="5734685" cy="2159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22" name="Group 22"/>
                      <wpg:grpSpPr>
                        <a:xfrm>
                          <a:off x="0" y="0"/>
                          <a:ext cx="5734685" cy="21590"/>
                          <a:chExt cx="5734685" cy="21590"/>
                        </a:xfrm>
                      </wpg:grpSpPr>
                      <wps:wsp>
                        <wps:cNvSpPr/>
                        <wps:cNvPr id="23" name="Graphic 23"/>
                        <wps:spPr>
                          <a:xfrm>
                            <a:off x="0" y="12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3415" y="20307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4" name="Graphic 24"/>
                        <wps:spPr>
                          <a:xfrm>
                            <a:off x="5731509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5" name="Graphic 25"/>
                        <wps:spPr>
                          <a:xfrm>
                            <a:off x="304" y="179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6" name="Graphic 26"/>
                        <wps:spPr>
                          <a:xfrm>
                            <a:off x="5731509" y="482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7" name="Graphic 27"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8" name="Graphic 28"/>
                        <wps:spPr>
                          <a:xfrm>
                            <a:off x="304" y="18554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106671</wp:posOffset>
                </wp:positionV>
                <wp:extent cx="5734685" cy="2159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fnrsav1xufql" w:id="2"/>
    <w:bookmarkEnd w:id="2"/>
    <w:p w:rsidR="00000000" w:rsidDel="00000000" w:rsidP="00000000" w:rsidRDefault="00000000" w:rsidRPr="00000000" w14:paraId="00000026">
      <w:pPr>
        <w:spacing w:before="68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3: Layout Selection (Flexbox vs Grid) - Marks(4)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 dashboard layout needs to be designed for a web application.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8"/>
        </w:tabs>
        <w:spacing w:after="0" w:before="0" w:line="240" w:lineRule="auto"/>
        <w:ind w:left="348" w:right="0" w:hanging="3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layout requirements of a dashboard (rows, columns, alignment).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Flexbox and Grid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layout needs.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7"/>
        </w:tabs>
        <w:spacing w:after="0" w:before="0" w:line="240" w:lineRule="auto"/>
        <w:ind w:left="347" w:right="0" w:hanging="3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most suitable layout technique and justify your choice.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scalability and responsiveness of the chosen approach.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108929</wp:posOffset>
                </wp:positionV>
                <wp:extent cx="5734685" cy="2032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cNvPr id="29" name="Group 29"/>
                      <wpg:grpSpPr>
                        <a:xfrm>
                          <a:off x="0" y="0"/>
                          <a:ext cx="5734685" cy="20320"/>
                          <a:chExt cx="5734685" cy="20320"/>
                        </a:xfrm>
                      </wpg:grpSpPr>
                      <wps:wsp>
                        <wps:cNvSpPr/>
                        <wps:cNvPr id="30" name="Graphic 30"/>
                        <wps:spPr>
                          <a:xfrm>
                            <a:off x="0" y="12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3415">
                                <a:moveTo>
                                  <a:pt x="5733415" y="0"/>
                                </a:moveTo>
                                <a:lnTo>
                                  <a:pt x="5731434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3415" y="1967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1" name="Graphic 31"/>
                        <wps:spPr>
                          <a:xfrm>
                            <a:off x="5731509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2" name="Graphic 32"/>
                        <wps:spPr>
                          <a:xfrm>
                            <a:off x="304" y="12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3" name="Graphic 33"/>
                        <wps:spPr>
                          <a:xfrm>
                            <a:off x="5731509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4" name="Graphic 34"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5" name="Graphic 35"/>
                        <wps:spPr>
                          <a:xfrm>
                            <a:off x="304" y="16763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108929</wp:posOffset>
                </wp:positionV>
                <wp:extent cx="5734685" cy="20320"/>
                <wp:effectExtent b="0" l="0" r="0" t="0"/>
                <wp:wrapTopAndBottom distB="0" dist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oucvhql38lk" w:id="3"/>
    <w:bookmarkEnd w:id="3"/>
    <w:p w:rsidR="00000000" w:rsidDel="00000000" w:rsidP="00000000" w:rsidRDefault="00000000" w:rsidRPr="00000000" w14:paraId="0000002E">
      <w:pPr>
        <w:spacing w:before="0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4: Mobile-First Blog Layout - Marks(4)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 blog page must be designed following a mobile-first approach.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8"/>
        </w:tabs>
        <w:spacing w:after="0" w:before="1" w:line="240" w:lineRule="auto"/>
        <w:ind w:left="348" w:right="0" w:hanging="3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key sections of a blog layout.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mobile-first layout using CSS.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7"/>
        </w:tabs>
        <w:spacing w:after="0" w:before="0" w:line="240" w:lineRule="auto"/>
        <w:ind w:left="347" w:right="0" w:hanging="32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how the layout scales for larger screens using media queries.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accessibility and readability of the design.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107932</wp:posOffset>
                </wp:positionV>
                <wp:extent cx="5734685" cy="2095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cNvPr id="36" name="Group 36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37" name="Graphic 37"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8" name="Graphic 38"/>
                        <wps:spPr>
                          <a:xfrm>
                            <a:off x="573150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9" name="Graphic 39"/>
                        <wps:spPr>
                          <a:xfrm>
                            <a:off x="304" y="90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0" name="Graphic 40"/>
                        <wps:spPr>
                          <a:xfrm>
                            <a:off x="573150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1" name="Graphic 41"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2" name="Graphic 42"/>
                        <wps:spPr>
                          <a:xfrm>
                            <a:off x="304" y="17665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107932</wp:posOffset>
                </wp:positionV>
                <wp:extent cx="5734685" cy="20955"/>
                <wp:effectExtent b="0" l="0" r="0" t="0"/>
                <wp:wrapTopAndBottom distB="0" distT="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8hugq720y7j" w:id="4"/>
    <w:bookmarkEnd w:id="4"/>
    <w:p w:rsidR="00000000" w:rsidDel="00000000" w:rsidP="00000000" w:rsidRDefault="00000000" w:rsidRPr="00000000" w14:paraId="00000036">
      <w:pPr>
        <w:spacing w:before="0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5: JavaScript Event Handling for Dynamic Menu - Marks(4)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a website includes a dynamic menu that responds to user interactions.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8"/>
        </w:tabs>
        <w:spacing w:after="0" w:before="0" w:line="240" w:lineRule="auto"/>
        <w:ind w:left="348" w:right="0" w:hanging="3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appropriate JavaScript events for menu interaction.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event handling logic for menu toggle functionality.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8"/>
        </w:tabs>
        <w:spacing w:after="0" w:before="1" w:line="240" w:lineRule="auto"/>
        <w:ind w:left="348" w:right="0" w:hanging="3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interaction for user actions (click/hover).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60" w:right="0" w:hanging="33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performance and suggest improvements.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ind w:left="23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="276" w:lineRule="auto"/>
        <w:ind w:left="23" w:right="3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_T. Srikanthreddy (192365030) _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" w:lineRule="auto"/>
        <w:ind w:left="23" w:right="0" w:firstLine="0"/>
        <w:jc w:val="left"/>
        <w:rPr>
          <w:b w:val="1"/>
          <w:bCs w:val="1"/>
          <w:i w:val="1"/>
          <w:iCs w:val="1"/>
          <w:sz w:val="24"/>
          <w:szCs w:val="24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student:T.Srikanthreddy</w:t>
      </w:r>
    </w:p>
    <w:p w:rsidR="00000000" w:rsidDel="00000000" w:rsidP="00000000" w:rsidRDefault="00000000" w:rsidRPr="00000000" w14:paraId="00000046">
      <w:pPr>
        <w:pStyle w:val="Heading2"/>
        <w:spacing w:before="67" w:lineRule="auto"/>
        <w:ind w:left="23" w:firstLine="0"/>
        <w:rPr/>
      </w:pPr>
      <w:r w:rsidDel="00000000" w:rsidR="00000000" w:rsidRPr="00000000">
        <w:rPr>
          <w:rtl w:val="0"/>
        </w:rPr>
        <w:t xml:space="preserve">RUBRICS FOR CALCULATION: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2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4"/>
        <w:gridCol w:w="1229"/>
        <w:gridCol w:w="1661"/>
        <w:gridCol w:w="1574"/>
        <w:gridCol w:w="1572"/>
        <w:gridCol w:w="1572"/>
        <w:tblGridChange w:id="0">
          <w:tblGrid>
            <w:gridCol w:w="1694"/>
            <w:gridCol w:w="1229"/>
            <w:gridCol w:w="1661"/>
            <w:gridCol w:w="1574"/>
            <w:gridCol w:w="1572"/>
            <w:gridCol w:w="1572"/>
          </w:tblGrid>
        </w:tblGridChange>
      </w:tblGrid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49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375" w:right="152" w:hanging="21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 e (%)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–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Exemplary (4)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–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" w:right="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Proficient (3)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48" w:right="237" w:hanging="1.0000000000000142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– Developing (2)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4" w:right="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–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Beginning (1)</w:t>
            </w:r>
          </w:p>
        </w:tc>
      </w:tr>
      <w:tr>
        <w:trPr>
          <w:cantSplit w:val="0"/>
          <w:trHeight w:val="1379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4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Concept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Demonstrates complete understanding of design requirements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concepts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5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understanding with minor gaps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3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understanding with some errors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6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understanding or incorrect concepts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5" w:right="14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/ Implementatio 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3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Well-structured, efficient, and responsive design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1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15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 implementatio n with minor issues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implementatio n with inconsistencie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1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16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Incorrect or incomplete implementatio n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of Tools (CSS/JS)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 and advanced use of tools/technique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Appropriate use of tools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113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or inconsistent use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Incorrect or minimal use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54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Analysis &amp; Evaluation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5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Insightful analysis with strong justification and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optimization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5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 analysis with justification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3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analysis with limited depth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or no analysis</w:t>
            </w:r>
          </w:p>
        </w:tc>
      </w:tr>
      <w:tr>
        <w:trPr>
          <w:cantSplit w:val="0"/>
          <w:trHeight w:val="1151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Documentation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 Clarity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2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Clear, well-structured, and properly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15" w:right="64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presented solution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37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Mostly clear with minor issues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3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Basic clarity, missing details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3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Poor or unclear documentation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ind w:left="69" w:firstLine="0"/>
        <w:rPr/>
      </w:pPr>
      <w:r w:rsidDel="00000000" w:rsidR="00000000" w:rsidRPr="00000000">
        <w:rPr>
          <w:color w:val="1f487c"/>
          <w:rtl w:val="0"/>
        </w:rPr>
        <w:t xml:space="preserve">Question 1: Responsive Navigation Bar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5"/>
        </w:numPr>
        <w:tabs>
          <w:tab w:val="left" w:leader="none" w:pos="383"/>
        </w:tabs>
        <w:spacing w:after="0" w:before="230" w:line="240" w:lineRule="auto"/>
        <w:ind w:left="383" w:right="0" w:hanging="360"/>
        <w:jc w:val="left"/>
        <w:rPr/>
      </w:pPr>
      <w:r w:rsidDel="00000000" w:rsidR="00000000" w:rsidRPr="00000000">
        <w:rPr>
          <w:rtl w:val="0"/>
        </w:rPr>
        <w:t xml:space="preserve">Key Components of an E-Commerce Navigation Bar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9" w:line="360" w:lineRule="auto"/>
        <w:ind w:left="743" w:right="45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 Identity / Logo: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Anchors the site and provides a one-click return path to the homepage.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 Navigation Links: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links to departmental hierarchies (e.g.,</w:t>
      </w:r>
    </w:p>
    <w:p w:rsidR="00000000" w:rsidDel="00000000" w:rsidP="00000000" w:rsidRDefault="00000000" w:rsidRPr="00000000" w14:paraId="0000008E">
      <w:pPr>
        <w:spacing w:before="137" w:lineRule="auto"/>
        <w:ind w:left="743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Men, Women, Electronics, Deals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9" w:line="360" w:lineRule="auto"/>
        <w:ind w:left="743" w:right="50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Search Bar: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input field enabling immediate product discovery, auto-suggestions, and category filters.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360" w:lineRule="auto"/>
        <w:ind w:left="743" w:right="133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Utility Actions: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Account/Login status, Wishlist counter, and an interactive Shopping Cart badge displaying active item counts.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53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Toggle (Hamburger Button):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accessible control element hidden on large screens that expands navigation drawers on constrained viewports.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5"/>
        </w:numPr>
        <w:tabs>
          <w:tab w:val="left" w:leader="none" w:pos="395"/>
        </w:tabs>
        <w:spacing w:after="0" w:before="0" w:line="240" w:lineRule="auto"/>
        <w:ind w:left="395" w:right="0" w:hanging="372"/>
        <w:jc w:val="left"/>
        <w:rPr/>
      </w:pPr>
      <w:r w:rsidDel="00000000" w:rsidR="00000000" w:rsidRPr="00000000">
        <w:rPr>
          <w:rtl w:val="0"/>
        </w:rPr>
        <w:t xml:space="preserve">Responsive Navigation Bar Implementation (HTML &amp; CSS)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&lt;header class="navbar-wrapper"&gt;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class="logo"&gt;&lt;a href="#"&gt;ShopSphere&lt;/a&gt;&lt;/div&gt;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 type="checkbox" id="nav-toggle" class="nav-toggle-input"&gt;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 for="nav-toggle" class="hamburger-icon" aria-label="Toggle navigation"&gt;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&lt;span&gt;&lt;/span&gt;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&lt;span&gt;&lt;/span&gt;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&lt;span&gt;&lt;/span&gt;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&lt;/label&gt;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&lt;nav class="nav-menu"&gt;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&lt;ul class="nav-links"&gt;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&lt;li&gt;&lt;a href="#new"&gt;New Arrivals&lt;/a&gt;&lt;/li&gt;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&lt;li&gt;&lt;a href="#men"&gt;Men&lt;/a&gt;&lt;/li&gt;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&lt;li&gt;&lt;a href="#women"&gt;Women&lt;/a&gt;&lt;/li&gt;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&lt;li&gt;&lt;a href="#sale"&gt;Sale&lt;/a&gt;&lt;/li&gt;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&lt;/ul&gt;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class="nav-utilities"&gt;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 type="search" placeholder="Search products..." class="search-box"&gt;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 href="#cart" class="cart-btn"&gt;Cart (0)&lt;/a&gt;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841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846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&lt;/nav&gt;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3" w:right="77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&lt;/header&gt; CSS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{ box-sizing: border-box; margin: 0; padding: 0;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57" w:right="713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.navbar-wrapper { display: flex;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57" w:right="58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justify-content: space-between; align-items: center;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66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padding: 1rem 2rem; background-color: #ffffff;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516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border-bottom: 1px solid #e2e8f0; position: sticky;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top: 0;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z-index: 1000;</w:t>
      </w:r>
    </w:p>
    <w:p w:rsidR="00000000" w:rsidDel="00000000" w:rsidP="00000000" w:rsidRDefault="00000000" w:rsidRPr="00000000" w14:paraId="000000B1">
      <w:pPr>
        <w:spacing w:before="137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.logo a { font-size: 1.5rem; font-weight: 700; color: #1e293b; text-decoration: none;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.nav-menu { display: flex; align-items: center; gap: 2rem;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.nav-links { display: flex; list-style: none; gap: 1.5rem;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.nav-links a { text-decoration: none; color: #475569; font-weight: 500; transition: color 0.2s ease; 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.nav-links a:hover { color: #2563eb;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.nav-utilities { display: flex; align-items: center; gap: 1rem;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3" w:right="6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.search-box { padding: 0.5rem 0.8rem; border: 1px solid #cbd5e1; border-radius: 6px;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.cart-btn { text-decoration: none; font-weight: 600; color: #2563eb;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.nav-toggle-input, .hamburger-icon { display: none;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5"/>
        </w:numPr>
        <w:tabs>
          <w:tab w:val="left" w:leader="none" w:pos="383"/>
        </w:tabs>
        <w:spacing w:after="0" w:before="0" w:line="240" w:lineRule="auto"/>
        <w:ind w:left="383" w:right="0" w:hanging="360"/>
        <w:jc w:val="left"/>
        <w:rPr/>
      </w:pPr>
      <w:r w:rsidDel="00000000" w:rsidR="00000000" w:rsidRPr="00000000">
        <w:rPr>
          <w:rtl w:val="0"/>
        </w:rPr>
        <w:t xml:space="preserve">Adaptation to Smaller Screens (Mobile Hamburger Transition)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3" w:right="6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CSS Media Queries (@media (max-width: 768px)), desktop flex elements collapse into an off-screen drawer triggered via the accessible checkbox hack: CSS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.hamburger-icon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display: flex;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flex-direction: column;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92" w:right="516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justify-content: space-between; width: 26px;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92" w:right="71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height: 20px; cursor: pointer;</w:t>
      </w:r>
    </w:p>
    <w:p w:rsidR="00000000" w:rsidDel="00000000" w:rsidP="00000000" w:rsidRDefault="00000000" w:rsidRPr="00000000" w14:paraId="000000C5">
      <w:pPr>
        <w:spacing w:before="0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2" w:lineRule="auto"/>
        <w:ind w:left="292" w:right="6611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.hamburger-icon span { height: 3px;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width: 100%;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92" w:right="6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background-color: #1e293b; border-radius: 2px;</w:t>
      </w:r>
    </w:p>
    <w:p w:rsidR="00000000" w:rsidDel="00000000" w:rsidP="00000000" w:rsidRDefault="00000000" w:rsidRPr="00000000" w14:paraId="000000C9">
      <w:pPr>
        <w:spacing w:before="0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92" w:right="713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.nav-menu { position: absolute; top: 100%;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left: 0;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right: 0;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92" w:right="67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flex-direction: column; align-items: flex-start; background: #ffffff; padding: 1.5rem; gap: 1.25rem;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92" w:right="352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box-shadow: 0 10px 15px -3px rgba(0, 0, 0, 0.1); transform: translateY(-150%);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opacity: 0;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pointer-events: none;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transition: transform 0.3s ease, opacity 0.3s ease;</w:t>
      </w:r>
    </w:p>
    <w:p w:rsidR="00000000" w:rsidDel="00000000" w:rsidP="00000000" w:rsidRDefault="00000000" w:rsidRPr="00000000" w14:paraId="000000D2">
      <w:pPr>
        <w:spacing w:before="139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.nav-links { flex-direction: column; width: 100%; gap: 1rem;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.nav-utilities { flex-direction: column; width: 100%; align-items: stretch;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.search-box { width: 100%;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Trigger menu visibility when checkbox is checked */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.nav-toggle-input:checked ~ .nav-menu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292" w:right="64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transform: translateY(0); opacity: 1;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pointer-events: auto;</w:t>
      </w:r>
    </w:p>
    <w:p w:rsidR="00000000" w:rsidDel="00000000" w:rsidP="00000000" w:rsidRDefault="00000000" w:rsidRPr="00000000" w14:paraId="000000DA">
      <w:pPr>
        <w:spacing w:before="137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pacing w:before="139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numPr>
          <w:ilvl w:val="1"/>
          <w:numId w:val="5"/>
        </w:numPr>
        <w:tabs>
          <w:tab w:val="left" w:leader="none" w:pos="395"/>
        </w:tabs>
        <w:spacing w:after="0" w:before="0" w:line="240" w:lineRule="auto"/>
        <w:ind w:left="395" w:right="0" w:hanging="372"/>
        <w:jc w:val="left"/>
        <w:rPr/>
      </w:pPr>
      <w:r w:rsidDel="00000000" w:rsidR="00000000" w:rsidRPr="00000000">
        <w:rPr>
          <w:rtl w:val="0"/>
        </w:rPr>
        <w:t xml:space="preserve">Usability Evaluation and Improvements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7" w:line="360" w:lineRule="auto"/>
        <w:ind w:left="743" w:right="116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Target Sizing: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all touchable links and buttons maintain minimum tap dimensions of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px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 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px to prevent mis-clicks.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" w:line="360" w:lineRule="auto"/>
        <w:ind w:left="743" w:right="43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Sticky Positioning &amp; Visual Clutter: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Retain sticky navigation on mobile, but auto-collapse the global search into an expandable overlay icon to preserve vertical screen estate.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60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Accessibility (a11y):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production setups, replace pure CSS checkbox toggles with semantic &lt;button&gt; elements driven by aria-expanded and aria-controls to properly announce status to screen readers.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261607</wp:posOffset>
            </wp:positionV>
            <wp:extent cx="5724797" cy="2952750"/>
            <wp:effectExtent b="0" l="0" r="0" t="0"/>
            <wp:wrapTopAndBottom distB="0" dist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797" cy="2952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pStyle w:val="Heading1"/>
        <w:ind w:right="282" w:firstLine="0"/>
        <w:jc w:val="center"/>
        <w:rPr/>
      </w:pPr>
      <w:r w:rsidDel="00000000" w:rsidR="00000000" w:rsidRPr="00000000">
        <w:rPr>
          <w:color w:val="1f487c"/>
          <w:rtl w:val="0"/>
        </w:rPr>
        <w:t xml:space="preserve">Question 2: Product Hover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numPr>
          <w:ilvl w:val="0"/>
          <w:numId w:val="4"/>
        </w:numPr>
        <w:tabs>
          <w:tab w:val="left" w:leader="none" w:pos="383"/>
        </w:tabs>
        <w:spacing w:after="0" w:before="230" w:line="240" w:lineRule="auto"/>
        <w:ind w:left="383" w:right="0" w:hanging="360"/>
        <w:jc w:val="left"/>
        <w:rPr/>
      </w:pPr>
      <w:r w:rsidDel="00000000" w:rsidR="00000000" w:rsidRPr="00000000">
        <w:rPr>
          <w:rtl w:val="0"/>
        </w:rPr>
        <w:t xml:space="preserve">Suitable CSS Properties for Hover Effects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9" w:line="360" w:lineRule="auto"/>
        <w:ind w:left="743" w:right="117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 (scale, translateY): Modifies scale and vertical offset without triggering page layout recalibrations.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box-shadow: Adds visual elevation and depth to indicate interactivity.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7" w:line="360" w:lineRule="auto"/>
        <w:ind w:left="743" w:right="39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opacity: Controls visual transitions for overlays, such as quick-view buttons or secondary product imagery.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(brightness(), contrast()): Enhances visual feedback on product images.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numPr>
          <w:ilvl w:val="0"/>
          <w:numId w:val="4"/>
        </w:numPr>
        <w:tabs>
          <w:tab w:val="left" w:leader="none" w:pos="395"/>
        </w:tabs>
        <w:spacing w:after="0" w:before="1" w:line="240" w:lineRule="auto"/>
        <w:ind w:left="395" w:right="0" w:hanging="372"/>
        <w:jc w:val="both"/>
        <w:rPr/>
      </w:pPr>
      <w:r w:rsidDel="00000000" w:rsidR="00000000" w:rsidRPr="00000000">
        <w:rPr>
          <w:rtl w:val="0"/>
        </w:rPr>
        <w:t xml:space="preserve">Appropriate Animation and Transition Choice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9" w:line="360" w:lineRule="auto"/>
        <w:ind w:left="743" w:right="743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Properties to Transition: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transform, box-shadow, and opacity. These are GPU-accelerated and avoid triggering costly browser Reflow (Layout) and Repaint cycles.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81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Timing Function &amp; Duration: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cubic-bezier(0.4, 0, 0.2, 1) (standard ease-in-out) with a duration between 200ms and 300ms. Durations above 400ms feel sluggish, while values below 100ms appear abrupt.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numPr>
          <w:ilvl w:val="0"/>
          <w:numId w:val="4"/>
        </w:numPr>
        <w:tabs>
          <w:tab w:val="left" w:leader="none" w:pos="383"/>
        </w:tabs>
        <w:spacing w:after="0" w:before="0" w:line="240" w:lineRule="auto"/>
        <w:ind w:left="383" w:right="0" w:hanging="360"/>
        <w:jc w:val="both"/>
        <w:rPr/>
      </w:pPr>
      <w:r w:rsidDel="00000000" w:rsidR="00000000" w:rsidRPr="00000000">
        <w:rPr>
          <w:rtl w:val="0"/>
        </w:rPr>
        <w:t xml:space="preserve">Implementation of Product Card Hover Effect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class="product-card"&gt;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class="card-media"&gt;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&lt;img src="sneaker.jpg" alt="Running Shoes" class="product-img"&gt;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&lt;button class="quick-view-btn"&gt;Quick Add&lt;/button&gt;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class="card-details"&gt;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&lt;span class="category"&gt;Footwear&lt;/span&gt;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&lt;h3 class="title"&gt;Aero Pro Runners&lt;/h3&gt;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 class="price"&gt;$129.99&lt;/p&gt;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2" w:lineRule="auto"/>
        <w:ind w:left="23" w:right="86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 CSS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7506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.product-card { width: 280px;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157" w:right="70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background: #ffffff; border-radius: 12px; overflow: hidden;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border: 1px solid #e2e8f0;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box-shadow: 0 1px 3px rgba(0, 0, 0, 0.05);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transition: transform 0.25s cubic-bezier(0.4, 0, 0.2, 1),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57" w:right="3529" w:firstLine="8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box-shadow 0.25s cubic-bezier(0.4, 0, 0.2, 1); will-change: transform, box-shadow;</w:t>
      </w:r>
    </w:p>
    <w:p w:rsidR="00000000" w:rsidDel="00000000" w:rsidP="00000000" w:rsidRDefault="00000000" w:rsidRPr="00000000" w14:paraId="00000101">
      <w:pPr>
        <w:spacing w:before="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57" w:right="713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.card-media { position: relative; overflow: hidden;</w:t>
      </w:r>
    </w:p>
    <w:p w:rsidR="00000000" w:rsidDel="00000000" w:rsidP="00000000" w:rsidRDefault="00000000" w:rsidRPr="00000000" w14:paraId="00000103">
      <w:pPr>
        <w:spacing w:before="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57" w:right="7506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.product-img { width: 100%; height: 240px; object-fit: cover;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transition: transform 0.3s ease;</w:t>
      </w:r>
    </w:p>
    <w:p w:rsidR="00000000" w:rsidDel="00000000" w:rsidP="00000000" w:rsidRDefault="00000000" w:rsidRPr="00000000" w14:paraId="00000106">
      <w:pPr>
        <w:spacing w:before="1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360" w:lineRule="auto"/>
        <w:ind w:left="157" w:right="713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.quick-view-btn { position: absolute; bottom: 12px;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left: 50%;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57" w:right="516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transform: translate(-50%, 20px); opacity: 0;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68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background: #2563eb; color: white;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border: none;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157" w:right="65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padding: 0.6rem 1.2rem; border-radius: 6px; cursor: pointer;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transition: transform 0.25s ease, opacity 0.25s ease;</w:t>
      </w:r>
    </w:p>
    <w:p w:rsidR="00000000" w:rsidDel="00000000" w:rsidP="00000000" w:rsidRDefault="00000000" w:rsidRPr="00000000" w14:paraId="0000010E">
      <w:pPr>
        <w:spacing w:before="139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.card-details { padding: 1rem; 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Interactive Hover State */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57" w:right="6077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.product-card:hover { transform: translateY(-6px);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box-shadow: 0 12px 20px -4px rgba(0, 0, 0, 0.12);</w:t>
      </w:r>
    </w:p>
    <w:p w:rsidR="00000000" w:rsidDel="00000000" w:rsidP="00000000" w:rsidRDefault="00000000" w:rsidRPr="00000000" w14:paraId="00000113">
      <w:pPr>
        <w:spacing w:before="139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57" w:right="5169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.product-card:hover .product-img { transform: scale(1.04);</w:t>
      </w:r>
    </w:p>
    <w:p w:rsidR="00000000" w:rsidDel="00000000" w:rsidP="00000000" w:rsidRDefault="00000000" w:rsidRPr="00000000" w14:paraId="00000115">
      <w:pPr>
        <w:spacing w:before="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157" w:right="5169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.product-card:hover .quick-view-btn { transform: translate(-50%, 0);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opacity: 1;</w:t>
      </w:r>
    </w:p>
    <w:p w:rsidR="00000000" w:rsidDel="00000000" w:rsidP="00000000" w:rsidRDefault="00000000" w:rsidRPr="00000000" w14:paraId="00000118">
      <w:pPr>
        <w:spacing w:before="137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numPr>
          <w:ilvl w:val="0"/>
          <w:numId w:val="4"/>
        </w:numPr>
        <w:tabs>
          <w:tab w:val="left" w:leader="none" w:pos="395"/>
        </w:tabs>
        <w:spacing w:after="0" w:before="0" w:line="240" w:lineRule="auto"/>
        <w:ind w:left="395" w:right="0" w:hanging="372"/>
        <w:jc w:val="left"/>
        <w:rPr/>
      </w:pPr>
      <w:r w:rsidDel="00000000" w:rsidR="00000000" w:rsidRPr="00000000">
        <w:rPr>
          <w:rtl w:val="0"/>
        </w:rPr>
        <w:t xml:space="preserve">Performance and User Experience Considerations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9" w:line="360" w:lineRule="auto"/>
        <w:ind w:left="743" w:right="33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Acceleration: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 animations to transform and opacity to keep rendering on the GPU Compositor thread and ensure smooth 60 FPS playback. Avoid animating dimensions (width, height, top, margin).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49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Touch-Screen Parity: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devices lack a persistent hover state. Tapping can trigger sticky hover styles. Use @media (hover: hover) media queries to only apply these hover enhancements on pointer-enabled hardware, falling back to static buttons on mobile.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51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Motion: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accessibility support for users sensitive to motion sickness: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@media (prefers-reduced-motion: reduce)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92" w:right="3529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.product-card, .product-img, .quick-view-btn { transition: none !important;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transform: none !important;</w:t>
      </w:r>
    </w:p>
    <w:p w:rsidR="00000000" w:rsidDel="00000000" w:rsidP="00000000" w:rsidRDefault="00000000" w:rsidRPr="00000000" w14:paraId="00000123">
      <w:pPr>
        <w:spacing w:before="139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4">
      <w:pPr>
        <w:spacing w:before="137" w:lineRule="auto"/>
        <w:ind w:left="23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5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27576" cy="31146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576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before="0" w:lineRule="auto"/>
        <w:ind w:left="90" w:firstLine="0"/>
        <w:rPr/>
      </w:pPr>
      <w:r w:rsidDel="00000000" w:rsidR="00000000" w:rsidRPr="00000000">
        <w:rPr>
          <w:color w:val="1f487c"/>
          <w:rtl w:val="0"/>
        </w:rPr>
        <w:t xml:space="preserve">Question 3: Layout Selection (Flexbox vs Grid)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numPr>
          <w:ilvl w:val="0"/>
          <w:numId w:val="3"/>
        </w:numPr>
        <w:tabs>
          <w:tab w:val="left" w:leader="none" w:pos="383"/>
        </w:tabs>
        <w:spacing w:after="0" w:before="233" w:line="240" w:lineRule="auto"/>
        <w:ind w:left="383" w:right="0" w:hanging="360"/>
        <w:jc w:val="left"/>
        <w:rPr/>
      </w:pPr>
      <w:r w:rsidDel="00000000" w:rsidR="00000000" w:rsidRPr="00000000">
        <w:rPr>
          <w:rtl w:val="0"/>
        </w:rPr>
        <w:t xml:space="preserve">Dashboard Layout Requirements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7" w:line="360" w:lineRule="auto"/>
        <w:ind w:left="743" w:right="145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/ Top Bar: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Full-width fixed container housing breadcrumbs, notifications, and profile controls.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69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Collapsible Sidebar: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Fixed-width vertical track containing core application navigation.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59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Analytical Metrics Row: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Uniform metric tiles (KPI cards) distributed evenly across horizontal space.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360" w:lineRule="auto"/>
        <w:ind w:left="743" w:right="61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Data Area: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Multi-column arrangements featuring uneven elements, such as a large chart panel (spanning 2 columns) placed beside a real-time event feed.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numPr>
          <w:ilvl w:val="0"/>
          <w:numId w:val="3"/>
        </w:numPr>
        <w:tabs>
          <w:tab w:val="left" w:leader="none" w:pos="395"/>
        </w:tabs>
        <w:spacing w:after="0" w:before="0" w:line="240" w:lineRule="auto"/>
        <w:ind w:left="395" w:right="0" w:hanging="372"/>
        <w:jc w:val="left"/>
        <w:rPr/>
      </w:pPr>
      <w:r w:rsidDel="00000000" w:rsidR="00000000" w:rsidRPr="00000000">
        <w:rPr>
          <w:rtl w:val="0"/>
        </w:rPr>
        <w:t xml:space="preserve">Comparison: Flexbox vs. CSS Grid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2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3"/>
        <w:gridCol w:w="3411"/>
        <w:gridCol w:w="3438"/>
        <w:tblGridChange w:id="0">
          <w:tblGrid>
            <w:gridCol w:w="2173"/>
            <w:gridCol w:w="3411"/>
            <w:gridCol w:w="3438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 Flexbox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 Grid</w:t>
            </w:r>
          </w:p>
        </w:tc>
      </w:tr>
      <w:tr>
        <w:trPr>
          <w:cantSplit w:val="0"/>
          <w:trHeight w:val="1243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Dimensionality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6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One-dimensional (processes either a row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column at a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time).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60" w:lineRule="auto"/>
              <w:ind w:left="107" w:right="1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Two-dimensional (coordinates rows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columns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simultaneously).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133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2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3"/>
        <w:gridCol w:w="3411"/>
        <w:gridCol w:w="3438"/>
        <w:tblGridChange w:id="0">
          <w:tblGrid>
            <w:gridCol w:w="2173"/>
            <w:gridCol w:w="3411"/>
            <w:gridCol w:w="3438"/>
          </w:tblGrid>
        </w:tblGridChange>
      </w:tblGrid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Approach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Content-driven: structural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child widths dictate flow.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Layout-driven: predefined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tracks dictate child placement.</w:t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Grid Lines &amp; Spanning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Cannot align child items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directly across separate, unrelated flex containers.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 cross-axis alignment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5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(grid-column: span 2, grid-row).</w:t>
            </w:r>
          </w:p>
        </w:tc>
      </w:tr>
      <w:tr>
        <w:trPr>
          <w:cantSplit w:val="0"/>
          <w:trHeight w:val="1243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Ideal Role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36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Component-level alignment (toolbars, card headers,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button clusters).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30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Page-level scaffolding and multi-card analytical layouts.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numPr>
          <w:ilvl w:val="0"/>
          <w:numId w:val="3"/>
        </w:numPr>
        <w:tabs>
          <w:tab w:val="left" w:leader="none" w:pos="383"/>
        </w:tabs>
        <w:spacing w:after="0" w:before="0" w:line="240" w:lineRule="auto"/>
        <w:ind w:left="383" w:right="0" w:hanging="360"/>
        <w:jc w:val="left"/>
        <w:rPr/>
      </w:pPr>
      <w:r w:rsidDel="00000000" w:rsidR="00000000" w:rsidRPr="00000000">
        <w:rPr>
          <w:rtl w:val="0"/>
        </w:rPr>
        <w:t xml:space="preserve">Selection and Justification</w:t>
      </w:r>
    </w:p>
    <w:p w:rsidR="00000000" w:rsidDel="00000000" w:rsidP="00000000" w:rsidRDefault="00000000" w:rsidRPr="00000000" w14:paraId="0000014B">
      <w:pPr>
        <w:spacing w:before="139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Selected Technique: CSS Grid </w:t>
      </w:r>
      <w:r w:rsidDel="00000000" w:rsidR="00000000" w:rsidRPr="00000000">
        <w:rPr>
          <w:sz w:val="24"/>
          <w:szCs w:val="24"/>
          <w:rtl w:val="0"/>
        </w:rPr>
        <w:t xml:space="preserve">for macro layout scaffolding, coupled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Flexbox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internal component arrangements.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dashboard requires coordinated row and column controls. CSS Grid enables distinct layout definition via grid-template-areas: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157" w:right="6611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.dashboard-container { display: grid;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56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260px 1fr; grid-template-rows: 64px 1fr;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70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grid-template-areas: "sidebar header" "sidebar content"; min-height: 100vh;</w:t>
      </w:r>
    </w:p>
    <w:p w:rsidR="00000000" w:rsidDel="00000000" w:rsidP="00000000" w:rsidRDefault="00000000" w:rsidRPr="00000000" w14:paraId="00000152">
      <w:pPr>
        <w:spacing w:before="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.sidebar { grid-area: sidebar; 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.header { grid-area: header; 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.content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57" w:right="71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grid-area: content; display: grid;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46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repeat(12, 1fr); gap: 1.5rem;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padding: 1.5rem;</w:t>
      </w:r>
    </w:p>
    <w:p w:rsidR="00000000" w:rsidDel="00000000" w:rsidP="00000000" w:rsidRDefault="00000000" w:rsidRPr="00000000" w14:paraId="00000159">
      <w:pPr>
        <w:spacing w:before="137" w:lineRule="auto"/>
        <w:ind w:left="23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400" w:left="1417" w:right="1133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.metric-card { grid-column: span 3;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.chart-panel { grid-column: span 8;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.activity-feed { grid-column: span 4;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numPr>
          <w:ilvl w:val="0"/>
          <w:numId w:val="3"/>
        </w:numPr>
        <w:tabs>
          <w:tab w:val="left" w:leader="none" w:pos="395"/>
        </w:tabs>
        <w:spacing w:after="0" w:before="0" w:line="240" w:lineRule="auto"/>
        <w:ind w:left="395" w:right="0" w:hanging="372"/>
        <w:jc w:val="left"/>
        <w:rPr/>
      </w:pPr>
      <w:r w:rsidDel="00000000" w:rsidR="00000000" w:rsidRPr="00000000">
        <w:rPr>
          <w:rtl w:val="0"/>
        </w:rPr>
        <w:t xml:space="preserve">Scalability and Responsiveness Evaluation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7" w:line="360" w:lineRule="auto"/>
        <w:ind w:left="743" w:right="45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structure easily supports new widgets. Changing an analytical tile from a single cell to a wide graphic requires only updating grid-column: span X without rewriting structural HTML markup.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" w:line="360" w:lineRule="auto"/>
        <w:ind w:left="743" w:right="58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Reflow: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adaptations require only a simple media query reassignment: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@media (max-width: 900px)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.dashboard-container 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1fr;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grid-template-areas: "header" "content";</w:t>
      </w:r>
    </w:p>
    <w:p w:rsidR="00000000" w:rsidDel="00000000" w:rsidP="00000000" w:rsidRDefault="00000000" w:rsidRPr="00000000" w14:paraId="00000168">
      <w:pPr>
        <w:spacing w:before="139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.sidebar { display: none; } /* or convert to a drawer */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.metric-card, .chart-panel, .activity-feed { grid-column: span 12; }</w:t>
      </w:r>
    </w:p>
    <w:p w:rsidR="00000000" w:rsidDel="00000000" w:rsidP="00000000" w:rsidRDefault="00000000" w:rsidRPr="00000000" w14:paraId="0000016B">
      <w:pPr>
        <w:spacing w:before="137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87306</wp:posOffset>
            </wp:positionV>
            <wp:extent cx="5733179" cy="3095625"/>
            <wp:effectExtent b="0" l="0" r="0" t="0"/>
            <wp:wrapTopAndBottom distB="0" dist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179" cy="309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pStyle w:val="Heading1"/>
        <w:ind w:left="1036" w:firstLine="0"/>
        <w:rPr/>
      </w:pPr>
      <w:r w:rsidDel="00000000" w:rsidR="00000000" w:rsidRPr="00000000">
        <w:rPr>
          <w:color w:val="1f487c"/>
          <w:rtl w:val="0"/>
        </w:rPr>
        <w:t xml:space="preserve">Question 4: Mobile-First Blog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numPr>
          <w:ilvl w:val="0"/>
          <w:numId w:val="2"/>
        </w:numPr>
        <w:tabs>
          <w:tab w:val="left" w:leader="none" w:pos="383"/>
        </w:tabs>
        <w:spacing w:after="0" w:before="230" w:line="240" w:lineRule="auto"/>
        <w:ind w:left="383" w:right="0" w:hanging="360"/>
        <w:jc w:val="left"/>
        <w:rPr/>
      </w:pPr>
      <w:r w:rsidDel="00000000" w:rsidR="00000000" w:rsidRPr="00000000">
        <w:rPr>
          <w:rtl w:val="0"/>
        </w:rPr>
        <w:t xml:space="preserve">Key Sections of a Blog Layout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9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 Header: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Masthead branding, topic tags, and reading progress indicator.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7" w:line="360" w:lineRule="auto"/>
        <w:ind w:left="743" w:right="67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Featured Article Header: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Publication date, estimated reading time, author metadata, and primary post title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𝐻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360" w:lineRule="auto"/>
        <w:ind w:left="743" w:right="95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Editorial Content: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long-form prose, blockquotes, inline imagery, and code snippets.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360" w:lineRule="auto"/>
        <w:ind w:left="743" w:right="62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 Sidebar: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 biography, sticky table of contents (TOC), and newsletter subscription forms.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57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article recommendations, copyright notices, and secondary navigational links.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numPr>
          <w:ilvl w:val="0"/>
          <w:numId w:val="2"/>
        </w:numPr>
        <w:tabs>
          <w:tab w:val="left" w:leader="none" w:pos="395"/>
        </w:tabs>
        <w:spacing w:after="0" w:before="0" w:line="240" w:lineRule="auto"/>
        <w:ind w:left="395" w:right="0" w:hanging="372"/>
        <w:jc w:val="left"/>
        <w:rPr/>
      </w:pPr>
      <w:r w:rsidDel="00000000" w:rsidR="00000000" w:rsidRPr="00000000">
        <w:rPr>
          <w:rtl w:val="0"/>
        </w:rPr>
        <w:t xml:space="preserve">Mobile-First Layout Implementation (CSS)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3" w:right="6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mobile-first design, base rules establish a single-column layout without media queries: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class="blog-wrapper"&gt;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&lt;header class="blog-header"&gt;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&lt;h1&gt;The Architecture of Modern Web Interfaces&lt;/h1&gt;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class="meta"&gt;Published Oct 24 • 6 min read&lt;/div&gt;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&lt;/header&gt;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&lt;main class="blog-main"&gt;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&lt;article class="post-content"&gt;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&lt;p&gt;Responsive design has evolved beyond basic screen adjustments...&lt;/p&gt;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&lt;/article&gt;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&lt;aside class="blog-sidebar"&gt;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class="author-card"&gt;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5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&lt;h4&gt;About the Author&lt;/h4&gt;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5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&lt;p&gt;Frontend engineer and web accessibility advocate.&lt;/p&gt;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&lt;/aside&gt;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&lt;/main&gt;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&lt;footer class="blog-footer"&gt;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&lt;p&gt;&amp;copy; 2026 TechBlog. All rights reserved.&lt;/p&gt;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&lt;/footer&gt;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3" w:right="86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 CSS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Mobile-first base styles (viewports &lt; 768px) */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3" w:right="36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{ box-sizing: border-box; margin: 0; padding: 0; } body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57" w:right="6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font-family: -apple-system, BlinkMacSystemFont, "Segoe UI", Roboto, sans-serif; line-height: 1.7;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64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color: #334155; background-color: #f8fafc;</w:t>
      </w:r>
    </w:p>
    <w:p w:rsidR="00000000" w:rsidDel="00000000" w:rsidP="00000000" w:rsidRDefault="00000000" w:rsidRPr="00000000" w14:paraId="00000190">
      <w:pPr>
        <w:spacing w:before="0" w:line="27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57" w:right="713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.blog-wrapper { width: 100%; padding: 1.25rem; display: flex;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686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flex-direction: column; gap: 1.5rem;</w:t>
      </w:r>
    </w:p>
    <w:p w:rsidR="00000000" w:rsidDel="00000000" w:rsidP="00000000" w:rsidRDefault="00000000" w:rsidRPr="00000000" w14:paraId="00000193">
      <w:pPr>
        <w:spacing w:before="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360" w:lineRule="auto"/>
        <w:ind w:left="157" w:right="721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.blog-header h1 { font-size: 1.85rem; line-height: 1.25; color: #0f172a;</w:t>
      </w:r>
    </w:p>
    <w:p w:rsidR="00000000" w:rsidDel="00000000" w:rsidP="00000000" w:rsidRDefault="00000000" w:rsidRPr="00000000" w14:paraId="00000195">
      <w:pPr>
        <w:spacing w:before="1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.meta { font-size: 0.875rem; color: #64748b; margin-top: 0.5rem; 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57" w:right="7799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.blog-main { display: flex;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276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flex-direction: column; /* Default single column for mobile */ gap: 2rem;</w:t>
      </w:r>
    </w:p>
    <w:p w:rsidR="00000000" w:rsidDel="00000000" w:rsidP="00000000" w:rsidRDefault="00000000" w:rsidRPr="00000000" w14:paraId="00000199">
      <w:pPr>
        <w:spacing w:before="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.post-content { font-size: 1.05rem; 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157" w:right="713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.blog-sidebar { background: #ffffff; padding: 1.25rem;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157" w:right="64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border-radius: 8px; border: 1px solid #e2e8f0;</w:t>
      </w:r>
    </w:p>
    <w:p w:rsidR="00000000" w:rsidDel="00000000" w:rsidP="00000000" w:rsidRDefault="00000000" w:rsidRPr="00000000" w14:paraId="0000019D">
      <w:pPr>
        <w:spacing w:before="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numPr>
          <w:ilvl w:val="0"/>
          <w:numId w:val="2"/>
        </w:numPr>
        <w:tabs>
          <w:tab w:val="left" w:leader="none" w:pos="383"/>
        </w:tabs>
        <w:spacing w:after="0" w:before="0" w:line="240" w:lineRule="auto"/>
        <w:ind w:left="383" w:right="0" w:hanging="360"/>
        <w:jc w:val="left"/>
        <w:rPr/>
      </w:pPr>
      <w:r w:rsidDel="00000000" w:rsidR="00000000" w:rsidRPr="00000000">
        <w:rPr>
          <w:rtl w:val="0"/>
        </w:rPr>
        <w:t xml:space="preserve">Desktop Scaling Using Media Queries (</w:t>
      </w:r>
      <w:r w:rsidDel="00000000" w:rsidR="00000000" w:rsidRPr="00000000">
        <w:rPr>
          <w:b w:val="0"/>
          <w:bCs w:val="0"/>
          <w:rtl w:val="0"/>
        </w:rPr>
        <w:t xml:space="preserve">min-width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3" w:right="1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 the layout upward using progressive min-width breakpoints: CSS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23" w:right="58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Tablet &amp; Desktop Reflow */ @media (min-width: 768px)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9" w:right="7117" w:hanging="1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.blog-wrapper { max-width: 720px; margin: 0 auto;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padding: 2.5rem 1rem;</w:t>
      </w:r>
    </w:p>
    <w:p w:rsidR="00000000" w:rsidDel="00000000" w:rsidP="00000000" w:rsidRDefault="00000000" w:rsidRPr="00000000" w14:paraId="000001A5">
      <w:pPr>
        <w:spacing w:before="133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.blog-header h1 { font-size: 2.5rem; }</w:t>
      </w:r>
    </w:p>
    <w:p w:rsidR="00000000" w:rsidDel="00000000" w:rsidP="00000000" w:rsidRDefault="00000000" w:rsidRPr="00000000" w14:paraId="000001A7">
      <w:pPr>
        <w:spacing w:before="137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.blog-wrapper {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max-width: 1140px;</w:t>
      </w:r>
    </w:p>
    <w:p w:rsidR="00000000" w:rsidDel="00000000" w:rsidP="00000000" w:rsidRDefault="00000000" w:rsidRPr="00000000" w14:paraId="000001AB">
      <w:pPr>
        <w:spacing w:before="137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92" w:right="7506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.blog-main { display: grid;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92" w:right="2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grid-template-columns: minmax(0, 1fr) 320px; /* Main content + sticky sidebar */ gap: 3.5rem;</w:t>
      </w:r>
    </w:p>
    <w:p w:rsidR="00000000" w:rsidDel="00000000" w:rsidP="00000000" w:rsidRDefault="00000000" w:rsidRPr="00000000" w14:paraId="000001AE">
      <w:pPr>
        <w:spacing w:before="1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92" w:right="713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.blog-sidebar { position: sticky; top: 2rem;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height: fit-content;</w:t>
      </w:r>
    </w:p>
    <w:p w:rsidR="00000000" w:rsidDel="00000000" w:rsidP="00000000" w:rsidRDefault="00000000" w:rsidRPr="00000000" w14:paraId="000001B1">
      <w:pPr>
        <w:spacing w:before="137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2">
      <w:pPr>
        <w:spacing w:before="139" w:lineRule="auto"/>
        <w:ind w:left="23" w:right="0" w:firstLine="0"/>
        <w:jc w:val="left"/>
        <w:rPr>
          <w:sz w:val="24"/>
          <w:szCs w:val="24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3">
      <w:pPr>
        <w:pStyle w:val="Heading2"/>
        <w:numPr>
          <w:ilvl w:val="0"/>
          <w:numId w:val="2"/>
        </w:numPr>
        <w:tabs>
          <w:tab w:val="left" w:leader="none" w:pos="395"/>
        </w:tabs>
        <w:spacing w:after="0" w:before="67" w:line="240" w:lineRule="auto"/>
        <w:ind w:left="395" w:right="0" w:hanging="372"/>
        <w:jc w:val="left"/>
        <w:rPr/>
      </w:pPr>
      <w:r w:rsidDel="00000000" w:rsidR="00000000" w:rsidRPr="00000000">
        <w:rPr>
          <w:rtl w:val="0"/>
        </w:rPr>
        <w:t xml:space="preserve">Accessibility and Readability Evaluation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7" w:line="360" w:lineRule="auto"/>
        <w:ind w:left="743" w:right="55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 (Line Length):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constraining desktop content tracks to a maximum width of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∼ 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 (characters per line), reading fatigue is minimized compared to unrestricted full-width text.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57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Typographic Hierarchy &amp; Contrast: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contrast between text (#0f172a / #334155) and background (#ffffff / #f8fafc) exceeds WCAG 2.1 AA requirements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 4.5: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360" w:lineRule="auto"/>
        <w:ind w:left="743" w:right="69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Fluid Scalability: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font declarations and spacing use relative units (rem, ch), allowing layouts to scale cleanly with system-level browser zoom preferences.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262242</wp:posOffset>
            </wp:positionV>
            <wp:extent cx="5720624" cy="3124200"/>
            <wp:effectExtent b="0" l="0" r="0" t="0"/>
            <wp:wrapTopAndBottom distB="0" dist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624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8">
      <w:pPr>
        <w:pStyle w:val="Heading1"/>
        <w:spacing w:line="360" w:lineRule="auto"/>
        <w:ind w:left="3124" w:hanging="2591"/>
        <w:rPr/>
      </w:pPr>
      <w:r w:rsidDel="00000000" w:rsidR="00000000" w:rsidRPr="00000000">
        <w:rPr>
          <w:color w:val="1f487c"/>
          <w:rtl w:val="0"/>
        </w:rPr>
        <w:t xml:space="preserve">Question 5: JavaScript Event Handling for Dynamic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numPr>
          <w:ilvl w:val="0"/>
          <w:numId w:val="1"/>
        </w:numPr>
        <w:tabs>
          <w:tab w:val="left" w:leader="none" w:pos="383"/>
        </w:tabs>
        <w:spacing w:after="0" w:before="1" w:line="240" w:lineRule="auto"/>
        <w:ind w:left="383" w:right="0" w:hanging="360"/>
        <w:jc w:val="left"/>
        <w:rPr/>
      </w:pPr>
      <w:r w:rsidDel="00000000" w:rsidR="00000000" w:rsidRPr="00000000">
        <w:rPr>
          <w:rtl w:val="0"/>
        </w:rPr>
        <w:t xml:space="preserve">Appropriate JavaScript Events for Menu Interaction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7" w:line="360" w:lineRule="auto"/>
        <w:ind w:left="743" w:right="138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'click': Standard, cross-device event for toggles, drawers, and modal backdrops.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2" w:lineRule="auto"/>
        <w:ind w:left="743" w:right="65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'keydown': Essential for accessibility; listens for Escape to close drawers or ArrowUp / ArrowDown / Tab to navigate submenus.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93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'pointerenter' / 'pointerleave': Reliable pointer-specific events for desktop flyout menus without introducing touch-delay anomalies.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numPr>
          <w:ilvl w:val="0"/>
          <w:numId w:val="1"/>
        </w:numPr>
        <w:tabs>
          <w:tab w:val="left" w:leader="none" w:pos="395"/>
        </w:tabs>
        <w:spacing w:after="0" w:before="0" w:line="240" w:lineRule="auto"/>
        <w:ind w:left="395" w:right="0" w:hanging="372"/>
        <w:jc w:val="left"/>
        <w:rPr/>
      </w:pPr>
      <w:r w:rsidDel="00000000" w:rsidR="00000000" w:rsidRPr="00000000">
        <w:rPr>
          <w:rtl w:val="0"/>
        </w:rPr>
        <w:t xml:space="preserve">Event Handling Logic for Menu Toggle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&lt;header&gt;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2" w:lineRule="auto"/>
        <w:ind w:left="23" w:right="1562" w:firstLine="1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&lt;button id="menu-btn" class="menu-trigger" aria-expanded="false" aria-controls="mobile-nav"&gt;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&lt;/button&gt;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&lt;nav id="mobile-nav" class="drawer-nav" hidden&gt;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" w:right="83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&lt;ul&gt;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&lt;li&gt;&lt;a href="#home"&gt;Home&lt;/a&gt;&lt;/li&gt;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&lt;li&gt;&lt;a href="#services"&gt;Services&lt;/a&gt;&lt;/li&gt;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&lt;li&gt;&lt;a href="#contact"&gt;Contact&lt;/a&gt;&lt;/li&gt;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68" w:right="83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&lt;/ul&gt;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83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&lt;/nav&gt;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3" w:right="77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&lt;/header&gt; CSS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.drawer-nav { display: none; 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.drawer-nav.is-active { display: block; 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3" w:right="276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menuBtn = document.getElementById('menu-btn'); const mobileNav = document.getElementById('mobile-nav'); function toggleNavigation(forceState)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157" w:right="141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isExpanded = menuBtn.getAttribute('aria-expanded') === 'true'; const shouldOpen = forceState !== undefined ? forceState : !isExpanded; menuBtn.setAttribute('aria-expanded', String(shouldOpen)); mobileNav.hidden = !shouldOpen;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7" w:right="36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mobileNav.classList.toggle('is-active', shouldOpen); if (shouldOpen) {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92" w:right="6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firstInteractive = mobileNav.querySelector('a, button'); firstInteractive?.focus();</w:t>
      </w:r>
    </w:p>
    <w:p w:rsidR="00000000" w:rsidDel="00000000" w:rsidP="00000000" w:rsidRDefault="00000000" w:rsidRPr="00000000" w14:paraId="000001D3">
      <w:pPr>
        <w:spacing w:before="1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pacing w:before="137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numPr>
          <w:ilvl w:val="0"/>
          <w:numId w:val="1"/>
        </w:numPr>
        <w:tabs>
          <w:tab w:val="left" w:leader="none" w:pos="383"/>
        </w:tabs>
        <w:spacing w:after="0" w:before="0" w:line="240" w:lineRule="auto"/>
        <w:ind w:left="383" w:right="0" w:hanging="360"/>
        <w:jc w:val="left"/>
        <w:rPr/>
      </w:pPr>
      <w:r w:rsidDel="00000000" w:rsidR="00000000" w:rsidRPr="00000000">
        <w:rPr>
          <w:rtl w:val="0"/>
        </w:rPr>
        <w:t xml:space="preserve">Interaction Implementation (Click and Hover Support)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3" w:right="352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1. Click Toggle Interaction menuBtn.addEventListener('click', (e) =&gt; { e.stopPropagation();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toggleNavigation();</w:t>
      </w:r>
    </w:p>
    <w:p w:rsidR="00000000" w:rsidDel="00000000" w:rsidP="00000000" w:rsidRDefault="00000000" w:rsidRPr="00000000" w14:paraId="000001DB">
      <w:pPr>
        <w:spacing w:before="13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23" w:right="352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2. Keyboard Support (Escape to Close) document.addEventListener('keydown', (event) =&gt; {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92" w:right="0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(event.key === 'Escape' &amp;&amp; menuBtn.getAttribute('aria-expanded') === 'true') { toggleNavigation(false);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menuBtn.focus();</w:t>
      </w:r>
    </w:p>
    <w:p w:rsidR="00000000" w:rsidDel="00000000" w:rsidP="00000000" w:rsidRDefault="00000000" w:rsidRPr="00000000" w14:paraId="000001DF">
      <w:pPr>
        <w:spacing w:before="137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pacing w:before="139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3" w:right="352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3. Click-Outside to Dismiss document.addEventListener('click', (event) =&gt;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isMenuOpen = menuBtn.getAttribute('aria-expanded') === 'true';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23" w:right="609" w:firstLine="1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(isMenuOpen &amp;&amp; !mobileNav.contains(event.target) &amp;&amp; event.target !== menuBtn) 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toggleNavigation(false);</w:t>
      </w:r>
    </w:p>
    <w:p w:rsidR="00000000" w:rsidDel="00000000" w:rsidP="00000000" w:rsidRDefault="00000000" w:rsidRPr="00000000" w14:paraId="000001E5">
      <w:pPr>
        <w:spacing w:before="137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pacing w:before="139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133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 4. Desktop Dropdown Pointer Hover Support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23" w:right="6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dropdownContainers = document.querySelectorAll('.has-dropdown'); dropdownContainers.forEach(container =&gt; { container.addEventListener('pointerenter', () =&gt;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2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container.classList.add('dropdown-visible');</w:t>
      </w:r>
    </w:p>
    <w:p w:rsidR="00000000" w:rsidDel="00000000" w:rsidP="00000000" w:rsidRDefault="00000000" w:rsidRPr="00000000" w14:paraId="000001EA">
      <w:pPr>
        <w:spacing w:before="139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292" w:right="4019" w:hanging="1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container.addEventListener('pointerleave', () =&gt; { container.classList.remove('dropdown-visible');</w:t>
      </w:r>
    </w:p>
    <w:p w:rsidR="00000000" w:rsidDel="00000000" w:rsidP="00000000" w:rsidRDefault="00000000" w:rsidRPr="00000000" w14:paraId="000001EC">
      <w:pPr>
        <w:spacing w:before="0" w:lineRule="auto"/>
        <w:ind w:left="15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ED">
      <w:pPr>
        <w:spacing w:before="1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numPr>
          <w:ilvl w:val="0"/>
          <w:numId w:val="1"/>
        </w:numPr>
        <w:tabs>
          <w:tab w:val="left" w:leader="none" w:pos="395"/>
        </w:tabs>
        <w:spacing w:after="0" w:before="0" w:line="240" w:lineRule="auto"/>
        <w:ind w:left="395" w:right="0" w:hanging="372"/>
        <w:jc w:val="left"/>
        <w:rPr/>
      </w:pPr>
      <w:r w:rsidDel="00000000" w:rsidR="00000000" w:rsidRPr="00000000">
        <w:rPr>
          <w:rtl w:val="0"/>
        </w:rPr>
        <w:t xml:space="preserve">Performance Evaluation and Optimization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7" w:line="360" w:lineRule="auto"/>
        <w:ind w:left="743" w:right="64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Delegation: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Rather than attaching event listeners to each link inside the drawer menu, bind a single listener to the parent container (mobileNav.addEventListener('click', ...)). This conserves browser memory and handles dynamically added sub-links cleanly.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41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Debouncing &amp; Passive Listeners: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resize or scroll interactions related to menus, use passive: true flags (window.addEventListener('scroll', handler, { passive: true })) to prevent scroll blocking on the UI thread.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" w:line="360" w:lineRule="auto"/>
        <w:ind w:left="743" w:right="42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Separation of Concerns: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animation logic in CSS via class toggling (is-active). Avoid manipulating layout geometry (element.style.height) directly in JavaScript execution loops.</w:t>
      </w:r>
    </w:p>
    <w:p w:rsidR="00000000" w:rsidDel="00000000" w:rsidP="00000000" w:rsidRDefault="00000000" w:rsidRPr="00000000" w14:paraId="000001F4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0539" cy="30956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539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360" w:left="1417" w:right="1133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 Math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383" w:hanging="361.00000000000006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697" w:hanging="360"/>
      </w:pPr>
      <w:rPr/>
    </w:lvl>
    <w:lvl w:ilvl="3">
      <w:start w:val="0"/>
      <w:numFmt w:val="bullet"/>
      <w:lvlText w:val="•"/>
      <w:lvlJc w:val="left"/>
      <w:pPr>
        <w:ind w:left="2655" w:hanging="360"/>
      </w:pPr>
      <w:rPr/>
    </w:lvl>
    <w:lvl w:ilvl="4">
      <w:start w:val="0"/>
      <w:numFmt w:val="bullet"/>
      <w:lvlText w:val="•"/>
      <w:lvlJc w:val="left"/>
      <w:pPr>
        <w:ind w:left="3612" w:hanging="360"/>
      </w:pPr>
      <w:rPr/>
    </w:lvl>
    <w:lvl w:ilvl="5">
      <w:start w:val="0"/>
      <w:numFmt w:val="bullet"/>
      <w:lvlText w:val="•"/>
      <w:lvlJc w:val="left"/>
      <w:pPr>
        <w:ind w:left="4570" w:hanging="360"/>
      </w:pPr>
      <w:rPr/>
    </w:lvl>
    <w:lvl w:ilvl="6">
      <w:start w:val="0"/>
      <w:numFmt w:val="bullet"/>
      <w:lvlText w:val="•"/>
      <w:lvlJc w:val="left"/>
      <w:pPr>
        <w:ind w:left="5528" w:hanging="360"/>
      </w:pPr>
      <w:rPr/>
    </w:lvl>
    <w:lvl w:ilvl="7">
      <w:start w:val="0"/>
      <w:numFmt w:val="bullet"/>
      <w:lvlText w:val="•"/>
      <w:lvlJc w:val="left"/>
      <w:pPr>
        <w:ind w:left="6485" w:hanging="360"/>
      </w:pPr>
      <w:rPr/>
    </w:lvl>
    <w:lvl w:ilvl="8">
      <w:start w:val="0"/>
      <w:numFmt w:val="bullet"/>
      <w:lvlText w:val="•"/>
      <w:lvlJc w:val="left"/>
      <w:pPr>
        <w:ind w:left="7443" w:hanging="36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383" w:hanging="361.00000000000006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697" w:hanging="360"/>
      </w:pPr>
      <w:rPr/>
    </w:lvl>
    <w:lvl w:ilvl="3">
      <w:start w:val="0"/>
      <w:numFmt w:val="bullet"/>
      <w:lvlText w:val="•"/>
      <w:lvlJc w:val="left"/>
      <w:pPr>
        <w:ind w:left="2655" w:hanging="360"/>
      </w:pPr>
      <w:rPr/>
    </w:lvl>
    <w:lvl w:ilvl="4">
      <w:start w:val="0"/>
      <w:numFmt w:val="bullet"/>
      <w:lvlText w:val="•"/>
      <w:lvlJc w:val="left"/>
      <w:pPr>
        <w:ind w:left="3612" w:hanging="360"/>
      </w:pPr>
      <w:rPr/>
    </w:lvl>
    <w:lvl w:ilvl="5">
      <w:start w:val="0"/>
      <w:numFmt w:val="bullet"/>
      <w:lvlText w:val="•"/>
      <w:lvlJc w:val="left"/>
      <w:pPr>
        <w:ind w:left="4570" w:hanging="360"/>
      </w:pPr>
      <w:rPr/>
    </w:lvl>
    <w:lvl w:ilvl="6">
      <w:start w:val="0"/>
      <w:numFmt w:val="bullet"/>
      <w:lvlText w:val="•"/>
      <w:lvlJc w:val="left"/>
      <w:pPr>
        <w:ind w:left="5528" w:hanging="360"/>
      </w:pPr>
      <w:rPr/>
    </w:lvl>
    <w:lvl w:ilvl="7">
      <w:start w:val="0"/>
      <w:numFmt w:val="bullet"/>
      <w:lvlText w:val="•"/>
      <w:lvlJc w:val="left"/>
      <w:pPr>
        <w:ind w:left="6485" w:hanging="360"/>
      </w:pPr>
      <w:rPr/>
    </w:lvl>
    <w:lvl w:ilvl="8">
      <w:start w:val="0"/>
      <w:numFmt w:val="bullet"/>
      <w:lvlText w:val="•"/>
      <w:lvlJc w:val="left"/>
      <w:pPr>
        <w:ind w:left="7443" w:hanging="36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ind w:left="383" w:hanging="361.00000000000006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697" w:hanging="360"/>
      </w:pPr>
      <w:rPr/>
    </w:lvl>
    <w:lvl w:ilvl="3">
      <w:start w:val="0"/>
      <w:numFmt w:val="bullet"/>
      <w:lvlText w:val="•"/>
      <w:lvlJc w:val="left"/>
      <w:pPr>
        <w:ind w:left="2655" w:hanging="360"/>
      </w:pPr>
      <w:rPr/>
    </w:lvl>
    <w:lvl w:ilvl="4">
      <w:start w:val="0"/>
      <w:numFmt w:val="bullet"/>
      <w:lvlText w:val="•"/>
      <w:lvlJc w:val="left"/>
      <w:pPr>
        <w:ind w:left="3612" w:hanging="360"/>
      </w:pPr>
      <w:rPr/>
    </w:lvl>
    <w:lvl w:ilvl="5">
      <w:start w:val="0"/>
      <w:numFmt w:val="bullet"/>
      <w:lvlText w:val="•"/>
      <w:lvlJc w:val="left"/>
      <w:pPr>
        <w:ind w:left="4570" w:hanging="360"/>
      </w:pPr>
      <w:rPr/>
    </w:lvl>
    <w:lvl w:ilvl="6">
      <w:start w:val="0"/>
      <w:numFmt w:val="bullet"/>
      <w:lvlText w:val="•"/>
      <w:lvlJc w:val="left"/>
      <w:pPr>
        <w:ind w:left="5528" w:hanging="360"/>
      </w:pPr>
      <w:rPr/>
    </w:lvl>
    <w:lvl w:ilvl="7">
      <w:start w:val="0"/>
      <w:numFmt w:val="bullet"/>
      <w:lvlText w:val="•"/>
      <w:lvlJc w:val="left"/>
      <w:pPr>
        <w:ind w:left="6485" w:hanging="360"/>
      </w:pPr>
      <w:rPr/>
    </w:lvl>
    <w:lvl w:ilvl="8">
      <w:start w:val="0"/>
      <w:numFmt w:val="bullet"/>
      <w:lvlText w:val="•"/>
      <w:lvlJc w:val="left"/>
      <w:pPr>
        <w:ind w:left="7443" w:hanging="360"/>
      </w:pPr>
      <w:rPr/>
    </w:lvl>
  </w:abstractNum>
  <w:abstractNum w:abstractNumId="4">
    <w:lvl w:ilvl="0">
      <w:start w:val="1"/>
      <w:numFmt w:val="lowerLetter"/>
      <w:lvlText w:val="(%1)"/>
      <w:lvlJc w:val="left"/>
      <w:pPr>
        <w:ind w:left="383" w:hanging="361.00000000000006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697" w:hanging="360"/>
      </w:pPr>
      <w:rPr/>
    </w:lvl>
    <w:lvl w:ilvl="3">
      <w:start w:val="0"/>
      <w:numFmt w:val="bullet"/>
      <w:lvlText w:val="•"/>
      <w:lvlJc w:val="left"/>
      <w:pPr>
        <w:ind w:left="2655" w:hanging="360"/>
      </w:pPr>
      <w:rPr/>
    </w:lvl>
    <w:lvl w:ilvl="4">
      <w:start w:val="0"/>
      <w:numFmt w:val="bullet"/>
      <w:lvlText w:val="•"/>
      <w:lvlJc w:val="left"/>
      <w:pPr>
        <w:ind w:left="3612" w:hanging="360"/>
      </w:pPr>
      <w:rPr/>
    </w:lvl>
    <w:lvl w:ilvl="5">
      <w:start w:val="0"/>
      <w:numFmt w:val="bullet"/>
      <w:lvlText w:val="•"/>
      <w:lvlJc w:val="left"/>
      <w:pPr>
        <w:ind w:left="4570" w:hanging="360"/>
      </w:pPr>
      <w:rPr/>
    </w:lvl>
    <w:lvl w:ilvl="6">
      <w:start w:val="0"/>
      <w:numFmt w:val="bullet"/>
      <w:lvlText w:val="•"/>
      <w:lvlJc w:val="left"/>
      <w:pPr>
        <w:ind w:left="5528" w:hanging="360"/>
      </w:pPr>
      <w:rPr/>
    </w:lvl>
    <w:lvl w:ilvl="7">
      <w:start w:val="0"/>
      <w:numFmt w:val="bullet"/>
      <w:lvlText w:val="•"/>
      <w:lvlJc w:val="left"/>
      <w:pPr>
        <w:ind w:left="6485" w:hanging="360"/>
      </w:pPr>
      <w:rPr/>
    </w:lvl>
    <w:lvl w:ilvl="8">
      <w:start w:val="0"/>
      <w:numFmt w:val="bullet"/>
      <w:lvlText w:val="•"/>
      <w:lvlJc w:val="left"/>
      <w:pPr>
        <w:ind w:left="7443" w:hanging="360"/>
      </w:pPr>
      <w:rPr/>
    </w:lvl>
  </w:abstractNum>
  <w:abstractNum w:abstractNumId="5">
    <w:lvl w:ilvl="0">
      <w:start w:val="1"/>
      <w:numFmt w:val="lowerLetter"/>
      <w:lvlText w:val="(%1)"/>
      <w:lvlJc w:val="left"/>
      <w:pPr>
        <w:ind w:left="349" w:hanging="327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(%2)"/>
      <w:lvlJc w:val="left"/>
      <w:pPr>
        <w:ind w:left="383" w:hanging="361.00000000000006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1817" w:hanging="360"/>
      </w:pPr>
      <w:rPr/>
    </w:lvl>
    <w:lvl w:ilvl="4">
      <w:start w:val="0"/>
      <w:numFmt w:val="bullet"/>
      <w:lvlText w:val="•"/>
      <w:lvlJc w:val="left"/>
      <w:pPr>
        <w:ind w:left="2894" w:hanging="360"/>
      </w:pPr>
      <w:rPr/>
    </w:lvl>
    <w:lvl w:ilvl="5">
      <w:start w:val="0"/>
      <w:numFmt w:val="bullet"/>
      <w:lvlText w:val="•"/>
      <w:lvlJc w:val="left"/>
      <w:pPr>
        <w:ind w:left="3972" w:hanging="360"/>
      </w:pPr>
      <w:rPr/>
    </w:lvl>
    <w:lvl w:ilvl="6">
      <w:start w:val="0"/>
      <w:numFmt w:val="bullet"/>
      <w:lvlText w:val="•"/>
      <w:lvlJc w:val="left"/>
      <w:pPr>
        <w:ind w:left="5049" w:hanging="360"/>
      </w:pPr>
      <w:rPr/>
    </w:lvl>
    <w:lvl w:ilvl="7">
      <w:start w:val="0"/>
      <w:numFmt w:val="bullet"/>
      <w:lvlText w:val="•"/>
      <w:lvlJc w:val="left"/>
      <w:pPr>
        <w:ind w:left="6126" w:hanging="360"/>
      </w:pPr>
      <w:rPr/>
    </w:lvl>
    <w:lvl w:ilvl="8">
      <w:start w:val="0"/>
      <w:numFmt w:val="bullet"/>
      <w:lvlText w:val="•"/>
      <w:lvlJc w:val="left"/>
      <w:pPr>
        <w:ind w:left="7204" w:hanging="360"/>
      </w:pPr>
      <w:rPr/>
    </w:lvl>
  </w:abstractNum>
  <w:abstractNum w:abstractNumId="6">
    <w:lvl w:ilvl="0">
      <w:start w:val="1"/>
      <w:numFmt w:val="lowerLetter"/>
      <w:lvlText w:val="(%1)"/>
      <w:lvlJc w:val="left"/>
      <w:pPr>
        <w:ind w:left="349" w:hanging="327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41" w:hanging="327.0000000000001"/>
      </w:pPr>
      <w:rPr/>
    </w:lvl>
    <w:lvl w:ilvl="2">
      <w:start w:val="0"/>
      <w:numFmt w:val="bullet"/>
      <w:lvlText w:val="•"/>
      <w:lvlJc w:val="left"/>
      <w:pPr>
        <w:ind w:left="2143" w:hanging="326.9999999999998"/>
      </w:pPr>
      <w:rPr/>
    </w:lvl>
    <w:lvl w:ilvl="3">
      <w:start w:val="0"/>
      <w:numFmt w:val="bullet"/>
      <w:lvlText w:val="•"/>
      <w:lvlJc w:val="left"/>
      <w:pPr>
        <w:ind w:left="3045" w:hanging="327"/>
      </w:pPr>
      <w:rPr/>
    </w:lvl>
    <w:lvl w:ilvl="4">
      <w:start w:val="0"/>
      <w:numFmt w:val="bullet"/>
      <w:lvlText w:val="•"/>
      <w:lvlJc w:val="left"/>
      <w:pPr>
        <w:ind w:left="3947" w:hanging="327"/>
      </w:pPr>
      <w:rPr/>
    </w:lvl>
    <w:lvl w:ilvl="5">
      <w:start w:val="0"/>
      <w:numFmt w:val="bullet"/>
      <w:lvlText w:val="•"/>
      <w:lvlJc w:val="left"/>
      <w:pPr>
        <w:ind w:left="4849" w:hanging="327"/>
      </w:pPr>
      <w:rPr/>
    </w:lvl>
    <w:lvl w:ilvl="6">
      <w:start w:val="0"/>
      <w:numFmt w:val="bullet"/>
      <w:lvlText w:val="•"/>
      <w:lvlJc w:val="left"/>
      <w:pPr>
        <w:ind w:left="5751" w:hanging="327"/>
      </w:pPr>
      <w:rPr/>
    </w:lvl>
    <w:lvl w:ilvl="7">
      <w:start w:val="0"/>
      <w:numFmt w:val="bullet"/>
      <w:lvlText w:val="•"/>
      <w:lvlJc w:val="left"/>
      <w:pPr>
        <w:ind w:left="6653" w:hanging="327.0000000000009"/>
      </w:pPr>
      <w:rPr/>
    </w:lvl>
    <w:lvl w:ilvl="8">
      <w:start w:val="0"/>
      <w:numFmt w:val="bullet"/>
      <w:lvlText w:val="•"/>
      <w:lvlJc w:val="left"/>
      <w:pPr>
        <w:ind w:left="7555" w:hanging="327"/>
      </w:pPr>
      <w:rPr/>
    </w:lvl>
  </w:abstractNum>
  <w:abstractNum w:abstractNumId="7">
    <w:lvl w:ilvl="0">
      <w:start w:val="1"/>
      <w:numFmt w:val="lowerLetter"/>
      <w:lvlText w:val="(%1)"/>
      <w:lvlJc w:val="left"/>
      <w:pPr>
        <w:ind w:left="349" w:hanging="327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41" w:hanging="327.0000000000001"/>
      </w:pPr>
      <w:rPr/>
    </w:lvl>
    <w:lvl w:ilvl="2">
      <w:start w:val="0"/>
      <w:numFmt w:val="bullet"/>
      <w:lvlText w:val="•"/>
      <w:lvlJc w:val="left"/>
      <w:pPr>
        <w:ind w:left="2143" w:hanging="326.9999999999998"/>
      </w:pPr>
      <w:rPr/>
    </w:lvl>
    <w:lvl w:ilvl="3">
      <w:start w:val="0"/>
      <w:numFmt w:val="bullet"/>
      <w:lvlText w:val="•"/>
      <w:lvlJc w:val="left"/>
      <w:pPr>
        <w:ind w:left="3045" w:hanging="327"/>
      </w:pPr>
      <w:rPr/>
    </w:lvl>
    <w:lvl w:ilvl="4">
      <w:start w:val="0"/>
      <w:numFmt w:val="bullet"/>
      <w:lvlText w:val="•"/>
      <w:lvlJc w:val="left"/>
      <w:pPr>
        <w:ind w:left="3947" w:hanging="327"/>
      </w:pPr>
      <w:rPr/>
    </w:lvl>
    <w:lvl w:ilvl="5">
      <w:start w:val="0"/>
      <w:numFmt w:val="bullet"/>
      <w:lvlText w:val="•"/>
      <w:lvlJc w:val="left"/>
      <w:pPr>
        <w:ind w:left="4849" w:hanging="327"/>
      </w:pPr>
      <w:rPr/>
    </w:lvl>
    <w:lvl w:ilvl="6">
      <w:start w:val="0"/>
      <w:numFmt w:val="bullet"/>
      <w:lvlText w:val="•"/>
      <w:lvlJc w:val="left"/>
      <w:pPr>
        <w:ind w:left="5751" w:hanging="327"/>
      </w:pPr>
      <w:rPr/>
    </w:lvl>
    <w:lvl w:ilvl="7">
      <w:start w:val="0"/>
      <w:numFmt w:val="bullet"/>
      <w:lvlText w:val="•"/>
      <w:lvlJc w:val="left"/>
      <w:pPr>
        <w:ind w:left="6653" w:hanging="327.0000000000009"/>
      </w:pPr>
      <w:rPr/>
    </w:lvl>
    <w:lvl w:ilvl="8">
      <w:start w:val="0"/>
      <w:numFmt w:val="bullet"/>
      <w:lvlText w:val="•"/>
      <w:lvlJc w:val="left"/>
      <w:pPr>
        <w:ind w:left="7555" w:hanging="327"/>
      </w:pPr>
      <w:rPr/>
    </w:lvl>
  </w:abstractNum>
  <w:abstractNum w:abstractNumId="8">
    <w:lvl w:ilvl="0">
      <w:start w:val="1"/>
      <w:numFmt w:val="lowerLetter"/>
      <w:lvlText w:val="(%1)"/>
      <w:lvlJc w:val="left"/>
      <w:pPr>
        <w:ind w:left="349" w:hanging="327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41" w:hanging="327.0000000000001"/>
      </w:pPr>
      <w:rPr/>
    </w:lvl>
    <w:lvl w:ilvl="2">
      <w:start w:val="0"/>
      <w:numFmt w:val="bullet"/>
      <w:lvlText w:val="•"/>
      <w:lvlJc w:val="left"/>
      <w:pPr>
        <w:ind w:left="2143" w:hanging="326.9999999999998"/>
      </w:pPr>
      <w:rPr/>
    </w:lvl>
    <w:lvl w:ilvl="3">
      <w:start w:val="0"/>
      <w:numFmt w:val="bullet"/>
      <w:lvlText w:val="•"/>
      <w:lvlJc w:val="left"/>
      <w:pPr>
        <w:ind w:left="3045" w:hanging="327"/>
      </w:pPr>
      <w:rPr/>
    </w:lvl>
    <w:lvl w:ilvl="4">
      <w:start w:val="0"/>
      <w:numFmt w:val="bullet"/>
      <w:lvlText w:val="•"/>
      <w:lvlJc w:val="left"/>
      <w:pPr>
        <w:ind w:left="3947" w:hanging="327"/>
      </w:pPr>
      <w:rPr/>
    </w:lvl>
    <w:lvl w:ilvl="5">
      <w:start w:val="0"/>
      <w:numFmt w:val="bullet"/>
      <w:lvlText w:val="•"/>
      <w:lvlJc w:val="left"/>
      <w:pPr>
        <w:ind w:left="4849" w:hanging="327"/>
      </w:pPr>
      <w:rPr/>
    </w:lvl>
    <w:lvl w:ilvl="6">
      <w:start w:val="0"/>
      <w:numFmt w:val="bullet"/>
      <w:lvlText w:val="•"/>
      <w:lvlJc w:val="left"/>
      <w:pPr>
        <w:ind w:left="5751" w:hanging="327"/>
      </w:pPr>
      <w:rPr/>
    </w:lvl>
    <w:lvl w:ilvl="7">
      <w:start w:val="0"/>
      <w:numFmt w:val="bullet"/>
      <w:lvlText w:val="•"/>
      <w:lvlJc w:val="left"/>
      <w:pPr>
        <w:ind w:left="6653" w:hanging="327.0000000000009"/>
      </w:pPr>
      <w:rPr/>
    </w:lvl>
    <w:lvl w:ilvl="8">
      <w:start w:val="0"/>
      <w:numFmt w:val="bullet"/>
      <w:lvlText w:val="•"/>
      <w:lvlJc w:val="left"/>
      <w:pPr>
        <w:ind w:left="7555" w:hanging="327"/>
      </w:pPr>
      <w:rPr/>
    </w:lvl>
  </w:abstractNum>
  <w:abstractNum w:abstractNumId="9">
    <w:lvl w:ilvl="0">
      <w:start w:val="1"/>
      <w:numFmt w:val="lowerLetter"/>
      <w:lvlText w:val="(%1)"/>
      <w:lvlJc w:val="left"/>
      <w:pPr>
        <w:ind w:left="349" w:hanging="327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41" w:hanging="327.0000000000001"/>
      </w:pPr>
      <w:rPr/>
    </w:lvl>
    <w:lvl w:ilvl="2">
      <w:start w:val="0"/>
      <w:numFmt w:val="bullet"/>
      <w:lvlText w:val="•"/>
      <w:lvlJc w:val="left"/>
      <w:pPr>
        <w:ind w:left="2143" w:hanging="326.9999999999998"/>
      </w:pPr>
      <w:rPr/>
    </w:lvl>
    <w:lvl w:ilvl="3">
      <w:start w:val="0"/>
      <w:numFmt w:val="bullet"/>
      <w:lvlText w:val="•"/>
      <w:lvlJc w:val="left"/>
      <w:pPr>
        <w:ind w:left="3045" w:hanging="327"/>
      </w:pPr>
      <w:rPr/>
    </w:lvl>
    <w:lvl w:ilvl="4">
      <w:start w:val="0"/>
      <w:numFmt w:val="bullet"/>
      <w:lvlText w:val="•"/>
      <w:lvlJc w:val="left"/>
      <w:pPr>
        <w:ind w:left="3947" w:hanging="327"/>
      </w:pPr>
      <w:rPr/>
    </w:lvl>
    <w:lvl w:ilvl="5">
      <w:start w:val="0"/>
      <w:numFmt w:val="bullet"/>
      <w:lvlText w:val="•"/>
      <w:lvlJc w:val="left"/>
      <w:pPr>
        <w:ind w:left="4849" w:hanging="327"/>
      </w:pPr>
      <w:rPr/>
    </w:lvl>
    <w:lvl w:ilvl="6">
      <w:start w:val="0"/>
      <w:numFmt w:val="bullet"/>
      <w:lvlText w:val="•"/>
      <w:lvlJc w:val="left"/>
      <w:pPr>
        <w:ind w:left="5751" w:hanging="327"/>
      </w:pPr>
      <w:rPr/>
    </w:lvl>
    <w:lvl w:ilvl="7">
      <w:start w:val="0"/>
      <w:numFmt w:val="bullet"/>
      <w:lvlText w:val="•"/>
      <w:lvlJc w:val="left"/>
      <w:pPr>
        <w:ind w:left="6653" w:hanging="327.0000000000009"/>
      </w:pPr>
      <w:rPr/>
    </w:lvl>
    <w:lvl w:ilvl="8">
      <w:start w:val="0"/>
      <w:numFmt w:val="bullet"/>
      <w:lvlText w:val="•"/>
      <w:lvlJc w:val="left"/>
      <w:pPr>
        <w:ind w:left="7555" w:hanging="32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6" w:lineRule="auto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83" w:hanging="372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