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firstLine="94"/>
        <w:rPr/>
      </w:pPr>
      <w:r w:rsidDel="00000000" w:rsidR="00000000" w:rsidRPr="00000000">
        <w:rPr>
          <w:rtl w:val="0"/>
        </w:rPr>
        <w:t xml:space="preserve">SIMATS ENGINEERING</w:t>
      </w:r>
    </w:p>
    <w:p w:rsidR="00000000" w:rsidDel="00000000" w:rsidP="00000000" w:rsidRDefault="00000000" w:rsidRPr="00000000" w14:paraId="00000002">
      <w:pPr>
        <w:pStyle w:val="Heading4"/>
        <w:ind w:firstLine="1"/>
        <w:rPr/>
      </w:pPr>
      <w:r w:rsidDel="00000000" w:rsidR="00000000" w:rsidRPr="00000000">
        <w:rPr>
          <w:rtl w:val="0"/>
        </w:rPr>
        <w:t xml:space="preserve">ASSESSMENT TOOL 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6"/>
        <w:spacing w:line="278.00000000000006" w:lineRule="auto"/>
        <w:ind w:right="4125" w:firstLine="1157"/>
        <w:rPr/>
      </w:pPr>
      <w:r w:rsidDel="00000000" w:rsidR="00000000" w:rsidRPr="00000000">
        <w:rPr>
          <w:rtl w:val="0"/>
        </w:rPr>
        <w:t xml:space="preserve">COURSE NAME: INTERNET PROGRAMMING COURSE CODE: CSA4307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734695</wp:posOffset>
                </wp:positionH>
                <wp:positionV relativeFrom="paragraph">
                  <wp:posOffset>215447</wp:posOffset>
                </wp:positionV>
                <wp:extent cx="5734685" cy="20955"/>
                <wp:effectExtent b="0" l="0" r="0" t="0"/>
                <wp:wrapTopAndBottom distB="0" distT="0"/>
                <wp:docPr id="1" name=""/>
                <a:graphic>
                  <a:graphicData uri="http://schemas.microsoft.com/office/word/2010/wordprocessingGroup">
                    <wpg:wgp>
                      <wpg:cNvGrpSpPr/>
                      <wpg:cNvPr id="1" name="Group 1"/>
                      <wpg:grpSpPr>
                        <a:xfrm>
                          <a:off x="0" y="0"/>
                          <a:ext cx="5734685" cy="20955"/>
                          <a:chExt cx="5734685" cy="20955"/>
                        </a:xfrm>
                      </wpg:grpSpPr>
                      <wps:wsp>
                        <wps:cNvSpPr/>
                        <wps:cNvPr id="2" name="Graphic 2"/>
                        <wps:spPr>
                          <a:xfrm>
                            <a:off x="0" y="0"/>
                            <a:ext cx="5733415" cy="20320"/>
                          </a:xfrm>
                          <a:custGeom>
                            <a:avLst/>
                            <a:gdLst/>
                            <a:ahLst/>
                            <a:cxnLst/>
                            <a:rect b="b" l="l" r="r" t="t"/>
                            <a:pathLst>
                              <a:path h="20320" w="5733415">
                                <a:moveTo>
                                  <a:pt x="5733415" y="0"/>
                                </a:moveTo>
                                <a:lnTo>
                                  <a:pt x="0" y="0"/>
                                </a:lnTo>
                                <a:lnTo>
                                  <a:pt x="0" y="20320"/>
                                </a:lnTo>
                                <a:lnTo>
                                  <a:pt x="5733415" y="20320"/>
                                </a:lnTo>
                                <a:lnTo>
                                  <a:pt x="5733415" y="0"/>
                                </a:lnTo>
                                <a:close/>
                              </a:path>
                            </a:pathLst>
                          </a:custGeom>
                          <a:solidFill>
                            <a:srgbClr val="9F9F9F"/>
                          </a:solidFill>
                        </wps:spPr>
                        <wps:bodyPr bIns="0" rtlCol="0" lIns="0" rIns="0" wrap="square" tIns="0">
                          <a:prstTxWarp prst="textNoShape">
                            <a:avLst/>
                          </a:prstTxWarp>
                          <a:noAutofit/>
                        </wps:bodyPr>
                      </wps:wsp>
                      <wps:wsp>
                        <wps:cNvSpPr/>
                        <wps:cNvPr id="3" name="Graphic 3"/>
                        <wps:spPr>
                          <a:xfrm>
                            <a:off x="5731509" y="507"/>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E2E2E2"/>
                          </a:solidFill>
                        </wps:spPr>
                        <wps:bodyPr bIns="0" rtlCol="0" lIns="0" rIns="0" wrap="square" tIns="0">
                          <a:prstTxWarp prst="textNoShape">
                            <a:avLst/>
                          </a:prstTxWarp>
                          <a:noAutofit/>
                        </wps:bodyPr>
                      </wps:wsp>
                      <wps:wsp>
                        <wps:cNvSpPr/>
                        <wps:cNvPr id="4" name="Graphic 4"/>
                        <wps:spPr>
                          <a:xfrm>
                            <a:off x="304" y="507"/>
                            <a:ext cx="5734685" cy="17145"/>
                          </a:xfrm>
                          <a:custGeom>
                            <a:avLst/>
                            <a:gdLst/>
                            <a:ahLst/>
                            <a:cxnLst/>
                            <a:rect b="b" l="l" r="r" t="t"/>
                            <a:pathLst>
                              <a:path h="17145" w="5734685">
                                <a:moveTo>
                                  <a:pt x="3048" y="3124"/>
                                </a:moveTo>
                                <a:lnTo>
                                  <a:pt x="0" y="3124"/>
                                </a:lnTo>
                                <a:lnTo>
                                  <a:pt x="0" y="17145"/>
                                </a:lnTo>
                                <a:lnTo>
                                  <a:pt x="3048" y="17145"/>
                                </a:lnTo>
                                <a:lnTo>
                                  <a:pt x="3048" y="3124"/>
                                </a:lnTo>
                                <a:close/>
                              </a:path>
                              <a:path h="17145" w="5734685">
                                <a:moveTo>
                                  <a:pt x="5734240" y="0"/>
                                </a:moveTo>
                                <a:lnTo>
                                  <a:pt x="5731192" y="0"/>
                                </a:lnTo>
                                <a:lnTo>
                                  <a:pt x="5731192" y="3048"/>
                                </a:lnTo>
                                <a:lnTo>
                                  <a:pt x="5734240" y="3048"/>
                                </a:lnTo>
                                <a:lnTo>
                                  <a:pt x="5734240" y="0"/>
                                </a:lnTo>
                                <a:close/>
                              </a:path>
                            </a:pathLst>
                          </a:custGeom>
                          <a:solidFill>
                            <a:srgbClr val="9F9F9F"/>
                          </a:solidFill>
                        </wps:spPr>
                        <wps:bodyPr bIns="0" rtlCol="0" lIns="0" rIns="0" wrap="square" tIns="0">
                          <a:prstTxWarp prst="textNoShape">
                            <a:avLst/>
                          </a:prstTxWarp>
                          <a:noAutofit/>
                        </wps:bodyPr>
                      </wps:wsp>
                      <wps:wsp>
                        <wps:cNvSpPr/>
                        <wps:cNvPr id="5" name="Graphic 5"/>
                        <wps:spPr>
                          <a:xfrm>
                            <a:off x="5731509" y="3632"/>
                            <a:ext cx="3175" cy="14604"/>
                          </a:xfrm>
                          <a:custGeom>
                            <a:avLst/>
                            <a:gdLst/>
                            <a:ahLst/>
                            <a:cxnLst/>
                            <a:rect b="b" l="l" r="r" t="t"/>
                            <a:pathLst>
                              <a:path h="14604" w="3175">
                                <a:moveTo>
                                  <a:pt x="3047" y="0"/>
                                </a:moveTo>
                                <a:lnTo>
                                  <a:pt x="0" y="0"/>
                                </a:lnTo>
                                <a:lnTo>
                                  <a:pt x="0" y="14020"/>
                                </a:lnTo>
                                <a:lnTo>
                                  <a:pt x="3047" y="14020"/>
                                </a:lnTo>
                                <a:lnTo>
                                  <a:pt x="3047" y="0"/>
                                </a:lnTo>
                                <a:close/>
                              </a:path>
                            </a:pathLst>
                          </a:custGeom>
                          <a:solidFill>
                            <a:srgbClr val="E2E2E2"/>
                          </a:solidFill>
                        </wps:spPr>
                        <wps:bodyPr bIns="0" rtlCol="0" lIns="0" rIns="0" wrap="square" tIns="0">
                          <a:prstTxWarp prst="textNoShape">
                            <a:avLst/>
                          </a:prstTxWarp>
                          <a:noAutofit/>
                        </wps:bodyPr>
                      </wps:wsp>
                      <wps:wsp>
                        <wps:cNvSpPr/>
                        <wps:cNvPr id="6" name="Graphic 6"/>
                        <wps:spPr>
                          <a:xfrm>
                            <a:off x="304" y="17652"/>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9F9F9F"/>
                          </a:solidFill>
                        </wps:spPr>
                        <wps:bodyPr bIns="0" rtlCol="0" lIns="0" rIns="0" wrap="square" tIns="0">
                          <a:prstTxWarp prst="textNoShape">
                            <a:avLst/>
                          </a:prstTxWarp>
                          <a:noAutofit/>
                        </wps:bodyPr>
                      </wps:wsp>
                      <wps:wsp>
                        <wps:cNvSpPr/>
                        <wps:cNvPr id="7" name="Graphic 7"/>
                        <wps:spPr>
                          <a:xfrm>
                            <a:off x="304" y="17652"/>
                            <a:ext cx="5734685" cy="3175"/>
                          </a:xfrm>
                          <a:custGeom>
                            <a:avLst/>
                            <a:gdLst/>
                            <a:ahLst/>
                            <a:cxnLst/>
                            <a:rect b="b" l="l" r="r" t="t"/>
                            <a:pathLst>
                              <a:path h="3175" w="5734685">
                                <a:moveTo>
                                  <a:pt x="5731129" y="0"/>
                                </a:moveTo>
                                <a:lnTo>
                                  <a:pt x="3048" y="0"/>
                                </a:lnTo>
                                <a:lnTo>
                                  <a:pt x="0" y="0"/>
                                </a:lnTo>
                                <a:lnTo>
                                  <a:pt x="0" y="3048"/>
                                </a:lnTo>
                                <a:lnTo>
                                  <a:pt x="3048" y="3048"/>
                                </a:lnTo>
                                <a:lnTo>
                                  <a:pt x="5731129" y="3048"/>
                                </a:lnTo>
                                <a:lnTo>
                                  <a:pt x="5731129" y="0"/>
                                </a:lnTo>
                                <a:close/>
                              </a:path>
                              <a:path h="3175" w="5734685">
                                <a:moveTo>
                                  <a:pt x="5734240" y="0"/>
                                </a:moveTo>
                                <a:lnTo>
                                  <a:pt x="5731192" y="0"/>
                                </a:lnTo>
                                <a:lnTo>
                                  <a:pt x="5731192" y="3048"/>
                                </a:lnTo>
                                <a:lnTo>
                                  <a:pt x="5734240" y="3048"/>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734695</wp:posOffset>
                </wp:positionH>
                <wp:positionV relativeFrom="paragraph">
                  <wp:posOffset>215447</wp:posOffset>
                </wp:positionV>
                <wp:extent cx="5734685" cy="20955"/>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685" cy="20955"/>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6"/>
        <w:ind w:firstLine="1157"/>
        <w:jc w:val="both"/>
        <w:rPr/>
      </w:pPr>
      <w:r w:rsidDel="00000000" w:rsidR="00000000" w:rsidRPr="00000000">
        <w:rPr>
          <w:rtl w:val="0"/>
        </w:rPr>
        <w:t xml:space="preserve">COURSE OUTCOME COVERED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57" w:right="1426"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well-structured, standards-compliant web pages using HTML/XHTML and XML, and apply Internet protocols and HTTP communication mechanisms for web content delivery.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tabs>
          <w:tab w:val="left" w:leader="none" w:pos="3591"/>
        </w:tabs>
        <w:spacing w:before="0" w:line="276" w:lineRule="auto"/>
        <w:ind w:left="5154" w:right="1271" w:hanging="3896"/>
        <w:jc w:val="left"/>
        <w:rPr>
          <w:sz w:val="24"/>
          <w:szCs w:val="24"/>
        </w:rPr>
      </w:pPr>
      <w:r w:rsidDel="00000000" w:rsidR="00000000" w:rsidRPr="00000000">
        <w:rPr>
          <w:sz w:val="24"/>
          <w:szCs w:val="24"/>
          <w:rtl w:val="0"/>
        </w:rPr>
        <w:t xml:space="preserve">Assessment Tool:</w:t>
        <w:tab/>
      </w:r>
      <w:r w:rsidDel="00000000" w:rsidR="00000000" w:rsidRPr="00000000">
        <w:rPr>
          <w:color w:val="0c1221"/>
          <w:sz w:val="24"/>
          <w:szCs w:val="24"/>
          <w:rtl w:val="0"/>
        </w:rPr>
        <w:t xml:space="preserve">Code along exercise: Make your first HTML page together with CSS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Weightage: 10%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734695</wp:posOffset>
                </wp:positionH>
                <wp:positionV relativeFrom="paragraph">
                  <wp:posOffset>189334</wp:posOffset>
                </wp:positionV>
                <wp:extent cx="5734685" cy="20955"/>
                <wp:effectExtent b="0" l="0" r="0" t="0"/>
                <wp:wrapTopAndBottom distB="0" distT="0"/>
                <wp:docPr id="2" name=""/>
                <a:graphic>
                  <a:graphicData uri="http://schemas.microsoft.com/office/word/2010/wordprocessingGroup">
                    <wpg:wgp>
                      <wpg:cNvGrpSpPr/>
                      <wpg:cNvPr id="8" name="Group 8"/>
                      <wpg:grpSpPr>
                        <a:xfrm>
                          <a:off x="0" y="0"/>
                          <a:ext cx="5734685" cy="20955"/>
                          <a:chExt cx="5734685" cy="20955"/>
                        </a:xfrm>
                      </wpg:grpSpPr>
                      <wps:wsp>
                        <wps:cNvSpPr/>
                        <wps:cNvPr id="9" name="Graphic 9"/>
                        <wps:spPr>
                          <a:xfrm>
                            <a:off x="0" y="0"/>
                            <a:ext cx="5733415" cy="20320"/>
                          </a:xfrm>
                          <a:custGeom>
                            <a:avLst/>
                            <a:gdLst/>
                            <a:ahLst/>
                            <a:cxnLst/>
                            <a:rect b="b" l="l" r="r" t="t"/>
                            <a:pathLst>
                              <a:path h="20320" w="5733415">
                                <a:moveTo>
                                  <a:pt x="5733415" y="0"/>
                                </a:moveTo>
                                <a:lnTo>
                                  <a:pt x="0" y="0"/>
                                </a:lnTo>
                                <a:lnTo>
                                  <a:pt x="0" y="20320"/>
                                </a:lnTo>
                                <a:lnTo>
                                  <a:pt x="5733415" y="20320"/>
                                </a:lnTo>
                                <a:lnTo>
                                  <a:pt x="5733415" y="0"/>
                                </a:lnTo>
                                <a:close/>
                              </a:path>
                            </a:pathLst>
                          </a:custGeom>
                          <a:solidFill>
                            <a:srgbClr val="9F9F9F"/>
                          </a:solidFill>
                        </wps:spPr>
                        <wps:bodyPr bIns="0" rtlCol="0" lIns="0" rIns="0" wrap="square" tIns="0">
                          <a:prstTxWarp prst="textNoShape">
                            <a:avLst/>
                          </a:prstTxWarp>
                          <a:noAutofit/>
                        </wps:bodyPr>
                      </wps:wsp>
                      <wps:wsp>
                        <wps:cNvSpPr/>
                        <wps:cNvPr id="10" name="Graphic 10"/>
                        <wps:spPr>
                          <a:xfrm>
                            <a:off x="5731509" y="1143"/>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11" name="Graphic 11"/>
                        <wps:spPr>
                          <a:xfrm>
                            <a:off x="304" y="1155"/>
                            <a:ext cx="5734685" cy="17145"/>
                          </a:xfrm>
                          <a:custGeom>
                            <a:avLst/>
                            <a:gdLst/>
                            <a:ahLst/>
                            <a:cxnLst/>
                            <a:rect b="b" l="l" r="r" t="t"/>
                            <a:pathLst>
                              <a:path h="17145" w="5734685">
                                <a:moveTo>
                                  <a:pt x="3048" y="3048"/>
                                </a:moveTo>
                                <a:lnTo>
                                  <a:pt x="0" y="3048"/>
                                </a:lnTo>
                                <a:lnTo>
                                  <a:pt x="0" y="16751"/>
                                </a:lnTo>
                                <a:lnTo>
                                  <a:pt x="3048" y="16751"/>
                                </a:lnTo>
                                <a:lnTo>
                                  <a:pt x="3048" y="3048"/>
                                </a:lnTo>
                                <a:close/>
                              </a:path>
                              <a:path h="17145" w="5734685">
                                <a:moveTo>
                                  <a:pt x="5734240" y="0"/>
                                </a:moveTo>
                                <a:lnTo>
                                  <a:pt x="5731192" y="0"/>
                                </a:lnTo>
                                <a:lnTo>
                                  <a:pt x="5731192" y="3035"/>
                                </a:lnTo>
                                <a:lnTo>
                                  <a:pt x="5734240" y="3035"/>
                                </a:lnTo>
                                <a:lnTo>
                                  <a:pt x="5734240" y="0"/>
                                </a:lnTo>
                                <a:close/>
                              </a:path>
                            </a:pathLst>
                          </a:custGeom>
                          <a:solidFill>
                            <a:srgbClr val="9F9F9F"/>
                          </a:solidFill>
                        </wps:spPr>
                        <wps:bodyPr bIns="0" rtlCol="0" lIns="0" rIns="0" wrap="square" tIns="0">
                          <a:prstTxWarp prst="textNoShape">
                            <a:avLst/>
                          </a:prstTxWarp>
                          <a:noAutofit/>
                        </wps:bodyPr>
                      </wps:wsp>
                      <wps:wsp>
                        <wps:cNvSpPr/>
                        <wps:cNvPr id="12" name="Graphic 12"/>
                        <wps:spPr>
                          <a:xfrm>
                            <a:off x="5731509" y="4191"/>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13" name="Graphic 13"/>
                        <wps:spPr>
                          <a:xfrm>
                            <a:off x="304" y="17907"/>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14" name="Graphic 14"/>
                        <wps:spPr>
                          <a:xfrm>
                            <a:off x="304" y="17919"/>
                            <a:ext cx="5734685" cy="3175"/>
                          </a:xfrm>
                          <a:custGeom>
                            <a:avLst/>
                            <a:gdLst/>
                            <a:ahLst/>
                            <a:cxnLst/>
                            <a:rect b="b" l="l" r="r" t="t"/>
                            <a:pathLst>
                              <a:path h="3175" w="5734685">
                                <a:moveTo>
                                  <a:pt x="5731129" y="0"/>
                                </a:moveTo>
                                <a:lnTo>
                                  <a:pt x="3048" y="0"/>
                                </a:lnTo>
                                <a:lnTo>
                                  <a:pt x="0" y="0"/>
                                </a:lnTo>
                                <a:lnTo>
                                  <a:pt x="0" y="3035"/>
                                </a:lnTo>
                                <a:lnTo>
                                  <a:pt x="3048" y="3035"/>
                                </a:lnTo>
                                <a:lnTo>
                                  <a:pt x="5731129" y="3035"/>
                                </a:lnTo>
                                <a:lnTo>
                                  <a:pt x="5731129" y="0"/>
                                </a:lnTo>
                                <a:close/>
                              </a:path>
                              <a:path h="3175" w="5734685">
                                <a:moveTo>
                                  <a:pt x="5734240" y="0"/>
                                </a:moveTo>
                                <a:lnTo>
                                  <a:pt x="5731192" y="0"/>
                                </a:lnTo>
                                <a:lnTo>
                                  <a:pt x="5731192" y="3035"/>
                                </a:lnTo>
                                <a:lnTo>
                                  <a:pt x="5734240" y="3035"/>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734695</wp:posOffset>
                </wp:positionH>
                <wp:positionV relativeFrom="paragraph">
                  <wp:posOffset>189334</wp:posOffset>
                </wp:positionV>
                <wp:extent cx="5734685" cy="20955"/>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685" cy="20955"/>
                        </a:xfrm>
                        <a:prstGeom prst="rect"/>
                        <a:ln/>
                      </pic:spPr>
                    </pic:pic>
                  </a:graphicData>
                </a:graphic>
              </wp:anchor>
            </w:drawing>
          </mc:Fallback>
        </mc:AlternateContent>
      </w:r>
    </w:p>
    <w:p w:rsidR="00000000" w:rsidDel="00000000" w:rsidP="00000000" w:rsidRDefault="00000000" w:rsidRPr="00000000" w14:paraId="00000014">
      <w:pPr>
        <w:tabs>
          <w:tab w:val="left" w:leader="none" w:pos="6918"/>
        </w:tabs>
        <w:spacing w:before="89" w:lineRule="auto"/>
        <w:ind w:left="1157" w:right="0" w:firstLine="0"/>
        <w:jc w:val="left"/>
        <w:rPr>
          <w:b w:val="1"/>
          <w:bCs w:val="1"/>
          <w:sz w:val="24"/>
          <w:szCs w:val="24"/>
        </w:rPr>
      </w:pPr>
      <w:r w:rsidDel="00000000" w:rsidR="00000000" w:rsidRPr="00000000">
        <w:rPr>
          <w:b w:val="1"/>
          <w:bCs w:val="1"/>
          <w:sz w:val="24"/>
          <w:szCs w:val="24"/>
          <w:rtl w:val="0"/>
        </w:rPr>
        <w:t xml:space="preserve">QUESTIONS:</w:t>
        <w:tab/>
        <w:t xml:space="preserve">Total Marks: 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wzffu8ndpbu3" w:id="0"/>
    <w:bookmarkEnd w:id="0"/>
    <w:p w:rsidR="00000000" w:rsidDel="00000000" w:rsidP="00000000" w:rsidRDefault="00000000" w:rsidRPr="00000000" w14:paraId="00000017">
      <w:pPr>
        <w:pStyle w:val="Heading5"/>
        <w:spacing w:before="0" w:lineRule="auto"/>
        <w:ind w:firstLine="1157"/>
        <w:rPr/>
      </w:pPr>
      <w:r w:rsidDel="00000000" w:rsidR="00000000" w:rsidRPr="00000000">
        <w:rPr>
          <w:rtl w:val="0"/>
        </w:rPr>
        <w:t xml:space="preserve">Scenario: Web Development Standards Implementation</w:t>
      </w:r>
    </w:p>
    <w:p w:rsidR="00000000" w:rsidDel="00000000" w:rsidP="00000000" w:rsidRDefault="00000000" w:rsidRPr="00000000" w14:paraId="00000018">
      <w:pPr>
        <w:spacing w:before="127" w:lineRule="auto"/>
        <w:ind w:left="1157" w:right="115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start up is developing a modern web application. During development, the team encounters multiple issues related to HTML elements, HTTP methods, XML syntax, and web communication protocols.</w:t>
      </w:r>
    </w:p>
    <w:p w:rsidR="00000000" w:rsidDel="00000000" w:rsidP="00000000" w:rsidRDefault="00000000" w:rsidRPr="00000000" w14:paraId="00000019">
      <w:pPr>
        <w:spacing w:before="0" w:lineRule="auto"/>
        <w:ind w:left="115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observations are made: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77"/>
        </w:tabs>
        <w:spacing w:after="0" w:before="0" w:line="252.00000000000003" w:lineRule="auto"/>
        <w:ind w:left="18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needs to embed a promotional video on the homepage.</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77"/>
        </w:tabs>
        <w:spacing w:after="0" w:before="0" w:line="252.00000000000003" w:lineRule="auto"/>
        <w:ind w:left="18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registration form must securely send user data to the server.</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77"/>
        </w:tabs>
        <w:spacing w:after="0" w:before="2" w:line="252.00000000000003" w:lineRule="auto"/>
        <w:ind w:left="18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navigation menu must follow semantic HTML standards.</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77"/>
        </w:tabs>
        <w:spacing w:after="0" w:before="0" w:line="252.00000000000003" w:lineRule="auto"/>
        <w:ind w:left="18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XML configuration files are being used but contain syntax errors.</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77"/>
        </w:tabs>
        <w:spacing w:after="0" w:before="0" w:line="252.00000000000003" w:lineRule="auto"/>
        <w:ind w:left="187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must communicate over the correct web protocol.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rchchd2vj92k" w:id="1"/>
    <w:bookmarkEnd w:id="1"/>
    <w:p w:rsidR="00000000" w:rsidDel="00000000" w:rsidP="00000000" w:rsidRDefault="00000000" w:rsidRPr="00000000" w14:paraId="00000021">
      <w:pPr>
        <w:pStyle w:val="Heading5"/>
        <w:ind w:firstLine="1157"/>
        <w:rPr/>
      </w:pPr>
      <w:r w:rsidDel="00000000" w:rsidR="00000000" w:rsidRPr="00000000">
        <w:rPr>
          <w:rtl w:val="0"/>
        </w:rPr>
        <w:t xml:space="preserve">Data Snippets Provided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Snippet 1: Video Embedding Options</w:t>
      </w:r>
    </w:p>
    <w:p w:rsidR="00000000" w:rsidDel="00000000" w:rsidP="00000000" w:rsidRDefault="00000000" w:rsidRPr="00000000" w14:paraId="0000002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16"/>
        </w:tabs>
        <w:spacing w:after="0" w:before="0"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&lt;media src="video.mp4"&gt;&lt;/media&gt;</w:t>
      </w:r>
    </w:p>
    <w:p w:rsidR="00000000" w:rsidDel="00000000" w:rsidP="00000000" w:rsidRDefault="00000000" w:rsidRPr="00000000" w14:paraId="0000002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16"/>
        </w:tabs>
        <w:spacing w:after="0" w:before="0"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&lt;video src="video.mp4" controls&gt;&lt;/video&gt;</w:t>
      </w:r>
    </w:p>
    <w:p w:rsidR="00000000" w:rsidDel="00000000" w:rsidP="00000000" w:rsidRDefault="00000000" w:rsidRPr="00000000" w14:paraId="0000002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16"/>
        </w:tabs>
        <w:spacing w:after="0" w:before="1"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&lt;movie src="video.mp4"&gt;&lt;/movie&gt;</w:t>
      </w:r>
    </w:p>
    <w:p w:rsidR="00000000" w:rsidDel="00000000" w:rsidP="00000000" w:rsidRDefault="00000000" w:rsidRPr="00000000" w14:paraId="0000002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516"/>
        </w:tabs>
        <w:spacing w:after="0" w:before="0" w:line="226" w:lineRule="auto"/>
        <w:ind w:left="1516" w:right="0" w:hanging="359.00000000000006"/>
        <w:jc w:val="left"/>
        <w:rPr>
          <w:smallCaps w:val="0"/>
          <w:strike w:val="0"/>
          <w:color w:val="000000"/>
          <w:u w:val="none"/>
          <w:shd w:fill="auto" w:val="clear"/>
          <w:vertAlign w:val="baseline"/>
        </w:rPr>
        <w:sectPr>
          <w:pgSz w:h="16840" w:w="11910" w:orient="portrait"/>
          <w:pgMar w:bottom="280" w:top="1360" w:left="283" w:right="283" w:header="360" w:footer="360"/>
          <w:pgNumType w:start="1"/>
        </w:sect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&lt;vid src="video.mp4"&gt;&lt;/vid&gt;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Snippet 2: Form Submission Methods</w:t>
      </w:r>
    </w:p>
    <w:p w:rsidR="00000000" w:rsidDel="00000000" w:rsidP="00000000" w:rsidRDefault="00000000" w:rsidRPr="00000000" w14:paraId="000000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16"/>
        </w:tabs>
        <w:spacing w:after="0" w:before="276"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GET</w:t>
      </w:r>
    </w:p>
    <w:p w:rsidR="00000000" w:rsidDel="00000000" w:rsidP="00000000" w:rsidRDefault="00000000" w:rsidRPr="00000000" w14:paraId="000000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16"/>
        </w:tabs>
        <w:spacing w:after="0" w:before="0"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POST</w:t>
      </w:r>
    </w:p>
    <w:p w:rsidR="00000000" w:rsidDel="00000000" w:rsidP="00000000" w:rsidRDefault="00000000" w:rsidRPr="00000000" w14:paraId="000000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16"/>
        </w:tabs>
        <w:spacing w:after="0" w:before="1"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PUT</w:t>
      </w:r>
    </w:p>
    <w:p w:rsidR="00000000" w:rsidDel="00000000" w:rsidP="00000000" w:rsidRDefault="00000000" w:rsidRPr="00000000" w14:paraId="000000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16"/>
        </w:tabs>
        <w:spacing w:after="0" w:before="0"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DELETE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Snippet 3: Navigation Elements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516"/>
        </w:tabs>
        <w:spacing w:after="0" w:before="0"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&lt;div&gt;</w:t>
      </w:r>
    </w:p>
    <w:p w:rsidR="00000000" w:rsidDel="00000000" w:rsidP="00000000" w:rsidRDefault="00000000" w:rsidRPr="00000000" w14:paraId="0000003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516"/>
        </w:tabs>
        <w:spacing w:after="0" w:before="0"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&lt;nav&gt;</w:t>
      </w:r>
    </w:p>
    <w:p w:rsidR="00000000" w:rsidDel="00000000" w:rsidP="00000000" w:rsidRDefault="00000000" w:rsidRPr="00000000" w14:paraId="0000003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516"/>
        </w:tabs>
        <w:spacing w:after="0" w:before="0"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&lt;section&gt;</w:t>
      </w:r>
    </w:p>
    <w:p w:rsidR="00000000" w:rsidDel="00000000" w:rsidP="00000000" w:rsidRDefault="00000000" w:rsidRPr="00000000" w14:paraId="0000003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516"/>
        </w:tabs>
        <w:spacing w:after="0" w:before="1" w:line="240"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&lt;header&gt;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Snippet 4: XML Syntax</w:t>
      </w:r>
    </w:p>
    <w:p w:rsidR="00000000" w:rsidDel="00000000" w:rsidP="00000000" w:rsidRDefault="00000000" w:rsidRPr="00000000" w14:paraId="0000003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16"/>
        </w:tabs>
        <w:spacing w:after="0" w:before="276" w:line="240"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&lt;note&gt;&lt;to&gt;User&lt;/to&gt;&lt;from&gt;Admin&lt;/from&gt;</w:t>
      </w:r>
    </w:p>
    <w:p w:rsidR="00000000" w:rsidDel="00000000" w:rsidP="00000000" w:rsidRDefault="00000000" w:rsidRPr="00000000" w14:paraId="0000003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16"/>
        </w:tabs>
        <w:spacing w:after="0" w:before="1"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&lt;note&gt;&lt;to&gt;User&lt;/to&gt;&lt;from&gt;Admin&lt;/from&gt;&lt;/note&gt;</w:t>
      </w:r>
    </w:p>
    <w:p w:rsidR="00000000" w:rsidDel="00000000" w:rsidP="00000000" w:rsidRDefault="00000000" w:rsidRPr="00000000" w14:paraId="0000003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16"/>
        </w:tabs>
        <w:spacing w:after="0" w:before="0"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&lt;note&gt;&lt;to&gt;User&lt;/from&gt;&lt;/note&gt;</w:t>
      </w:r>
    </w:p>
    <w:p w:rsidR="00000000" w:rsidDel="00000000" w:rsidP="00000000" w:rsidRDefault="00000000" w:rsidRPr="00000000" w14:paraId="0000003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16"/>
        </w:tabs>
        <w:spacing w:after="0" w:before="0"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&lt;note to="User"&gt;&lt;/note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Snippet 5: Web Communication Protocols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516"/>
        </w:tabs>
        <w:spacing w:after="0" w:before="0"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FTP</w:t>
      </w:r>
    </w:p>
    <w:p w:rsidR="00000000" w:rsidDel="00000000" w:rsidP="00000000" w:rsidRDefault="00000000" w:rsidRPr="00000000" w14:paraId="000000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516"/>
        </w:tabs>
        <w:spacing w:after="0" w:before="0"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w:t>
      </w:r>
    </w:p>
    <w:p w:rsidR="00000000" w:rsidDel="00000000" w:rsidP="00000000" w:rsidRDefault="00000000" w:rsidRPr="00000000" w14:paraId="000000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516"/>
        </w:tabs>
        <w:spacing w:after="0" w:before="2"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SMTP</w:t>
      </w:r>
    </w:p>
    <w:p w:rsidR="00000000" w:rsidDel="00000000" w:rsidP="00000000" w:rsidRDefault="00000000" w:rsidRPr="00000000" w14:paraId="000000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516"/>
        </w:tabs>
        <w:spacing w:after="0" w:before="0" w:line="226" w:lineRule="auto"/>
        <w:ind w:left="1516"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SNMP</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u0wvywpp9fx8" w:id="2"/>
    <w:bookmarkEnd w:id="2"/>
    <w:p w:rsidR="00000000" w:rsidDel="00000000" w:rsidP="00000000" w:rsidRDefault="00000000" w:rsidRPr="00000000" w14:paraId="00000041">
      <w:pPr>
        <w:pStyle w:val="Heading5"/>
        <w:ind w:firstLine="1157"/>
        <w:rPr/>
      </w:pPr>
      <w:r w:rsidDel="00000000" w:rsidR="00000000" w:rsidRPr="00000000">
        <w:rPr>
          <w:rtl w:val="0"/>
        </w:rPr>
        <w:t xml:space="preserve">Questions: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75"/>
        </w:tabs>
        <w:spacing w:after="0" w:before="0" w:line="240" w:lineRule="auto"/>
        <w:ind w:left="1875" w:right="0" w:hanging="358.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correct HTML tag for video embedding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justify your answer.</w:t>
      </w:r>
    </w:p>
    <w:p w:rsidR="00000000" w:rsidDel="00000000" w:rsidP="00000000" w:rsidRDefault="00000000" w:rsidRPr="00000000" w14:paraId="0000004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75"/>
        </w:tabs>
        <w:spacing w:after="0" w:before="128" w:line="240" w:lineRule="auto"/>
        <w:ind w:left="1875" w:right="0" w:hanging="358.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appropriate HTTP method for form submission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explain why.</w:t>
      </w:r>
    </w:p>
    <w:p w:rsidR="00000000" w:rsidDel="00000000" w:rsidP="00000000" w:rsidRDefault="00000000" w:rsidRPr="00000000" w14:paraId="0000004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75"/>
        </w:tabs>
        <w:spacing w:after="0" w:before="127" w:line="240" w:lineRule="auto"/>
        <w:ind w:left="1875" w:right="0" w:hanging="358.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proper semantic element for navigation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justify its usage.</w:t>
      </w:r>
    </w:p>
    <w:p w:rsidR="00000000" w:rsidDel="00000000" w:rsidP="00000000" w:rsidRDefault="00000000" w:rsidRPr="00000000" w14:paraId="0000004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75"/>
        </w:tabs>
        <w:spacing w:after="0" w:before="126" w:line="240" w:lineRule="auto"/>
        <w:ind w:left="1875" w:right="0" w:hanging="358.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correct XML syntax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explain the error in other options.</w:t>
      </w:r>
    </w:p>
    <w:p w:rsidR="00000000" w:rsidDel="00000000" w:rsidP="00000000" w:rsidRDefault="00000000" w:rsidRPr="00000000" w14:paraId="0000004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75"/>
        </w:tabs>
        <w:spacing w:after="0" w:before="128" w:line="240" w:lineRule="auto"/>
        <w:ind w:left="1875" w:right="0" w:hanging="358.0000000000001"/>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correct protocol for web communication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justify your choice.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734695</wp:posOffset>
                </wp:positionH>
                <wp:positionV relativeFrom="paragraph">
                  <wp:posOffset>257296</wp:posOffset>
                </wp:positionV>
                <wp:extent cx="5734685" cy="20955"/>
                <wp:effectExtent b="0" l="0" r="0" t="0"/>
                <wp:wrapTopAndBottom distB="0" distT="0"/>
                <wp:docPr id="3" name=""/>
                <a:graphic>
                  <a:graphicData uri="http://schemas.microsoft.com/office/word/2010/wordprocessingGroup">
                    <wpg:wgp>
                      <wpg:cNvGrpSpPr/>
                      <wpg:cNvPr id="15" name="Group 15"/>
                      <wpg:grpSpPr>
                        <a:xfrm>
                          <a:off x="0" y="0"/>
                          <a:ext cx="5734685" cy="20955"/>
                          <a:chExt cx="5734685" cy="20955"/>
                        </a:xfrm>
                      </wpg:grpSpPr>
                      <wps:wsp>
                        <wps:cNvSpPr/>
                        <wps:cNvPr id="16" name="Graphic 16"/>
                        <wps:spPr>
                          <a:xfrm>
                            <a:off x="0" y="0"/>
                            <a:ext cx="5733415" cy="19685"/>
                          </a:xfrm>
                          <a:custGeom>
                            <a:avLst/>
                            <a:gdLst/>
                            <a:ahLst/>
                            <a:cxnLst/>
                            <a:rect b="b" l="l" r="r" t="t"/>
                            <a:pathLst>
                              <a:path h="19685" w="5733415">
                                <a:moveTo>
                                  <a:pt x="5733415" y="0"/>
                                </a:moveTo>
                                <a:lnTo>
                                  <a:pt x="0" y="0"/>
                                </a:lnTo>
                                <a:lnTo>
                                  <a:pt x="0" y="19685"/>
                                </a:lnTo>
                                <a:lnTo>
                                  <a:pt x="5733415" y="19685"/>
                                </a:lnTo>
                                <a:lnTo>
                                  <a:pt x="5733415" y="0"/>
                                </a:lnTo>
                                <a:close/>
                              </a:path>
                            </a:pathLst>
                          </a:custGeom>
                          <a:solidFill>
                            <a:srgbClr val="9F9F9F"/>
                          </a:solidFill>
                        </wps:spPr>
                        <wps:bodyPr bIns="0" rtlCol="0" lIns="0" rIns="0" wrap="square" tIns="0">
                          <a:prstTxWarp prst="textNoShape">
                            <a:avLst/>
                          </a:prstTxWarp>
                          <a:noAutofit/>
                        </wps:bodyPr>
                      </wps:wsp>
                      <wps:wsp>
                        <wps:cNvSpPr/>
                        <wps:cNvPr id="17" name="Graphic 17"/>
                        <wps:spPr>
                          <a:xfrm>
                            <a:off x="5731509" y="1016"/>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18" name="Graphic 18"/>
                        <wps:spPr>
                          <a:xfrm>
                            <a:off x="304" y="1028"/>
                            <a:ext cx="5734685" cy="17145"/>
                          </a:xfrm>
                          <a:custGeom>
                            <a:avLst/>
                            <a:gdLst/>
                            <a:ahLst/>
                            <a:cxnLst/>
                            <a:rect b="b" l="l" r="r" t="t"/>
                            <a:pathLst>
                              <a:path h="17145" w="5734685">
                                <a:moveTo>
                                  <a:pt x="3048" y="3035"/>
                                </a:moveTo>
                                <a:lnTo>
                                  <a:pt x="0" y="3035"/>
                                </a:lnTo>
                                <a:lnTo>
                                  <a:pt x="0" y="16751"/>
                                </a:lnTo>
                                <a:lnTo>
                                  <a:pt x="3048" y="16751"/>
                                </a:lnTo>
                                <a:lnTo>
                                  <a:pt x="3048" y="3035"/>
                                </a:lnTo>
                                <a:close/>
                              </a:path>
                              <a:path h="17145" w="5734685">
                                <a:moveTo>
                                  <a:pt x="5734240" y="0"/>
                                </a:moveTo>
                                <a:lnTo>
                                  <a:pt x="5731192" y="0"/>
                                </a:lnTo>
                                <a:lnTo>
                                  <a:pt x="5731192" y="3035"/>
                                </a:lnTo>
                                <a:lnTo>
                                  <a:pt x="5734240" y="3035"/>
                                </a:lnTo>
                                <a:lnTo>
                                  <a:pt x="5734240" y="0"/>
                                </a:lnTo>
                                <a:close/>
                              </a:path>
                            </a:pathLst>
                          </a:custGeom>
                          <a:solidFill>
                            <a:srgbClr val="9F9F9F"/>
                          </a:solidFill>
                        </wps:spPr>
                        <wps:bodyPr bIns="0" rtlCol="0" lIns="0" rIns="0" wrap="square" tIns="0">
                          <a:prstTxWarp prst="textNoShape">
                            <a:avLst/>
                          </a:prstTxWarp>
                          <a:noAutofit/>
                        </wps:bodyPr>
                      </wps:wsp>
                      <wps:wsp>
                        <wps:cNvSpPr/>
                        <wps:cNvPr id="19" name="Graphic 19"/>
                        <wps:spPr>
                          <a:xfrm>
                            <a:off x="5731509" y="4063"/>
                            <a:ext cx="3175" cy="13970"/>
                          </a:xfrm>
                          <a:custGeom>
                            <a:avLst/>
                            <a:gdLst/>
                            <a:ahLst/>
                            <a:cxnLst/>
                            <a:rect b="b" l="l" r="r" t="t"/>
                            <a:pathLst>
                              <a:path h="13970" w="3175">
                                <a:moveTo>
                                  <a:pt x="3047" y="0"/>
                                </a:moveTo>
                                <a:lnTo>
                                  <a:pt x="0" y="0"/>
                                </a:lnTo>
                                <a:lnTo>
                                  <a:pt x="0" y="13716"/>
                                </a:lnTo>
                                <a:lnTo>
                                  <a:pt x="3047" y="13716"/>
                                </a:lnTo>
                                <a:lnTo>
                                  <a:pt x="3047" y="0"/>
                                </a:lnTo>
                                <a:close/>
                              </a:path>
                            </a:pathLst>
                          </a:custGeom>
                          <a:solidFill>
                            <a:srgbClr val="E2E2E2"/>
                          </a:solidFill>
                        </wps:spPr>
                        <wps:bodyPr bIns="0" rtlCol="0" lIns="0" rIns="0" wrap="square" tIns="0">
                          <a:prstTxWarp prst="textNoShape">
                            <a:avLst/>
                          </a:prstTxWarp>
                          <a:noAutofit/>
                        </wps:bodyPr>
                      </wps:wsp>
                      <wps:wsp>
                        <wps:cNvSpPr/>
                        <wps:cNvPr id="20" name="Graphic 20"/>
                        <wps:spPr>
                          <a:xfrm>
                            <a:off x="304" y="17780"/>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21" name="Graphic 21"/>
                        <wps:spPr>
                          <a:xfrm>
                            <a:off x="304" y="17792"/>
                            <a:ext cx="5734685" cy="3175"/>
                          </a:xfrm>
                          <a:custGeom>
                            <a:avLst/>
                            <a:gdLst/>
                            <a:ahLst/>
                            <a:cxnLst/>
                            <a:rect b="b" l="l" r="r" t="t"/>
                            <a:pathLst>
                              <a:path h="3175" w="5734685">
                                <a:moveTo>
                                  <a:pt x="5731129" y="0"/>
                                </a:moveTo>
                                <a:lnTo>
                                  <a:pt x="3048" y="0"/>
                                </a:lnTo>
                                <a:lnTo>
                                  <a:pt x="0" y="0"/>
                                </a:lnTo>
                                <a:lnTo>
                                  <a:pt x="0" y="3035"/>
                                </a:lnTo>
                                <a:lnTo>
                                  <a:pt x="3048" y="3035"/>
                                </a:lnTo>
                                <a:lnTo>
                                  <a:pt x="5731129" y="3035"/>
                                </a:lnTo>
                                <a:lnTo>
                                  <a:pt x="5731129" y="0"/>
                                </a:lnTo>
                                <a:close/>
                              </a:path>
                              <a:path h="3175" w="5734685">
                                <a:moveTo>
                                  <a:pt x="5734240" y="0"/>
                                </a:moveTo>
                                <a:lnTo>
                                  <a:pt x="5731192" y="0"/>
                                </a:lnTo>
                                <a:lnTo>
                                  <a:pt x="5731192" y="3035"/>
                                </a:lnTo>
                                <a:lnTo>
                                  <a:pt x="5734240" y="3035"/>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734695</wp:posOffset>
                </wp:positionH>
                <wp:positionV relativeFrom="paragraph">
                  <wp:posOffset>257296</wp:posOffset>
                </wp:positionV>
                <wp:extent cx="5734685" cy="20955"/>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685" cy="20955"/>
                        </a:xfrm>
                        <a:prstGeom prst="rect"/>
                        <a:ln/>
                      </pic:spPr>
                    </pic:pic>
                  </a:graphicData>
                </a:graphic>
              </wp:anchor>
            </w:drawing>
          </mc:Fallback>
        </mc:AlternateContent>
      </w:r>
    </w:p>
    <w:p w:rsidR="00000000" w:rsidDel="00000000" w:rsidP="00000000" w:rsidRDefault="00000000" w:rsidRPr="00000000" w14:paraId="0000004B">
      <w:pPr>
        <w:spacing w:before="89" w:lineRule="auto"/>
        <w:ind w:left="1157" w:right="0" w:firstLine="0"/>
        <w:jc w:val="left"/>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tabs>
          <w:tab w:val="left" w:leader="none" w:pos="4109"/>
        </w:tabs>
        <w:spacing w:before="0" w:line="276" w:lineRule="auto"/>
        <w:ind w:left="1157" w:right="1154" w:firstLine="0"/>
        <w:jc w:val="left"/>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_T . Srikanth Reddy (192365030)</w:t>
        <w:tab/>
      </w:r>
      <w:r w:rsidDel="00000000" w:rsidR="00000000" w:rsidRPr="00000000">
        <w:rPr>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4E">
      <w:pPr>
        <w:spacing w:before="0" w:line="276" w:lineRule="auto"/>
        <w:ind w:left="1157" w:right="1154" w:firstLine="0"/>
        <w:jc w:val="left"/>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spacing w:before="0" w:lineRule="auto"/>
        <w:ind w:left="1157"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b w:val="1"/>
          <w:bCs w:val="1"/>
          <w:i w:val="1"/>
          <w:iCs w:val="1"/>
          <w:sz w:val="24"/>
          <w:szCs w:val="24"/>
          <w:rtl w:val="0"/>
        </w:rPr>
        <w:t xml:space="preserve">Signature of the student: T.Srikanth reddy</w:t>
      </w:r>
      <w:r w:rsidDel="00000000" w:rsidR="00000000" w:rsidRPr="00000000">
        <w:rPr>
          <w:rtl w:val="0"/>
        </w:rPr>
      </w:r>
    </w:p>
    <w:p w:rsidR="00000000" w:rsidDel="00000000" w:rsidP="00000000" w:rsidRDefault="00000000" w:rsidRPr="00000000" w14:paraId="00000052">
      <w:pPr>
        <w:pStyle w:val="Heading6"/>
        <w:ind w:firstLine="1157"/>
        <w:rPr/>
        <w:sectPr>
          <w:type w:val="nextPage"/>
          <w:pgSz w:h="16840" w:w="11910" w:orient="portrait"/>
          <w:pgMar w:bottom="280" w:top="1360" w:left="283" w:right="283" w:header="360" w:footer="360"/>
        </w:sectPr>
      </w:pPr>
      <w:r w:rsidDel="00000000" w:rsidR="00000000" w:rsidRPr="00000000">
        <w:rPr>
          <w:rtl w:val="0"/>
        </w:rPr>
        <w:t xml:space="preserve">RUBRICS FOR CALCULATION: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210.000000000002" w:type="dxa"/>
        <w:jc w:val="left"/>
        <w:tblInd w:w="5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1"/>
        <w:gridCol w:w="1340"/>
        <w:gridCol w:w="1819"/>
        <w:gridCol w:w="1757"/>
        <w:gridCol w:w="1652"/>
        <w:gridCol w:w="1981"/>
        <w:tblGridChange w:id="0">
          <w:tblGrid>
            <w:gridCol w:w="1661"/>
            <w:gridCol w:w="1340"/>
            <w:gridCol w:w="1819"/>
            <w:gridCol w:w="1757"/>
            <w:gridCol w:w="1652"/>
            <w:gridCol w:w="1981"/>
          </w:tblGrid>
        </w:tblGridChange>
      </w:tblGrid>
      <w:tr>
        <w:trPr>
          <w:cantSplit w:val="0"/>
          <w:trHeight w:val="594"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Criteria</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Weightage</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7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Level 4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6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Exemplary</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3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Level 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7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Proficient</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 w:right="4"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Level 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9" w:right="4"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Developing</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4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Level 1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7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Beginning</w:t>
            </w:r>
          </w:p>
        </w:tc>
      </w:tr>
      <w:tr>
        <w:trPr>
          <w:cantSplit w:val="0"/>
          <w:trHeight w:val="1482"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97" w:right="0" w:hanging="368"/>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Understanding of Case</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76" w:lineRule="auto"/>
              <w:ind w:left="126" w:right="119" w:firstLine="1.999999999999993"/>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Thorough understanding; clearly identifies all key issues</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187" w:right="179" w:firstLine="1.999999999999993"/>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Good understanding with most issues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42" w:right="32"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identified</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73" w:lineRule="auto"/>
              <w:ind w:left="9" w:right="1"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Basic understanding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3" w:lineRule="auto"/>
              <w:ind w:left="9" w:right="4"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some issues missed</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268" w:right="262" w:firstLine="1.999999999999993"/>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Poor understanding; problem not identified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74"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correctly</w:t>
            </w:r>
          </w:p>
        </w:tc>
      </w:tr>
      <w:tr>
        <w:trPr>
          <w:cantSplit w:val="0"/>
          <w:trHeight w:val="1483"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401" w:right="160" w:hanging="23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of Concepts</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144" w:right="13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Effectively applies relevant concepts to analyze the case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3"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deeply</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76" w:lineRule="auto"/>
              <w:ind w:left="223" w:right="211" w:hanging="3.999999999999986"/>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Applies appropriate concepts with minor gaps</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9" w:right="2"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Limited application of concepts</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58" w:right="144" w:firstLine="204.00000000000003"/>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Fails to apply relevant concepts</w:t>
            </w:r>
          </w:p>
        </w:tc>
      </w:tr>
      <w:tr>
        <w:trPr>
          <w:cantSplit w:val="0"/>
          <w:trHeight w:val="1482"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2"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Analysis</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242" w:right="229" w:hanging="1.999999999999993"/>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In-depth analysis with strong reasoning and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5" w:right="13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insights</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 w:right="32"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Good analysis with logical reasoning</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 w:right="1"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Basic analysis with limited depth</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6" w:right="311" w:firstLine="1.999999999999993"/>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Weak or no analysis; lacks reasoning</w:t>
            </w:r>
          </w:p>
        </w:tc>
      </w:tr>
      <w:tr>
        <w:trPr>
          <w:cantSplit w:val="0"/>
          <w:trHeight w:val="1483"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509" w:right="0" w:hanging="72.00000000000003"/>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Solution Design</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143" w:right="13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Innovative, feasible solutions with strong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44" w:right="13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justification</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76" w:lineRule="auto"/>
              <w:ind w:left="206" w:right="198" w:firstLine="3.000000000000007"/>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Logical solutions with adequate justification</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Basic solutions with weak justification</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153" w:right="141" w:firstLine="127"/>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Incorrect or no solution provided</w:t>
            </w:r>
          </w:p>
        </w:tc>
      </w:tr>
      <w:tr>
        <w:trPr>
          <w:cantSplit w:val="0"/>
          <w:trHeight w:val="1187" w:hRule="atLeast"/>
          <w:tblHeader w:val="0"/>
        </w:trPr>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Clarity</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6" w:lineRule="auto"/>
              <w:ind w:left="186" w:right="177" w:firstLine="1.0000000000000142"/>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Clear, well-structured, and easy to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understand</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76" w:lineRule="auto"/>
              <w:ind w:left="136" w:right="124" w:hanging="0.9999999999999964"/>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Organized and understandable presentation</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87" w:right="124" w:hanging="53.0000000000000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Limited clarity and structure</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76" w:lineRule="auto"/>
              <w:ind w:left="71" w:right="6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Poor clarity; difficult to understand</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sectPr>
          <w:type w:val="nextPage"/>
          <w:pgSz w:h="16840" w:w="11910" w:orient="portrait"/>
          <w:pgMar w:bottom="280" w:top="1720" w:left="283" w:right="283" w:header="360" w:footer="360"/>
        </w:sectPr>
      </w:pPr>
      <w:r w:rsidDel="00000000" w:rsidR="00000000" w:rsidRPr="00000000">
        <w:rPr>
          <w:rtl w:val="0"/>
        </w:rPr>
      </w:r>
    </w:p>
    <w:bookmarkStart w:colFirst="0" w:colLast="0" w:name="yd9jiyplc1l2" w:id="3"/>
    <w:bookmarkEnd w:id="3"/>
    <w:p w:rsidR="00000000" w:rsidDel="00000000" w:rsidP="00000000" w:rsidRDefault="00000000" w:rsidRPr="00000000" w14:paraId="0000009D">
      <w:pPr>
        <w:pStyle w:val="Heading1"/>
        <w:ind w:firstLine="1157"/>
        <w:rPr/>
      </w:pPr>
      <w:r w:rsidDel="00000000" w:rsidR="00000000" w:rsidRPr="00000000">
        <w:rPr>
          <w:color w:val="1f487c"/>
          <w:rtl w:val="0"/>
        </w:rPr>
        <w:t xml:space="preserve">Question 1: Multimedia Integration</w:t>
      </w:r>
      <w:r w:rsidDel="00000000" w:rsidR="00000000" w:rsidRPr="00000000">
        <w:rPr>
          <w:rtl w:val="0"/>
        </w:rPr>
      </w:r>
    </w:p>
    <w:p w:rsidR="00000000" w:rsidDel="00000000" w:rsidP="00000000" w:rsidRDefault="00000000" w:rsidRPr="00000000" w14:paraId="0000009E">
      <w:pPr>
        <w:spacing w:before="189" w:lineRule="auto"/>
        <w:ind w:left="1157" w:right="0" w:firstLine="0"/>
        <w:jc w:val="left"/>
        <w:rPr>
          <w:b w:val="1"/>
          <w:bCs w:val="1"/>
          <w:i w:val="1"/>
          <w:iCs w:val="1"/>
          <w:sz w:val="22"/>
          <w:szCs w:val="22"/>
        </w:rPr>
      </w:pPr>
      <w:r w:rsidDel="00000000" w:rsidR="00000000" w:rsidRPr="00000000">
        <w:rPr>
          <w:b w:val="1"/>
          <w:bCs w:val="1"/>
          <w:i w:val="1"/>
          <w:iCs w:val="1"/>
          <w:color w:val="1f487c"/>
          <w:sz w:val="22"/>
          <w:szCs w:val="22"/>
          <w:rtl w:val="0"/>
        </w:rPr>
        <w:t xml:space="preserve">Select the correct HTML tag for video embedding and justify your answer.</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bookmarkStart w:colFirst="0" w:colLast="0" w:name="38xv7xf95vrm" w:id="4"/>
    <w:bookmarkEnd w:id="4"/>
    <w:p w:rsidR="00000000" w:rsidDel="00000000" w:rsidP="00000000" w:rsidRDefault="00000000" w:rsidRPr="00000000" w14:paraId="000000A0">
      <w:pPr>
        <w:pStyle w:val="Heading3"/>
        <w:ind w:firstLine="1157"/>
        <w:rPr/>
      </w:pPr>
      <w:r w:rsidDel="00000000" w:rsidR="00000000" w:rsidRPr="00000000">
        <w:rPr>
          <w:rtl w:val="0"/>
        </w:rPr>
        <w:t xml:space="preserve">Selected Option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15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&lt;video src="video.mp4" controls&gt;&lt;/video&gt;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ryf1euioekl2" w:id="5"/>
    <w:bookmarkEnd w:id="5"/>
    <w:p w:rsidR="00000000" w:rsidDel="00000000" w:rsidP="00000000" w:rsidRDefault="00000000" w:rsidRPr="00000000" w14:paraId="000000A3">
      <w:pPr>
        <w:pStyle w:val="Heading3"/>
        <w:spacing w:before="1" w:lineRule="auto"/>
        <w:ind w:firstLine="1157"/>
        <w:rPr/>
      </w:pPr>
      <w:r w:rsidDel="00000000" w:rsidR="00000000" w:rsidRPr="00000000">
        <w:rPr>
          <w:rtl w:val="0"/>
        </w:rPr>
        <w:t xml:space="preserve">Detailed Justification</w:t>
      </w:r>
    </w:p>
    <w:p w:rsidR="00000000" w:rsidDel="00000000" w:rsidP="00000000" w:rsidRDefault="00000000" w:rsidRPr="00000000" w14:paraId="000000A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7"/>
        </w:tabs>
        <w:spacing w:after="0" w:before="199" w:line="336" w:lineRule="auto"/>
        <w:ind w:left="1877" w:right="1822"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HTML5 Native Capabilities: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HTML5 introduced the native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&lt;video&gt;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 allowing browsers to render media files directly using built-in decoding engines without relying on external plugins, active controls, or proprietary software.</w:t>
      </w:r>
    </w:p>
    <w:p w:rsidR="00000000" w:rsidDel="00000000" w:rsidP="00000000" w:rsidRDefault="00000000" w:rsidRPr="00000000" w14:paraId="000000A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7"/>
        </w:tabs>
        <w:spacing w:after="0" w:before="5" w:line="336" w:lineRule="auto"/>
        <w:ind w:left="1877" w:right="137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Deprecation of Legacy Plugins: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Legacy implementations relied on third-party browser plugins like Adobe Flash or Silverlight, which suffered from severe security vulnerabilities, high CPU overhead, lack of mobile support, and memory leaks. Modern standards require native rendering for stability and cross-platform compatibility.</w:t>
      </w:r>
    </w:p>
    <w:p w:rsidR="00000000" w:rsidDel="00000000" w:rsidP="00000000" w:rsidRDefault="00000000" w:rsidRPr="00000000" w14:paraId="000000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7"/>
        </w:tabs>
        <w:spacing w:after="0" w:before="20" w:line="336" w:lineRule="auto"/>
        <w:ind w:left="1877" w:right="1162"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of the </w:t>
      </w: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controls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boolean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controls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attribute instructs the user agent to display the browser's default playback interface—including Play/Pause, volume slider, seek bar, and fullscreen toggles—ensuring standard user accessibility.</w:t>
      </w:r>
    </w:p>
    <w:p w:rsidR="00000000" w:rsidDel="00000000" w:rsidP="00000000" w:rsidRDefault="00000000" w:rsidRPr="00000000" w14:paraId="000000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877"/>
        </w:tabs>
        <w:spacing w:after="0" w:before="5" w:line="240" w:lineRule="auto"/>
        <w:ind w:left="1877"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Analysis of Invalid Options:</w:t>
      </w:r>
    </w:p>
    <w:p w:rsidR="00000000" w:rsidDel="00000000" w:rsidP="00000000" w:rsidRDefault="00000000" w:rsidRPr="00000000" w14:paraId="000000A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97"/>
        </w:tabs>
        <w:spacing w:after="0" w:before="124" w:line="336" w:lineRule="auto"/>
        <w:ind w:left="2597" w:right="1447"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A (</w:t>
      </w: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&lt;media&gt;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Non-standard element; does not exist in W3C HTML specifications.</w:t>
      </w:r>
    </w:p>
    <w:p w:rsidR="00000000" w:rsidDel="00000000" w:rsidP="00000000" w:rsidRDefault="00000000" w:rsidRPr="00000000" w14:paraId="000000A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97"/>
        </w:tabs>
        <w:spacing w:after="0" w:before="31" w:line="336" w:lineRule="auto"/>
        <w:ind w:left="2597" w:right="1751"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C (</w:t>
      </w: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&lt;movie&gt;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Proprietary or non-standard tag; unrecognized by rendering engines.</w:t>
      </w:r>
    </w:p>
    <w:p w:rsidR="00000000" w:rsidDel="00000000" w:rsidP="00000000" w:rsidRDefault="00000000" w:rsidRPr="00000000" w14:paraId="000000A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97"/>
        </w:tabs>
        <w:spacing w:after="0" w:before="30" w:line="336" w:lineRule="auto"/>
        <w:ind w:left="2597" w:right="1599" w:hanging="360"/>
        <w:jc w:val="left"/>
        <w:rPr>
          <w:smallCaps w:val="0"/>
          <w:strike w:val="0"/>
          <w:color w:val="000000"/>
          <w:u w:val="none"/>
          <w:shd w:fill="auto" w:val="clear"/>
          <w:vertAlign w:val="baseline"/>
        </w:rPr>
        <w:sectPr>
          <w:type w:val="nextPage"/>
          <w:pgSz w:h="16840" w:w="11910" w:orient="portrait"/>
          <w:pgMar w:bottom="280" w:top="1360" w:left="283" w:right="283" w:header="360" w:footer="360"/>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D (</w:t>
      </w: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&lt;vid&gt;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Invalid abbreviation; unrecognized by standard HTML parsers.</w:t>
      </w:r>
    </w:p>
    <w:bookmarkStart w:colFirst="0" w:colLast="0" w:name="imeav3dmidj" w:id="6"/>
    <w:bookmarkEnd w:id="6"/>
    <w:p w:rsidR="00000000" w:rsidDel="00000000" w:rsidP="00000000" w:rsidRDefault="00000000" w:rsidRPr="00000000" w14:paraId="000000AB">
      <w:pPr>
        <w:pStyle w:val="Heading1"/>
        <w:ind w:firstLine="1157"/>
        <w:rPr/>
      </w:pPr>
      <w:r w:rsidDel="00000000" w:rsidR="00000000" w:rsidRPr="00000000">
        <w:rPr>
          <w:color w:val="1f487c"/>
          <w:rtl w:val="0"/>
        </w:rPr>
        <w:t xml:space="preserve">Question 2: Secure Form Submission</w:t>
      </w:r>
      <w:r w:rsidDel="00000000" w:rsidR="00000000" w:rsidRPr="00000000">
        <w:rPr>
          <w:rtl w:val="0"/>
        </w:rPr>
      </w:r>
    </w:p>
    <w:p w:rsidR="00000000" w:rsidDel="00000000" w:rsidP="00000000" w:rsidRDefault="00000000" w:rsidRPr="00000000" w14:paraId="000000AC">
      <w:pPr>
        <w:spacing w:before="189" w:lineRule="auto"/>
        <w:ind w:left="1157" w:right="0" w:firstLine="0"/>
        <w:jc w:val="left"/>
        <w:rPr>
          <w:b w:val="1"/>
          <w:bCs w:val="1"/>
          <w:i w:val="1"/>
          <w:iCs w:val="1"/>
          <w:sz w:val="22"/>
          <w:szCs w:val="22"/>
        </w:rPr>
      </w:pPr>
      <w:r w:rsidDel="00000000" w:rsidR="00000000" w:rsidRPr="00000000">
        <w:rPr>
          <w:b w:val="1"/>
          <w:bCs w:val="1"/>
          <w:i w:val="1"/>
          <w:iCs w:val="1"/>
          <w:color w:val="1f487c"/>
          <w:sz w:val="22"/>
          <w:szCs w:val="22"/>
          <w:rtl w:val="0"/>
        </w:rPr>
        <w:t xml:space="preserve">Identify the appropriate HTTP method for form submission and explain why.</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3"/>
        <w:ind w:firstLine="1157"/>
        <w:rPr/>
      </w:pPr>
      <w:r w:rsidDel="00000000" w:rsidR="00000000" w:rsidRPr="00000000">
        <w:rPr>
          <w:rtl w:val="0"/>
        </w:rPr>
        <w:t xml:space="preserve">Selected Option</w:t>
      </w:r>
    </w:p>
    <w:p w:rsidR="00000000" w:rsidDel="00000000" w:rsidP="00000000" w:rsidRDefault="00000000" w:rsidRPr="00000000" w14:paraId="000000AF">
      <w:pPr>
        <w:spacing w:before="199" w:lineRule="auto"/>
        <w:ind w:left="1157" w:right="0" w:firstLine="0"/>
        <w:jc w:val="left"/>
        <w:rPr>
          <w:rFonts w:ascii="Courier New" w:cs="Courier New" w:eastAsia="Courier New" w:hAnsi="Courier New"/>
          <w:sz w:val="22"/>
          <w:szCs w:val="22"/>
        </w:rPr>
      </w:pPr>
      <w:r w:rsidDel="00000000" w:rsidR="00000000" w:rsidRPr="00000000">
        <w:rPr>
          <w:b w:val="1"/>
          <w:bCs w:val="1"/>
          <w:sz w:val="22"/>
          <w:szCs w:val="22"/>
          <w:rtl w:val="0"/>
        </w:rPr>
        <w:t xml:space="preserve">B. </w:t>
      </w:r>
      <w:r w:rsidDel="00000000" w:rsidR="00000000" w:rsidRPr="00000000">
        <w:rPr>
          <w:rFonts w:ascii="Courier New" w:cs="Courier New" w:eastAsia="Courier New" w:hAnsi="Courier New"/>
          <w:sz w:val="22"/>
          <w:szCs w:val="22"/>
          <w:rtl w:val="0"/>
        </w:rPr>
        <w:t xml:space="preserve">POST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3"/>
        <w:spacing w:before="1" w:lineRule="auto"/>
        <w:ind w:firstLine="1157"/>
        <w:rPr/>
      </w:pPr>
      <w:r w:rsidDel="00000000" w:rsidR="00000000" w:rsidRPr="00000000">
        <w:rPr>
          <w:rtl w:val="0"/>
        </w:rPr>
        <w:t xml:space="preserve">Detailed Justification</w:t>
      </w:r>
    </w:p>
    <w:p w:rsidR="00000000" w:rsidDel="00000000" w:rsidP="00000000" w:rsidRDefault="00000000" w:rsidRPr="00000000" w14:paraId="000000B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877"/>
        </w:tabs>
        <w:spacing w:after="0" w:before="199" w:line="336" w:lineRule="auto"/>
        <w:ind w:left="1877" w:right="1228"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Transmission Mechanism: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POST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encapsulates sensitive payload data within the body of the HTTP request packet rather than appending key-value pairs directly to the Uniform Resource Identifier (URI).</w:t>
      </w:r>
    </w:p>
    <w:p w:rsidR="00000000" w:rsidDel="00000000" w:rsidP="00000000" w:rsidRDefault="00000000" w:rsidRPr="00000000" w14:paraId="000000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877"/>
        </w:tabs>
        <w:spacing w:after="0" w:before="29" w:line="240" w:lineRule="auto"/>
        <w:ind w:left="1877"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Vulnerabilities of the </w:t>
      </w: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GET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w:t>
      </w:r>
    </w:p>
    <w:p w:rsidR="00000000" w:rsidDel="00000000" w:rsidP="00000000" w:rsidRDefault="00000000" w:rsidRPr="00000000" w14:paraId="000000B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597"/>
        </w:tabs>
        <w:spacing w:after="0" w:before="133" w:line="345" w:lineRule="auto"/>
        <w:ind w:left="2597" w:right="1522"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URL Visibility: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appends form parameters as query strings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?user=admin&amp;pass=secret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exposing sensitive user data on screens and displays.</w:t>
      </w:r>
    </w:p>
    <w:p w:rsidR="00000000" w:rsidDel="00000000" w:rsidP="00000000" w:rsidRDefault="00000000" w:rsidRPr="00000000" w14:paraId="000000B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597"/>
        </w:tabs>
        <w:spacing w:after="0" w:before="9" w:line="348" w:lineRule="auto"/>
        <w:ind w:left="2597" w:right="1503"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Browser History &amp; Logs: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strings are recorded in browser history, proxy logs, CDN traces, and server access logs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access.log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leading to credential leaks.</w:t>
      </w:r>
    </w:p>
    <w:p w:rsidR="00000000" w:rsidDel="00000000" w:rsidP="00000000" w:rsidRDefault="00000000" w:rsidRPr="00000000" w14:paraId="000000B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597"/>
        </w:tabs>
        <w:spacing w:after="0" w:before="0" w:line="348" w:lineRule="auto"/>
        <w:ind w:left="2597" w:right="1532" w:hanging="360"/>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Length Limits: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Browsers and web servers impose URI length restrictions (typically 2,048 to 8,192 characters), making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unsuitable for large form payloads.</w:t>
      </w:r>
    </w:p>
    <w:p w:rsidR="00000000" w:rsidDel="00000000" w:rsidP="00000000" w:rsidRDefault="00000000" w:rsidRPr="00000000" w14:paraId="000000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877"/>
        </w:tabs>
        <w:spacing w:after="0" w:before="7" w:line="240" w:lineRule="auto"/>
        <w:ind w:left="1877"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Inappropriateness of </w:t>
      </w: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PUT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and </w:t>
      </w: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DELETE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597"/>
        </w:tabs>
        <w:spacing w:after="0" w:before="130" w:line="336" w:lineRule="auto"/>
        <w:ind w:left="2597" w:right="1193" w:hanging="360"/>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designed for resource replacement at a specific URI endpoint, creating or updating an exact target entity.</w:t>
      </w:r>
    </w:p>
    <w:p w:rsidR="00000000" w:rsidDel="00000000" w:rsidP="00000000" w:rsidRDefault="00000000" w:rsidRPr="00000000" w14:paraId="000000B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597"/>
        </w:tabs>
        <w:spacing w:after="0" w:before="31" w:line="336" w:lineRule="auto"/>
        <w:ind w:left="2597" w:right="2034" w:hanging="360"/>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DELETE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intended for explicit resource removal from a target server location.</w:t>
      </w:r>
    </w:p>
    <w:p w:rsidR="00000000" w:rsidDel="00000000" w:rsidP="00000000" w:rsidRDefault="00000000" w:rsidRPr="00000000" w14:paraId="000000B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597"/>
        </w:tabs>
        <w:spacing w:after="0" w:before="31" w:line="240" w:lineRule="auto"/>
        <w:ind w:left="259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Neither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DELETE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directly supported as native HTML form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method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2597"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280" w:top="1360" w:left="283" w:right="283" w:header="360" w:footer="36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attributes without custom AJAX/Fetch middleware wrappers.</w:t>
      </w:r>
    </w:p>
    <w:bookmarkStart w:colFirst="0" w:colLast="0" w:name="vaggm7j1sypq" w:id="7"/>
    <w:bookmarkEnd w:id="7"/>
    <w:p w:rsidR="00000000" w:rsidDel="00000000" w:rsidP="00000000" w:rsidRDefault="00000000" w:rsidRPr="00000000" w14:paraId="000000BC">
      <w:pPr>
        <w:pStyle w:val="Heading1"/>
        <w:spacing w:line="276" w:lineRule="auto"/>
        <w:ind w:right="1271" w:firstLine="1157"/>
        <w:rPr/>
      </w:pPr>
      <w:r w:rsidDel="00000000" w:rsidR="00000000" w:rsidRPr="00000000">
        <w:rPr>
          <w:color w:val="1f487c"/>
          <w:rtl w:val="0"/>
        </w:rPr>
        <w:t xml:space="preserve">Question 3: Semantic Architecture &amp; Accessibility</w:t>
      </w:r>
      <w:r w:rsidDel="00000000" w:rsidR="00000000" w:rsidRPr="00000000">
        <w:rPr>
          <w:rtl w:val="0"/>
        </w:rPr>
      </w:r>
    </w:p>
    <w:p w:rsidR="00000000" w:rsidDel="00000000" w:rsidP="00000000" w:rsidRDefault="00000000" w:rsidRPr="00000000" w14:paraId="000000BD">
      <w:pPr>
        <w:spacing w:before="121" w:lineRule="auto"/>
        <w:ind w:left="1157" w:right="0" w:firstLine="0"/>
        <w:jc w:val="left"/>
        <w:rPr>
          <w:b w:val="1"/>
          <w:bCs w:val="1"/>
          <w:i w:val="1"/>
          <w:iCs w:val="1"/>
          <w:sz w:val="22"/>
          <w:szCs w:val="22"/>
        </w:rPr>
      </w:pPr>
      <w:r w:rsidDel="00000000" w:rsidR="00000000" w:rsidRPr="00000000">
        <w:rPr>
          <w:b w:val="1"/>
          <w:bCs w:val="1"/>
          <w:i w:val="1"/>
          <w:iCs w:val="1"/>
          <w:color w:val="1f487c"/>
          <w:sz w:val="22"/>
          <w:szCs w:val="22"/>
          <w:rtl w:val="0"/>
        </w:rPr>
        <w:t xml:space="preserve">Choose the proper semantic element for navigation and justify its usage.</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3"/>
        <w:ind w:firstLine="1157"/>
        <w:rPr/>
      </w:pPr>
      <w:r w:rsidDel="00000000" w:rsidR="00000000" w:rsidRPr="00000000">
        <w:rPr>
          <w:rtl w:val="0"/>
        </w:rPr>
        <w:t xml:space="preserve">Selected Option</w:t>
      </w:r>
    </w:p>
    <w:p w:rsidR="00000000" w:rsidDel="00000000" w:rsidP="00000000" w:rsidRDefault="00000000" w:rsidRPr="00000000" w14:paraId="000000C0">
      <w:pPr>
        <w:spacing w:before="199" w:lineRule="auto"/>
        <w:ind w:left="1157" w:right="0" w:firstLine="0"/>
        <w:jc w:val="left"/>
        <w:rPr>
          <w:rFonts w:ascii="Courier New" w:cs="Courier New" w:eastAsia="Courier New" w:hAnsi="Courier New"/>
          <w:sz w:val="22"/>
          <w:szCs w:val="22"/>
        </w:rPr>
      </w:pPr>
      <w:r w:rsidDel="00000000" w:rsidR="00000000" w:rsidRPr="00000000">
        <w:rPr>
          <w:b w:val="1"/>
          <w:bCs w:val="1"/>
          <w:sz w:val="22"/>
          <w:szCs w:val="22"/>
          <w:rtl w:val="0"/>
        </w:rPr>
        <w:t xml:space="preserve">B. </w:t>
      </w:r>
      <w:r w:rsidDel="00000000" w:rsidR="00000000" w:rsidRPr="00000000">
        <w:rPr>
          <w:rFonts w:ascii="Courier New" w:cs="Courier New" w:eastAsia="Courier New" w:hAnsi="Courier New"/>
          <w:sz w:val="22"/>
          <w:szCs w:val="22"/>
          <w:rtl w:val="0"/>
        </w:rPr>
        <w:t xml:space="preserve">&lt;nav&gt;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3"/>
        <w:ind w:firstLine="1157"/>
        <w:rPr/>
      </w:pPr>
      <w:r w:rsidDel="00000000" w:rsidR="00000000" w:rsidRPr="00000000">
        <w:rPr>
          <w:rtl w:val="0"/>
        </w:rPr>
        <w:t xml:space="preserve">Detailed Justification</w:t>
      </w:r>
    </w:p>
    <w:p w:rsidR="00000000" w:rsidDel="00000000" w:rsidP="00000000" w:rsidRDefault="00000000" w:rsidRPr="00000000" w14:paraId="000000C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77"/>
        </w:tabs>
        <w:spacing w:after="0" w:before="201" w:line="336" w:lineRule="auto"/>
        <w:ind w:left="1877" w:right="1196"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Semantic Meaning in HTML5: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&lt;nav&gt;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 explicitly designates a section of a document containing primary navigation links, establishing structural intent within the Document Object Model (DOM).</w:t>
      </w:r>
    </w:p>
    <w:p w:rsidR="00000000" w:rsidDel="00000000" w:rsidP="00000000" w:rsidRDefault="00000000" w:rsidRPr="00000000" w14:paraId="000000C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77"/>
        </w:tabs>
        <w:spacing w:after="0" w:before="6" w:line="343" w:lineRule="auto"/>
        <w:ind w:left="1877" w:right="116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Accessibility &amp; Assistive Technologies: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 readers (e.g., NVDA, JAWS, VoiceOver) use landmark roles to parse documents.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&lt;nav&gt;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 automatically exposes a landmark region, allowing users with visual impairments to jump straight to main site navigation.</w:t>
      </w:r>
    </w:p>
    <w:p w:rsidR="00000000" w:rsidDel="00000000" w:rsidP="00000000" w:rsidRDefault="00000000" w:rsidRPr="00000000" w14:paraId="000000C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77"/>
        </w:tabs>
        <w:spacing w:after="0" w:before="0" w:line="333" w:lineRule="auto"/>
        <w:ind w:left="1877" w:right="1958"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Search Engine Optimization (SEO):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engine web crawlers evaluate semantic tags to prioritize site architecture mapping, indexing core navigation hierarchies more efficiently.</w:t>
      </w:r>
    </w:p>
    <w:p w:rsidR="00000000" w:rsidDel="00000000" w:rsidP="00000000" w:rsidRDefault="00000000" w:rsidRPr="00000000" w14:paraId="000000C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77"/>
        </w:tabs>
        <w:spacing w:after="0" w:before="1" w:line="240" w:lineRule="auto"/>
        <w:ind w:left="1877"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Comparison with Non-Semantic Containers:</w:t>
      </w:r>
    </w:p>
    <w:p w:rsidR="00000000" w:rsidDel="00000000" w:rsidP="00000000" w:rsidRDefault="00000000" w:rsidRPr="00000000" w14:paraId="000000C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597"/>
        </w:tabs>
        <w:spacing w:after="0" w:before="124" w:line="336" w:lineRule="auto"/>
        <w:ind w:left="2597" w:right="1286" w:hanging="360"/>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&lt;div&gt;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completely non-semantic container with zero structural meaning. It provides no context to search engines or screen readers.</w:t>
      </w:r>
    </w:p>
    <w:p w:rsidR="00000000" w:rsidDel="00000000" w:rsidP="00000000" w:rsidRDefault="00000000" w:rsidRPr="00000000" w14:paraId="000000C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597"/>
        </w:tabs>
        <w:spacing w:after="0" w:before="30" w:line="336" w:lineRule="auto"/>
        <w:ind w:left="2597" w:right="1442" w:hanging="360"/>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&lt;section&gt;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Represents a generic document section (e.g., chapters, news feeds); lacking specific navigation semantics.</w:t>
      </w:r>
    </w:p>
    <w:p w:rsidR="00000000" w:rsidDel="00000000" w:rsidP="00000000" w:rsidRDefault="00000000" w:rsidRPr="00000000" w14:paraId="000000C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597"/>
        </w:tabs>
        <w:spacing w:after="0" w:before="31" w:line="336" w:lineRule="auto"/>
        <w:ind w:left="2597" w:right="1229" w:hanging="360"/>
        <w:jc w:val="left"/>
        <w:rPr>
          <w:smallCaps w:val="0"/>
          <w:strike w:val="0"/>
          <w:color w:val="000000"/>
          <w:u w:val="none"/>
          <w:shd w:fill="auto" w:val="clear"/>
          <w:vertAlign w:val="baseline"/>
        </w:rPr>
        <w:sectPr>
          <w:type w:val="nextPage"/>
          <w:pgSz w:h="16840" w:w="11910" w:orient="portrait"/>
          <w:pgMar w:bottom="280" w:top="1360" w:left="283" w:right="283" w:header="360" w:footer="360"/>
        </w:sect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&lt;header&gt;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Intended for introductory content, page logos, or heading groups; not designed exclusively as a main link container.</w:t>
      </w:r>
    </w:p>
    <w:bookmarkStart w:colFirst="0" w:colLast="0" w:name="2rmr5mcf8bxd" w:id="8"/>
    <w:bookmarkEnd w:id="8"/>
    <w:p w:rsidR="00000000" w:rsidDel="00000000" w:rsidP="00000000" w:rsidRDefault="00000000" w:rsidRPr="00000000" w14:paraId="000000CA">
      <w:pPr>
        <w:pStyle w:val="Heading1"/>
        <w:ind w:firstLine="1157"/>
        <w:rPr/>
      </w:pPr>
      <w:r w:rsidDel="00000000" w:rsidR="00000000" w:rsidRPr="00000000">
        <w:rPr>
          <w:color w:val="1f487c"/>
          <w:rtl w:val="0"/>
        </w:rPr>
        <w:t xml:space="preserve">Question 4: XML Syntax &amp; Validation</w:t>
      </w:r>
      <w:r w:rsidDel="00000000" w:rsidR="00000000" w:rsidRPr="00000000">
        <w:rPr>
          <w:rtl w:val="0"/>
        </w:rPr>
      </w:r>
    </w:p>
    <w:p w:rsidR="00000000" w:rsidDel="00000000" w:rsidP="00000000" w:rsidRDefault="00000000" w:rsidRPr="00000000" w14:paraId="000000CB">
      <w:pPr>
        <w:spacing w:before="189" w:lineRule="auto"/>
        <w:ind w:left="1157" w:right="0" w:firstLine="0"/>
        <w:jc w:val="left"/>
        <w:rPr>
          <w:b w:val="1"/>
          <w:bCs w:val="1"/>
          <w:i w:val="1"/>
          <w:iCs w:val="1"/>
          <w:sz w:val="22"/>
          <w:szCs w:val="22"/>
        </w:rPr>
      </w:pPr>
      <w:r w:rsidDel="00000000" w:rsidR="00000000" w:rsidRPr="00000000">
        <w:rPr>
          <w:b w:val="1"/>
          <w:bCs w:val="1"/>
          <w:i w:val="1"/>
          <w:iCs w:val="1"/>
          <w:color w:val="1f487c"/>
          <w:sz w:val="22"/>
          <w:szCs w:val="22"/>
          <w:rtl w:val="0"/>
        </w:rPr>
        <w:t xml:space="preserve">Identify the correct XML syntax and explain the error in other options.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3"/>
        <w:ind w:firstLine="1157"/>
        <w:rPr/>
      </w:pPr>
      <w:r w:rsidDel="00000000" w:rsidR="00000000" w:rsidRPr="00000000">
        <w:rPr>
          <w:rtl w:val="0"/>
        </w:rPr>
        <w:t xml:space="preserve">Selected Option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157"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&lt;note&gt;&lt;to&gt;User&lt;/to&gt;&lt;from&gt;Admin&lt;/from&gt;&lt;/note&gt;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oqd4u6fhi332" w:id="9"/>
    <w:bookmarkEnd w:id="9"/>
    <w:p w:rsidR="00000000" w:rsidDel="00000000" w:rsidP="00000000" w:rsidRDefault="00000000" w:rsidRPr="00000000" w14:paraId="000000D0">
      <w:pPr>
        <w:pStyle w:val="Heading3"/>
        <w:spacing w:after="50" w:before="1" w:lineRule="auto"/>
        <w:ind w:firstLine="1157"/>
        <w:rPr/>
      </w:pPr>
      <w:r w:rsidDel="00000000" w:rsidR="00000000" w:rsidRPr="00000000">
        <w:rPr>
          <w:rtl w:val="0"/>
        </w:rPr>
        <w:t xml:space="preserve">Detailed Structural Analysis</w:t>
      </w:r>
    </w:p>
    <w:tbl>
      <w:tblPr>
        <w:tblStyle w:val="Table2"/>
        <w:tblW w:w="11228.0" w:type="dxa"/>
        <w:jc w:val="left"/>
        <w:tblInd w:w="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468"/>
        <w:gridCol w:w="1608"/>
        <w:gridCol w:w="6304"/>
        <w:tblGridChange w:id="0">
          <w:tblGrid>
            <w:gridCol w:w="848"/>
            <w:gridCol w:w="2468"/>
            <w:gridCol w:w="1608"/>
            <w:gridCol w:w="6304"/>
          </w:tblGrid>
        </w:tblGridChange>
      </w:tblGrid>
      <w:tr>
        <w:trPr>
          <w:cantSplit w:val="0"/>
          <w:trHeight w:val="523"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Option</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Syntax Sample</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7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Structural Status</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Analysis &amp; Error Identification</w:t>
            </w:r>
          </w:p>
        </w:tc>
      </w:tr>
      <w:tr>
        <w:trPr>
          <w:cantSplit w:val="0"/>
          <w:trHeight w:val="829"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8.00000000000006" w:lineRule="auto"/>
              <w:ind w:left="107"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&lt;note&gt;&lt;to&gt;User&lt;/t o&gt;&lt;from&gt;Admin&lt;/fr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12" w:lineRule="auto"/>
              <w:ind w:left="107"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om&gt;</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Invalid</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07"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Missing Closing Root Tag: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root element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&lt;note&gt;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opened but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1.99999999999994" w:lineRule="auto"/>
              <w:ind w:left="107" w:right="882"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never closed with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&lt;/note&gt;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violating fundamental XML well-formedness standards.</w:t>
            </w:r>
          </w:p>
        </w:tc>
      </w:tr>
      <w:tr>
        <w:trPr>
          <w:cantSplit w:val="0"/>
          <w:trHeight w:val="832"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&lt;note&gt;&lt;to&gt;User&lt;/t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o&gt;&lt;from&gt;Admin&lt;/fr om&gt;&lt;/note&gt;</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Valid</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692"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Well-Formed XML: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Strictly complies with all XML specifications: contains a single root element, proper opening/closing tags, and correct element nesting.</w:t>
            </w:r>
          </w:p>
        </w:tc>
      </w:tr>
      <w:tr>
        <w:trPr>
          <w:cantSplit w:val="0"/>
          <w:trHeight w:val="808"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8.00000000000006" w:lineRule="auto"/>
              <w:ind w:left="107"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&lt;note&gt;&lt;to&gt;User&lt;/f rom&gt;&lt;/note&gt;</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Invalid</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07"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Tag Mismatch / Bad Nesting: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element opened 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&lt;to&gt;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07" w:right="533"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improperly closed with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&lt;/from&gt;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Element tags must match case-sensitively and close in sequence.</w:t>
            </w:r>
          </w:p>
        </w:tc>
      </w:tr>
      <w:tr>
        <w:trPr>
          <w:cantSplit w:val="0"/>
          <w:trHeight w:val="1032" w:hRule="atLeast"/>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80" w:lineRule="auto"/>
              <w:ind w:left="107"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&lt;note to="User"&gt;&lt;/note</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Invalid</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4" w:lineRule="auto"/>
              <w:ind w:left="107" w:right="6"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Malformed Syntax: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closing bracket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missing from the terminal tag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&lt;/note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causing a fatal parsing syntax error.</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sectPr>
          <w:type w:val="nextPage"/>
          <w:pgSz w:h="16840" w:w="11910" w:orient="portrait"/>
          <w:pgMar w:bottom="280" w:top="1360" w:left="283" w:right="283" w:header="360" w:footer="360"/>
        </w:sectPr>
      </w:pPr>
      <w:r w:rsidDel="00000000" w:rsidR="00000000" w:rsidRPr="00000000">
        <w:rPr>
          <w:rtl w:val="0"/>
        </w:rPr>
      </w:r>
    </w:p>
    <w:bookmarkStart w:colFirst="0" w:colLast="0" w:name="orf72kt0z8o7" w:id="10"/>
    <w:bookmarkEnd w:id="10"/>
    <w:p w:rsidR="00000000" w:rsidDel="00000000" w:rsidP="00000000" w:rsidRDefault="00000000" w:rsidRPr="00000000" w14:paraId="000000EA">
      <w:pPr>
        <w:pStyle w:val="Heading1"/>
        <w:ind w:firstLine="1157"/>
        <w:rPr/>
      </w:pPr>
      <w:r w:rsidDel="00000000" w:rsidR="00000000" w:rsidRPr="00000000">
        <w:rPr>
          <w:color w:val="1f487c"/>
          <w:rtl w:val="0"/>
        </w:rPr>
        <w:t xml:space="preserve">Question 5: Application Protocols</w:t>
      </w:r>
      <w:r w:rsidDel="00000000" w:rsidR="00000000" w:rsidRPr="00000000">
        <w:rPr>
          <w:rtl w:val="0"/>
        </w:rPr>
      </w:r>
    </w:p>
    <w:p w:rsidR="00000000" w:rsidDel="00000000" w:rsidP="00000000" w:rsidRDefault="00000000" w:rsidRPr="00000000" w14:paraId="000000EB">
      <w:pPr>
        <w:spacing w:before="189" w:lineRule="auto"/>
        <w:ind w:left="1157" w:right="0" w:firstLine="0"/>
        <w:jc w:val="left"/>
        <w:rPr>
          <w:b w:val="1"/>
          <w:bCs w:val="1"/>
          <w:i w:val="1"/>
          <w:iCs w:val="1"/>
          <w:sz w:val="22"/>
          <w:szCs w:val="22"/>
        </w:rPr>
      </w:pPr>
      <w:r w:rsidDel="00000000" w:rsidR="00000000" w:rsidRPr="00000000">
        <w:rPr>
          <w:b w:val="1"/>
          <w:bCs w:val="1"/>
          <w:i w:val="1"/>
          <w:iCs w:val="1"/>
          <w:color w:val="1f487c"/>
          <w:sz w:val="22"/>
          <w:szCs w:val="22"/>
          <w:rtl w:val="0"/>
        </w:rPr>
        <w:t xml:space="preserve">Choose the correct protocol for web communication and justify your choice.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pStyle w:val="Heading3"/>
        <w:ind w:firstLine="1157"/>
        <w:rPr/>
      </w:pPr>
      <w:r w:rsidDel="00000000" w:rsidR="00000000" w:rsidRPr="00000000">
        <w:rPr>
          <w:rtl w:val="0"/>
        </w:rPr>
        <w:t xml:space="preserve">Selected Option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15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(Hypertext Transfer Protocol)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3"/>
        <w:ind w:firstLine="1157"/>
        <w:rPr/>
      </w:pPr>
      <w:r w:rsidDel="00000000" w:rsidR="00000000" w:rsidRPr="00000000">
        <w:rPr>
          <w:rtl w:val="0"/>
        </w:rPr>
        <w:t xml:space="preserve">Detailed Justification</w:t>
      </w:r>
    </w:p>
    <w:p w:rsidR="00000000" w:rsidDel="00000000" w:rsidP="00000000" w:rsidRDefault="00000000" w:rsidRPr="00000000" w14:paraId="000000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77"/>
        </w:tabs>
        <w:spacing w:after="0" w:before="175" w:line="336" w:lineRule="auto"/>
        <w:ind w:left="1877" w:right="117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 Native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is an application-layer request-response protocol running over TCP/IP, specifically designed for transferring hypermedia resources (HTML, CSS, JS, images, media) across distributed networks.</w:t>
      </w:r>
    </w:p>
    <w:p w:rsidR="00000000" w:rsidDel="00000000" w:rsidP="00000000" w:rsidRDefault="00000000" w:rsidRPr="00000000" w14:paraId="000000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77"/>
        </w:tabs>
        <w:spacing w:after="0" w:before="0" w:line="333" w:lineRule="auto"/>
        <w:ind w:left="1877" w:right="1345"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Role of HTTPS: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web deployments enforce HTTPS (HTTP over TLS/SSL) to protect data confidentiality, preserve integrity via encryption, and verify server identities using public key infrastructure.</w:t>
      </w:r>
    </w:p>
    <w:p w:rsidR="00000000" w:rsidDel="00000000" w:rsidP="00000000" w:rsidRDefault="00000000" w:rsidRPr="00000000" w14:paraId="000000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77"/>
        </w:tabs>
        <w:spacing w:after="0" w:before="2" w:line="240" w:lineRule="auto"/>
        <w:ind w:left="1877"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Inappropriateness of Alternative Protocols:</w:t>
      </w:r>
    </w:p>
    <w:p w:rsidR="00000000" w:rsidDel="00000000" w:rsidP="00000000" w:rsidRDefault="00000000" w:rsidRPr="00000000" w14:paraId="000000F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597"/>
        </w:tabs>
        <w:spacing w:after="0" w:before="100" w:line="336" w:lineRule="auto"/>
        <w:ind w:left="2597" w:right="1236"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FTP (File Transfer Protocol):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for remote file transfer and management, lacking native web browser rendering mechanics or stateless request-response workflows.</w:t>
      </w:r>
    </w:p>
    <w:p w:rsidR="00000000" w:rsidDel="00000000" w:rsidP="00000000" w:rsidRDefault="00000000" w:rsidRPr="00000000" w14:paraId="000000F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597"/>
        </w:tabs>
        <w:spacing w:after="0" w:before="0" w:line="333" w:lineRule="auto"/>
        <w:ind w:left="2597" w:right="1286"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SMTP (Simple Mail Transfer Protocol):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for email payload routing and delivery between mail transfer agents (MTAs), not interactive web page content delivery.</w:t>
      </w:r>
    </w:p>
    <w:p w:rsidR="00000000" w:rsidDel="00000000" w:rsidP="00000000" w:rsidRDefault="00000000" w:rsidRPr="00000000" w14:paraId="000000F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597"/>
        </w:tabs>
        <w:spacing w:after="0" w:before="2" w:line="333" w:lineRule="auto"/>
        <w:ind w:left="2597" w:right="121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SNMP (Simple Network Management Protocol):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monitoring network appliances (routers, switches, servers), totally detached from content transport.</w:t>
      </w:r>
    </w:p>
    <w:sectPr>
      <w:type w:val="nextPage"/>
      <w:pgSz w:h="16840" w:w="11910" w:orient="portrait"/>
      <w:pgMar w:bottom="280" w:top="1360" w:left="283" w:right="283"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877" w:hanging="360"/>
      </w:pPr>
      <w:rPr>
        <w:rFonts w:ascii="Arial" w:cs="Arial" w:eastAsia="Arial" w:hAnsi="Arial"/>
        <w:b w:val="0"/>
        <w:bCs w:val="0"/>
        <w:i w:val="0"/>
        <w:iCs w:val="0"/>
        <w:sz w:val="22"/>
        <w:szCs w:val="22"/>
      </w:rPr>
    </w:lvl>
    <w:lvl w:ilvl="1">
      <w:start w:val="0"/>
      <w:numFmt w:val="bullet"/>
      <w:lvlText w:val="○"/>
      <w:lvlJc w:val="left"/>
      <w:pPr>
        <w:ind w:left="2597" w:hanging="360"/>
      </w:pPr>
      <w:rPr>
        <w:rFonts w:ascii="Arial" w:cs="Arial" w:eastAsia="Arial" w:hAnsi="Arial"/>
        <w:b w:val="0"/>
        <w:bCs w:val="0"/>
        <w:i w:val="0"/>
        <w:iCs w:val="0"/>
        <w:sz w:val="22"/>
        <w:szCs w:val="22"/>
      </w:rPr>
    </w:lvl>
    <w:lvl w:ilvl="2">
      <w:start w:val="0"/>
      <w:numFmt w:val="bullet"/>
      <w:lvlText w:val="•"/>
      <w:lvlJc w:val="left"/>
      <w:pPr>
        <w:ind w:left="3571" w:hanging="360"/>
      </w:pPr>
      <w:rPr/>
    </w:lvl>
    <w:lvl w:ilvl="3">
      <w:start w:val="0"/>
      <w:numFmt w:val="bullet"/>
      <w:lvlText w:val="•"/>
      <w:lvlJc w:val="left"/>
      <w:pPr>
        <w:ind w:left="4542" w:hanging="360"/>
      </w:pPr>
      <w:rPr/>
    </w:lvl>
    <w:lvl w:ilvl="4">
      <w:start w:val="0"/>
      <w:numFmt w:val="bullet"/>
      <w:lvlText w:val="•"/>
      <w:lvlJc w:val="left"/>
      <w:pPr>
        <w:ind w:left="5514" w:hanging="360"/>
      </w:pPr>
      <w:rPr/>
    </w:lvl>
    <w:lvl w:ilvl="5">
      <w:start w:val="0"/>
      <w:numFmt w:val="bullet"/>
      <w:lvlText w:val="•"/>
      <w:lvlJc w:val="left"/>
      <w:pPr>
        <w:ind w:left="6485" w:hanging="360"/>
      </w:pPr>
      <w:rPr/>
    </w:lvl>
    <w:lvl w:ilvl="6">
      <w:start w:val="0"/>
      <w:numFmt w:val="bullet"/>
      <w:lvlText w:val="•"/>
      <w:lvlJc w:val="left"/>
      <w:pPr>
        <w:ind w:left="7457" w:hanging="360"/>
      </w:pPr>
      <w:rPr/>
    </w:lvl>
    <w:lvl w:ilvl="7">
      <w:start w:val="0"/>
      <w:numFmt w:val="bullet"/>
      <w:lvlText w:val="•"/>
      <w:lvlJc w:val="left"/>
      <w:pPr>
        <w:ind w:left="8428" w:hanging="360"/>
      </w:pPr>
      <w:rPr/>
    </w:lvl>
    <w:lvl w:ilvl="8">
      <w:start w:val="0"/>
      <w:numFmt w:val="bullet"/>
      <w:lvlText w:val="•"/>
      <w:lvlJc w:val="left"/>
      <w:pPr>
        <w:ind w:left="9399" w:hanging="360"/>
      </w:pPr>
      <w:rPr/>
    </w:lvl>
  </w:abstractNum>
  <w:abstractNum w:abstractNumId="2">
    <w:lvl w:ilvl="0">
      <w:start w:val="0"/>
      <w:numFmt w:val="bullet"/>
      <w:lvlText w:val="●"/>
      <w:lvlJc w:val="left"/>
      <w:pPr>
        <w:ind w:left="1877"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2826" w:hanging="360"/>
      </w:pPr>
      <w:rPr/>
    </w:lvl>
    <w:lvl w:ilvl="2">
      <w:start w:val="0"/>
      <w:numFmt w:val="bullet"/>
      <w:lvlText w:val="•"/>
      <w:lvlJc w:val="left"/>
      <w:pPr>
        <w:ind w:left="3772" w:hanging="360"/>
      </w:pPr>
      <w:rPr/>
    </w:lvl>
    <w:lvl w:ilvl="3">
      <w:start w:val="0"/>
      <w:numFmt w:val="bullet"/>
      <w:lvlText w:val="•"/>
      <w:lvlJc w:val="left"/>
      <w:pPr>
        <w:ind w:left="4718" w:hanging="360"/>
      </w:pPr>
      <w:rPr/>
    </w:lvl>
    <w:lvl w:ilvl="4">
      <w:start w:val="0"/>
      <w:numFmt w:val="bullet"/>
      <w:lvlText w:val="•"/>
      <w:lvlJc w:val="left"/>
      <w:pPr>
        <w:ind w:left="5665" w:hanging="360"/>
      </w:pPr>
      <w:rPr/>
    </w:lvl>
    <w:lvl w:ilvl="5">
      <w:start w:val="0"/>
      <w:numFmt w:val="bullet"/>
      <w:lvlText w:val="•"/>
      <w:lvlJc w:val="left"/>
      <w:pPr>
        <w:ind w:left="6611" w:hanging="360"/>
      </w:pPr>
      <w:rPr/>
    </w:lvl>
    <w:lvl w:ilvl="6">
      <w:start w:val="0"/>
      <w:numFmt w:val="bullet"/>
      <w:lvlText w:val="•"/>
      <w:lvlJc w:val="left"/>
      <w:pPr>
        <w:ind w:left="7557" w:hanging="360"/>
      </w:pPr>
      <w:rPr/>
    </w:lvl>
    <w:lvl w:ilvl="7">
      <w:start w:val="0"/>
      <w:numFmt w:val="bullet"/>
      <w:lvlText w:val="•"/>
      <w:lvlJc w:val="left"/>
      <w:pPr>
        <w:ind w:left="8503" w:hanging="360"/>
      </w:pPr>
      <w:rPr/>
    </w:lvl>
    <w:lvl w:ilvl="8">
      <w:start w:val="0"/>
      <w:numFmt w:val="bullet"/>
      <w:lvlText w:val="•"/>
      <w:lvlJc w:val="left"/>
      <w:pPr>
        <w:ind w:left="9450" w:hanging="360"/>
      </w:pPr>
      <w:rPr/>
    </w:lvl>
  </w:abstractNum>
  <w:abstractNum w:abstractNumId="3">
    <w:lvl w:ilvl="0">
      <w:start w:val="0"/>
      <w:numFmt w:val="bullet"/>
      <w:lvlText w:val="●"/>
      <w:lvlJc w:val="left"/>
      <w:pPr>
        <w:ind w:left="1877" w:hanging="360"/>
      </w:pPr>
      <w:rPr>
        <w:rFonts w:ascii="Arial" w:cs="Arial" w:eastAsia="Arial" w:hAnsi="Arial"/>
        <w:b w:val="0"/>
        <w:bCs w:val="0"/>
        <w:i w:val="0"/>
        <w:iCs w:val="0"/>
        <w:sz w:val="22"/>
        <w:szCs w:val="22"/>
      </w:rPr>
    </w:lvl>
    <w:lvl w:ilvl="1">
      <w:start w:val="0"/>
      <w:numFmt w:val="bullet"/>
      <w:lvlText w:val="○"/>
      <w:lvlJc w:val="left"/>
      <w:pPr>
        <w:ind w:left="2597" w:hanging="360"/>
      </w:pPr>
      <w:rPr>
        <w:rFonts w:ascii="Arial" w:cs="Arial" w:eastAsia="Arial" w:hAnsi="Arial"/>
        <w:b w:val="0"/>
        <w:bCs w:val="0"/>
        <w:i w:val="0"/>
        <w:iCs w:val="0"/>
        <w:sz w:val="22"/>
        <w:szCs w:val="22"/>
      </w:rPr>
    </w:lvl>
    <w:lvl w:ilvl="2">
      <w:start w:val="0"/>
      <w:numFmt w:val="bullet"/>
      <w:lvlText w:val="•"/>
      <w:lvlJc w:val="left"/>
      <w:pPr>
        <w:ind w:left="3571" w:hanging="360"/>
      </w:pPr>
      <w:rPr/>
    </w:lvl>
    <w:lvl w:ilvl="3">
      <w:start w:val="0"/>
      <w:numFmt w:val="bullet"/>
      <w:lvlText w:val="•"/>
      <w:lvlJc w:val="left"/>
      <w:pPr>
        <w:ind w:left="4542" w:hanging="360"/>
      </w:pPr>
      <w:rPr/>
    </w:lvl>
    <w:lvl w:ilvl="4">
      <w:start w:val="0"/>
      <w:numFmt w:val="bullet"/>
      <w:lvlText w:val="•"/>
      <w:lvlJc w:val="left"/>
      <w:pPr>
        <w:ind w:left="5514" w:hanging="360"/>
      </w:pPr>
      <w:rPr/>
    </w:lvl>
    <w:lvl w:ilvl="5">
      <w:start w:val="0"/>
      <w:numFmt w:val="bullet"/>
      <w:lvlText w:val="•"/>
      <w:lvlJc w:val="left"/>
      <w:pPr>
        <w:ind w:left="6485" w:hanging="360"/>
      </w:pPr>
      <w:rPr/>
    </w:lvl>
    <w:lvl w:ilvl="6">
      <w:start w:val="0"/>
      <w:numFmt w:val="bullet"/>
      <w:lvlText w:val="•"/>
      <w:lvlJc w:val="left"/>
      <w:pPr>
        <w:ind w:left="7457" w:hanging="360"/>
      </w:pPr>
      <w:rPr/>
    </w:lvl>
    <w:lvl w:ilvl="7">
      <w:start w:val="0"/>
      <w:numFmt w:val="bullet"/>
      <w:lvlText w:val="•"/>
      <w:lvlJc w:val="left"/>
      <w:pPr>
        <w:ind w:left="8428" w:hanging="360"/>
      </w:pPr>
      <w:rPr/>
    </w:lvl>
    <w:lvl w:ilvl="8">
      <w:start w:val="0"/>
      <w:numFmt w:val="bullet"/>
      <w:lvlText w:val="•"/>
      <w:lvlJc w:val="left"/>
      <w:pPr>
        <w:ind w:left="9399" w:hanging="360"/>
      </w:pPr>
      <w:rPr/>
    </w:lvl>
  </w:abstractNum>
  <w:abstractNum w:abstractNumId="4">
    <w:lvl w:ilvl="0">
      <w:start w:val="0"/>
      <w:numFmt w:val="bullet"/>
      <w:lvlText w:val="●"/>
      <w:lvlJc w:val="left"/>
      <w:pPr>
        <w:ind w:left="1877" w:hanging="360"/>
      </w:pPr>
      <w:rPr>
        <w:rFonts w:ascii="Arial" w:cs="Arial" w:eastAsia="Arial" w:hAnsi="Arial"/>
        <w:b w:val="0"/>
        <w:bCs w:val="0"/>
        <w:i w:val="0"/>
        <w:iCs w:val="0"/>
        <w:sz w:val="22"/>
        <w:szCs w:val="22"/>
      </w:rPr>
    </w:lvl>
    <w:lvl w:ilvl="1">
      <w:start w:val="0"/>
      <w:numFmt w:val="bullet"/>
      <w:lvlText w:val="○"/>
      <w:lvlJc w:val="left"/>
      <w:pPr>
        <w:ind w:left="2597" w:hanging="360"/>
      </w:pPr>
      <w:rPr>
        <w:rFonts w:ascii="Arial" w:cs="Arial" w:eastAsia="Arial" w:hAnsi="Arial"/>
        <w:b w:val="0"/>
        <w:bCs w:val="0"/>
        <w:i w:val="0"/>
        <w:iCs w:val="0"/>
        <w:sz w:val="22"/>
        <w:szCs w:val="22"/>
      </w:rPr>
    </w:lvl>
    <w:lvl w:ilvl="2">
      <w:start w:val="0"/>
      <w:numFmt w:val="bullet"/>
      <w:lvlText w:val="•"/>
      <w:lvlJc w:val="left"/>
      <w:pPr>
        <w:ind w:left="3571" w:hanging="360"/>
      </w:pPr>
      <w:rPr/>
    </w:lvl>
    <w:lvl w:ilvl="3">
      <w:start w:val="0"/>
      <w:numFmt w:val="bullet"/>
      <w:lvlText w:val="•"/>
      <w:lvlJc w:val="left"/>
      <w:pPr>
        <w:ind w:left="4542" w:hanging="360"/>
      </w:pPr>
      <w:rPr/>
    </w:lvl>
    <w:lvl w:ilvl="4">
      <w:start w:val="0"/>
      <w:numFmt w:val="bullet"/>
      <w:lvlText w:val="•"/>
      <w:lvlJc w:val="left"/>
      <w:pPr>
        <w:ind w:left="5514" w:hanging="360"/>
      </w:pPr>
      <w:rPr/>
    </w:lvl>
    <w:lvl w:ilvl="5">
      <w:start w:val="0"/>
      <w:numFmt w:val="bullet"/>
      <w:lvlText w:val="•"/>
      <w:lvlJc w:val="left"/>
      <w:pPr>
        <w:ind w:left="6485" w:hanging="360"/>
      </w:pPr>
      <w:rPr/>
    </w:lvl>
    <w:lvl w:ilvl="6">
      <w:start w:val="0"/>
      <w:numFmt w:val="bullet"/>
      <w:lvlText w:val="•"/>
      <w:lvlJc w:val="left"/>
      <w:pPr>
        <w:ind w:left="7457" w:hanging="360"/>
      </w:pPr>
      <w:rPr/>
    </w:lvl>
    <w:lvl w:ilvl="7">
      <w:start w:val="0"/>
      <w:numFmt w:val="bullet"/>
      <w:lvlText w:val="•"/>
      <w:lvlJc w:val="left"/>
      <w:pPr>
        <w:ind w:left="8428" w:hanging="360"/>
      </w:pPr>
      <w:rPr/>
    </w:lvl>
    <w:lvl w:ilvl="8">
      <w:start w:val="0"/>
      <w:numFmt w:val="bullet"/>
      <w:lvlText w:val="•"/>
      <w:lvlJc w:val="left"/>
      <w:pPr>
        <w:ind w:left="9399" w:hanging="360"/>
      </w:pPr>
      <w:rPr/>
    </w:lvl>
  </w:abstractNum>
  <w:abstractNum w:abstractNumId="5">
    <w:lvl w:ilvl="0">
      <w:start w:val="0"/>
      <w:numFmt w:val="bullet"/>
      <w:lvlText w:val="●"/>
      <w:lvlJc w:val="left"/>
      <w:pPr>
        <w:ind w:left="1877" w:hanging="360"/>
      </w:pPr>
      <w:rPr>
        <w:rFonts w:ascii="Arial" w:cs="Arial" w:eastAsia="Arial" w:hAnsi="Arial"/>
        <w:b w:val="0"/>
        <w:bCs w:val="0"/>
        <w:i w:val="0"/>
        <w:iCs w:val="0"/>
        <w:sz w:val="22"/>
        <w:szCs w:val="22"/>
      </w:rPr>
    </w:lvl>
    <w:lvl w:ilvl="1">
      <w:start w:val="0"/>
      <w:numFmt w:val="bullet"/>
      <w:lvlText w:val="○"/>
      <w:lvlJc w:val="left"/>
      <w:pPr>
        <w:ind w:left="2597" w:hanging="360"/>
      </w:pPr>
      <w:rPr>
        <w:rFonts w:ascii="Arial" w:cs="Arial" w:eastAsia="Arial" w:hAnsi="Arial"/>
        <w:b w:val="0"/>
        <w:bCs w:val="0"/>
        <w:i w:val="0"/>
        <w:iCs w:val="0"/>
        <w:sz w:val="22"/>
        <w:szCs w:val="22"/>
      </w:rPr>
    </w:lvl>
    <w:lvl w:ilvl="2">
      <w:start w:val="0"/>
      <w:numFmt w:val="bullet"/>
      <w:lvlText w:val="•"/>
      <w:lvlJc w:val="left"/>
      <w:pPr>
        <w:ind w:left="3571" w:hanging="360"/>
      </w:pPr>
      <w:rPr/>
    </w:lvl>
    <w:lvl w:ilvl="3">
      <w:start w:val="0"/>
      <w:numFmt w:val="bullet"/>
      <w:lvlText w:val="•"/>
      <w:lvlJc w:val="left"/>
      <w:pPr>
        <w:ind w:left="4542" w:hanging="360"/>
      </w:pPr>
      <w:rPr/>
    </w:lvl>
    <w:lvl w:ilvl="4">
      <w:start w:val="0"/>
      <w:numFmt w:val="bullet"/>
      <w:lvlText w:val="•"/>
      <w:lvlJc w:val="left"/>
      <w:pPr>
        <w:ind w:left="5514" w:hanging="360"/>
      </w:pPr>
      <w:rPr/>
    </w:lvl>
    <w:lvl w:ilvl="5">
      <w:start w:val="0"/>
      <w:numFmt w:val="bullet"/>
      <w:lvlText w:val="•"/>
      <w:lvlJc w:val="left"/>
      <w:pPr>
        <w:ind w:left="6485" w:hanging="360"/>
      </w:pPr>
      <w:rPr/>
    </w:lvl>
    <w:lvl w:ilvl="6">
      <w:start w:val="0"/>
      <w:numFmt w:val="bullet"/>
      <w:lvlText w:val="•"/>
      <w:lvlJc w:val="left"/>
      <w:pPr>
        <w:ind w:left="7457" w:hanging="360"/>
      </w:pPr>
      <w:rPr/>
    </w:lvl>
    <w:lvl w:ilvl="7">
      <w:start w:val="0"/>
      <w:numFmt w:val="bullet"/>
      <w:lvlText w:val="•"/>
      <w:lvlJc w:val="left"/>
      <w:pPr>
        <w:ind w:left="8428" w:hanging="360"/>
      </w:pPr>
      <w:rPr/>
    </w:lvl>
    <w:lvl w:ilvl="8">
      <w:start w:val="0"/>
      <w:numFmt w:val="bullet"/>
      <w:lvlText w:val="•"/>
      <w:lvlJc w:val="left"/>
      <w:pPr>
        <w:ind w:left="9399" w:hanging="360"/>
      </w:pPr>
      <w:rPr/>
    </w:lvl>
  </w:abstractNum>
  <w:abstractNum w:abstractNumId="6">
    <w:lvl w:ilvl="0">
      <w:start w:val="1"/>
      <w:numFmt w:val="upperLetter"/>
      <w:lvlText w:val="%1."/>
      <w:lvlJc w:val="left"/>
      <w:pPr>
        <w:ind w:left="1517" w:hanging="360"/>
      </w:pPr>
      <w:rPr>
        <w:rFonts w:ascii="Courier New" w:cs="Courier New" w:eastAsia="Courier New" w:hAnsi="Courier New"/>
        <w:b w:val="0"/>
        <w:bCs w:val="0"/>
        <w:i w:val="0"/>
        <w:iCs w:val="0"/>
        <w:sz w:val="20"/>
        <w:szCs w:val="20"/>
      </w:rPr>
    </w:lvl>
    <w:lvl w:ilvl="1">
      <w:start w:val="1"/>
      <w:numFmt w:val="decimal"/>
      <w:lvlText w:val="%2."/>
      <w:lvlJc w:val="left"/>
      <w:pPr>
        <w:ind w:left="1877" w:hanging="360"/>
      </w:pPr>
      <w:rPr>
        <w:rFonts w:ascii="Arial" w:cs="Arial" w:eastAsia="Arial" w:hAnsi="Arial"/>
        <w:b w:val="0"/>
        <w:bCs w:val="0"/>
        <w:i w:val="0"/>
        <w:iCs w:val="0"/>
        <w:sz w:val="22"/>
        <w:szCs w:val="22"/>
      </w:rPr>
    </w:lvl>
    <w:lvl w:ilvl="2">
      <w:start w:val="0"/>
      <w:numFmt w:val="bullet"/>
      <w:lvlText w:val="•"/>
      <w:lvlJc w:val="left"/>
      <w:pPr>
        <w:ind w:left="2931" w:hanging="360"/>
      </w:pPr>
      <w:rPr/>
    </w:lvl>
    <w:lvl w:ilvl="3">
      <w:start w:val="0"/>
      <w:numFmt w:val="bullet"/>
      <w:lvlText w:val="•"/>
      <w:lvlJc w:val="left"/>
      <w:pPr>
        <w:ind w:left="3982" w:hanging="360"/>
      </w:pPr>
      <w:rPr/>
    </w:lvl>
    <w:lvl w:ilvl="4">
      <w:start w:val="0"/>
      <w:numFmt w:val="bullet"/>
      <w:lvlText w:val="•"/>
      <w:lvlJc w:val="left"/>
      <w:pPr>
        <w:ind w:left="5034" w:hanging="360"/>
      </w:pPr>
      <w:rPr/>
    </w:lvl>
    <w:lvl w:ilvl="5">
      <w:start w:val="0"/>
      <w:numFmt w:val="bullet"/>
      <w:lvlText w:val="•"/>
      <w:lvlJc w:val="left"/>
      <w:pPr>
        <w:ind w:left="6085" w:hanging="360"/>
      </w:pPr>
      <w:rPr/>
    </w:lvl>
    <w:lvl w:ilvl="6">
      <w:start w:val="0"/>
      <w:numFmt w:val="bullet"/>
      <w:lvlText w:val="•"/>
      <w:lvlJc w:val="left"/>
      <w:pPr>
        <w:ind w:left="7137" w:hanging="360"/>
      </w:pPr>
      <w:rPr/>
    </w:lvl>
    <w:lvl w:ilvl="7">
      <w:start w:val="0"/>
      <w:numFmt w:val="bullet"/>
      <w:lvlText w:val="•"/>
      <w:lvlJc w:val="left"/>
      <w:pPr>
        <w:ind w:left="8188" w:hanging="360"/>
      </w:pPr>
      <w:rPr/>
    </w:lvl>
    <w:lvl w:ilvl="8">
      <w:start w:val="0"/>
      <w:numFmt w:val="bullet"/>
      <w:lvlText w:val="•"/>
      <w:lvlJc w:val="left"/>
      <w:pPr>
        <w:ind w:left="9239" w:hanging="360"/>
      </w:pPr>
      <w:rPr/>
    </w:lvl>
  </w:abstractNum>
  <w:abstractNum w:abstractNumId="7">
    <w:lvl w:ilvl="0">
      <w:start w:val="1"/>
      <w:numFmt w:val="upperLetter"/>
      <w:lvlText w:val="%1."/>
      <w:lvlJc w:val="left"/>
      <w:pPr>
        <w:ind w:left="1517" w:hanging="360"/>
      </w:pPr>
      <w:rPr>
        <w:rFonts w:ascii="Courier New" w:cs="Courier New" w:eastAsia="Courier New" w:hAnsi="Courier New"/>
        <w:b w:val="0"/>
        <w:bCs w:val="0"/>
        <w:i w:val="0"/>
        <w:iCs w:val="0"/>
        <w:sz w:val="20"/>
        <w:szCs w:val="20"/>
      </w:rPr>
    </w:lvl>
    <w:lvl w:ilvl="1">
      <w:start w:val="0"/>
      <w:numFmt w:val="bullet"/>
      <w:lvlText w:val="•"/>
      <w:lvlJc w:val="left"/>
      <w:pPr>
        <w:ind w:left="2502" w:hanging="360"/>
      </w:pPr>
      <w:rPr/>
    </w:lvl>
    <w:lvl w:ilvl="2">
      <w:start w:val="0"/>
      <w:numFmt w:val="bullet"/>
      <w:lvlText w:val="•"/>
      <w:lvlJc w:val="left"/>
      <w:pPr>
        <w:ind w:left="3484" w:hanging="360"/>
      </w:pPr>
      <w:rPr/>
    </w:lvl>
    <w:lvl w:ilvl="3">
      <w:start w:val="0"/>
      <w:numFmt w:val="bullet"/>
      <w:lvlText w:val="•"/>
      <w:lvlJc w:val="left"/>
      <w:pPr>
        <w:ind w:left="4466" w:hanging="360"/>
      </w:pPr>
      <w:rPr/>
    </w:lvl>
    <w:lvl w:ilvl="4">
      <w:start w:val="0"/>
      <w:numFmt w:val="bullet"/>
      <w:lvlText w:val="•"/>
      <w:lvlJc w:val="left"/>
      <w:pPr>
        <w:ind w:left="5449" w:hanging="360"/>
      </w:pPr>
      <w:rPr/>
    </w:lvl>
    <w:lvl w:ilvl="5">
      <w:start w:val="0"/>
      <w:numFmt w:val="bullet"/>
      <w:lvlText w:val="•"/>
      <w:lvlJc w:val="left"/>
      <w:pPr>
        <w:ind w:left="6431" w:hanging="360"/>
      </w:pPr>
      <w:rPr/>
    </w:lvl>
    <w:lvl w:ilvl="6">
      <w:start w:val="0"/>
      <w:numFmt w:val="bullet"/>
      <w:lvlText w:val="•"/>
      <w:lvlJc w:val="left"/>
      <w:pPr>
        <w:ind w:left="7413" w:hanging="360"/>
      </w:pPr>
      <w:rPr/>
    </w:lvl>
    <w:lvl w:ilvl="7">
      <w:start w:val="0"/>
      <w:numFmt w:val="bullet"/>
      <w:lvlText w:val="•"/>
      <w:lvlJc w:val="left"/>
      <w:pPr>
        <w:ind w:left="8395" w:hanging="360"/>
      </w:pPr>
      <w:rPr/>
    </w:lvl>
    <w:lvl w:ilvl="8">
      <w:start w:val="0"/>
      <w:numFmt w:val="bullet"/>
      <w:lvlText w:val="•"/>
      <w:lvlJc w:val="left"/>
      <w:pPr>
        <w:ind w:left="9378" w:hanging="360"/>
      </w:pPr>
      <w:rPr/>
    </w:lvl>
  </w:abstractNum>
  <w:abstractNum w:abstractNumId="8">
    <w:lvl w:ilvl="0">
      <w:start w:val="1"/>
      <w:numFmt w:val="upperLetter"/>
      <w:lvlText w:val="%1."/>
      <w:lvlJc w:val="left"/>
      <w:pPr>
        <w:ind w:left="1517" w:hanging="360"/>
      </w:pPr>
      <w:rPr>
        <w:rFonts w:ascii="Courier New" w:cs="Courier New" w:eastAsia="Courier New" w:hAnsi="Courier New"/>
        <w:b w:val="0"/>
        <w:bCs w:val="0"/>
        <w:i w:val="0"/>
        <w:iCs w:val="0"/>
        <w:sz w:val="20"/>
        <w:szCs w:val="20"/>
      </w:rPr>
    </w:lvl>
    <w:lvl w:ilvl="1">
      <w:start w:val="0"/>
      <w:numFmt w:val="bullet"/>
      <w:lvlText w:val="•"/>
      <w:lvlJc w:val="left"/>
      <w:pPr>
        <w:ind w:left="2502" w:hanging="360"/>
      </w:pPr>
      <w:rPr/>
    </w:lvl>
    <w:lvl w:ilvl="2">
      <w:start w:val="0"/>
      <w:numFmt w:val="bullet"/>
      <w:lvlText w:val="•"/>
      <w:lvlJc w:val="left"/>
      <w:pPr>
        <w:ind w:left="3484" w:hanging="360"/>
      </w:pPr>
      <w:rPr/>
    </w:lvl>
    <w:lvl w:ilvl="3">
      <w:start w:val="0"/>
      <w:numFmt w:val="bullet"/>
      <w:lvlText w:val="•"/>
      <w:lvlJc w:val="left"/>
      <w:pPr>
        <w:ind w:left="4466" w:hanging="360"/>
      </w:pPr>
      <w:rPr/>
    </w:lvl>
    <w:lvl w:ilvl="4">
      <w:start w:val="0"/>
      <w:numFmt w:val="bullet"/>
      <w:lvlText w:val="•"/>
      <w:lvlJc w:val="left"/>
      <w:pPr>
        <w:ind w:left="5449" w:hanging="360"/>
      </w:pPr>
      <w:rPr/>
    </w:lvl>
    <w:lvl w:ilvl="5">
      <w:start w:val="0"/>
      <w:numFmt w:val="bullet"/>
      <w:lvlText w:val="•"/>
      <w:lvlJc w:val="left"/>
      <w:pPr>
        <w:ind w:left="6431" w:hanging="360"/>
      </w:pPr>
      <w:rPr/>
    </w:lvl>
    <w:lvl w:ilvl="6">
      <w:start w:val="0"/>
      <w:numFmt w:val="bullet"/>
      <w:lvlText w:val="•"/>
      <w:lvlJc w:val="left"/>
      <w:pPr>
        <w:ind w:left="7413" w:hanging="360"/>
      </w:pPr>
      <w:rPr/>
    </w:lvl>
    <w:lvl w:ilvl="7">
      <w:start w:val="0"/>
      <w:numFmt w:val="bullet"/>
      <w:lvlText w:val="•"/>
      <w:lvlJc w:val="left"/>
      <w:pPr>
        <w:ind w:left="8395" w:hanging="360"/>
      </w:pPr>
      <w:rPr/>
    </w:lvl>
    <w:lvl w:ilvl="8">
      <w:start w:val="0"/>
      <w:numFmt w:val="bullet"/>
      <w:lvlText w:val="•"/>
      <w:lvlJc w:val="left"/>
      <w:pPr>
        <w:ind w:left="9378" w:hanging="360"/>
      </w:pPr>
      <w:rPr/>
    </w:lvl>
  </w:abstractNum>
  <w:abstractNum w:abstractNumId="9">
    <w:lvl w:ilvl="0">
      <w:start w:val="1"/>
      <w:numFmt w:val="upperLetter"/>
      <w:lvlText w:val="%1."/>
      <w:lvlJc w:val="left"/>
      <w:pPr>
        <w:ind w:left="1517" w:hanging="360"/>
      </w:pPr>
      <w:rPr>
        <w:rFonts w:ascii="Courier New" w:cs="Courier New" w:eastAsia="Courier New" w:hAnsi="Courier New"/>
        <w:b w:val="0"/>
        <w:bCs w:val="0"/>
        <w:i w:val="0"/>
        <w:iCs w:val="0"/>
        <w:sz w:val="20"/>
        <w:szCs w:val="20"/>
      </w:rPr>
    </w:lvl>
    <w:lvl w:ilvl="1">
      <w:start w:val="0"/>
      <w:numFmt w:val="bullet"/>
      <w:lvlText w:val="•"/>
      <w:lvlJc w:val="left"/>
      <w:pPr>
        <w:ind w:left="2502" w:hanging="360"/>
      </w:pPr>
      <w:rPr/>
    </w:lvl>
    <w:lvl w:ilvl="2">
      <w:start w:val="0"/>
      <w:numFmt w:val="bullet"/>
      <w:lvlText w:val="•"/>
      <w:lvlJc w:val="left"/>
      <w:pPr>
        <w:ind w:left="3484" w:hanging="360"/>
      </w:pPr>
      <w:rPr/>
    </w:lvl>
    <w:lvl w:ilvl="3">
      <w:start w:val="0"/>
      <w:numFmt w:val="bullet"/>
      <w:lvlText w:val="•"/>
      <w:lvlJc w:val="left"/>
      <w:pPr>
        <w:ind w:left="4466" w:hanging="360"/>
      </w:pPr>
      <w:rPr/>
    </w:lvl>
    <w:lvl w:ilvl="4">
      <w:start w:val="0"/>
      <w:numFmt w:val="bullet"/>
      <w:lvlText w:val="•"/>
      <w:lvlJc w:val="left"/>
      <w:pPr>
        <w:ind w:left="5449" w:hanging="360"/>
      </w:pPr>
      <w:rPr/>
    </w:lvl>
    <w:lvl w:ilvl="5">
      <w:start w:val="0"/>
      <w:numFmt w:val="bullet"/>
      <w:lvlText w:val="•"/>
      <w:lvlJc w:val="left"/>
      <w:pPr>
        <w:ind w:left="6431" w:hanging="360"/>
      </w:pPr>
      <w:rPr/>
    </w:lvl>
    <w:lvl w:ilvl="6">
      <w:start w:val="0"/>
      <w:numFmt w:val="bullet"/>
      <w:lvlText w:val="•"/>
      <w:lvlJc w:val="left"/>
      <w:pPr>
        <w:ind w:left="7413" w:hanging="360"/>
      </w:pPr>
      <w:rPr/>
    </w:lvl>
    <w:lvl w:ilvl="7">
      <w:start w:val="0"/>
      <w:numFmt w:val="bullet"/>
      <w:lvlText w:val="•"/>
      <w:lvlJc w:val="left"/>
      <w:pPr>
        <w:ind w:left="8395" w:hanging="360"/>
      </w:pPr>
      <w:rPr/>
    </w:lvl>
    <w:lvl w:ilvl="8">
      <w:start w:val="0"/>
      <w:numFmt w:val="bullet"/>
      <w:lvlText w:val="•"/>
      <w:lvlJc w:val="left"/>
      <w:pPr>
        <w:ind w:left="9378" w:hanging="360"/>
      </w:pPr>
      <w:rPr/>
    </w:lvl>
  </w:abstractNum>
  <w:abstractNum w:abstractNumId="10">
    <w:lvl w:ilvl="0">
      <w:start w:val="1"/>
      <w:numFmt w:val="upperLetter"/>
      <w:lvlText w:val="%1."/>
      <w:lvlJc w:val="left"/>
      <w:pPr>
        <w:ind w:left="1517" w:hanging="360"/>
      </w:pPr>
      <w:rPr>
        <w:rFonts w:ascii="Courier New" w:cs="Courier New" w:eastAsia="Courier New" w:hAnsi="Courier New"/>
        <w:b w:val="0"/>
        <w:bCs w:val="0"/>
        <w:i w:val="0"/>
        <w:iCs w:val="0"/>
        <w:sz w:val="20"/>
        <w:szCs w:val="20"/>
      </w:rPr>
    </w:lvl>
    <w:lvl w:ilvl="1">
      <w:start w:val="0"/>
      <w:numFmt w:val="bullet"/>
      <w:lvlText w:val="•"/>
      <w:lvlJc w:val="left"/>
      <w:pPr>
        <w:ind w:left="2502" w:hanging="360"/>
      </w:pPr>
      <w:rPr/>
    </w:lvl>
    <w:lvl w:ilvl="2">
      <w:start w:val="0"/>
      <w:numFmt w:val="bullet"/>
      <w:lvlText w:val="•"/>
      <w:lvlJc w:val="left"/>
      <w:pPr>
        <w:ind w:left="3484" w:hanging="360"/>
      </w:pPr>
      <w:rPr/>
    </w:lvl>
    <w:lvl w:ilvl="3">
      <w:start w:val="0"/>
      <w:numFmt w:val="bullet"/>
      <w:lvlText w:val="•"/>
      <w:lvlJc w:val="left"/>
      <w:pPr>
        <w:ind w:left="4466" w:hanging="360"/>
      </w:pPr>
      <w:rPr/>
    </w:lvl>
    <w:lvl w:ilvl="4">
      <w:start w:val="0"/>
      <w:numFmt w:val="bullet"/>
      <w:lvlText w:val="•"/>
      <w:lvlJc w:val="left"/>
      <w:pPr>
        <w:ind w:left="5449" w:hanging="360"/>
      </w:pPr>
      <w:rPr/>
    </w:lvl>
    <w:lvl w:ilvl="5">
      <w:start w:val="0"/>
      <w:numFmt w:val="bullet"/>
      <w:lvlText w:val="•"/>
      <w:lvlJc w:val="left"/>
      <w:pPr>
        <w:ind w:left="6431" w:hanging="360"/>
      </w:pPr>
      <w:rPr/>
    </w:lvl>
    <w:lvl w:ilvl="6">
      <w:start w:val="0"/>
      <w:numFmt w:val="bullet"/>
      <w:lvlText w:val="•"/>
      <w:lvlJc w:val="left"/>
      <w:pPr>
        <w:ind w:left="7413" w:hanging="360"/>
      </w:pPr>
      <w:rPr/>
    </w:lvl>
    <w:lvl w:ilvl="7">
      <w:start w:val="0"/>
      <w:numFmt w:val="bullet"/>
      <w:lvlText w:val="•"/>
      <w:lvlJc w:val="left"/>
      <w:pPr>
        <w:ind w:left="8395" w:hanging="360"/>
      </w:pPr>
      <w:rPr/>
    </w:lvl>
    <w:lvl w:ilvl="8">
      <w:start w:val="0"/>
      <w:numFmt w:val="bullet"/>
      <w:lvlText w:val="•"/>
      <w:lvlJc w:val="left"/>
      <w:pPr>
        <w:ind w:left="937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6" w:lineRule="auto"/>
      <w:ind w:left="1157"/>
    </w:pPr>
    <w:rPr>
      <w:rFonts w:ascii="Arial" w:cs="Arial" w:eastAsia="Arial" w:hAnsi="Arial"/>
      <w:b w:val="1"/>
      <w:bCs w:val="1"/>
      <w:sz w:val="40"/>
      <w:szCs w:val="40"/>
    </w:rPr>
  </w:style>
  <w:style w:type="paragraph" w:styleId="Heading2">
    <w:name w:val="heading 2"/>
    <w:basedOn w:val="Normal"/>
    <w:next w:val="Normal"/>
    <w:pPr>
      <w:spacing w:before="67" w:lineRule="auto"/>
      <w:ind w:left="94"/>
      <w:jc w:val="center"/>
    </w:pPr>
    <w:rPr>
      <w:rFonts w:ascii="Arial" w:cs="Arial" w:eastAsia="Arial" w:hAnsi="Arial"/>
      <w:b w:val="1"/>
      <w:bCs w:val="1"/>
      <w:sz w:val="34"/>
      <w:szCs w:val="34"/>
    </w:rPr>
  </w:style>
  <w:style w:type="paragraph" w:styleId="Heading3">
    <w:name w:val="heading 3"/>
    <w:basedOn w:val="Normal"/>
    <w:next w:val="Normal"/>
    <w:pPr>
      <w:ind w:left="1157"/>
    </w:pPr>
    <w:rPr>
      <w:rFonts w:ascii="Arial" w:cs="Arial" w:eastAsia="Arial" w:hAnsi="Arial"/>
      <w:sz w:val="32"/>
      <w:szCs w:val="32"/>
    </w:rPr>
  </w:style>
  <w:style w:type="paragraph" w:styleId="Heading4">
    <w:name w:val="heading 4"/>
    <w:basedOn w:val="Normal"/>
    <w:next w:val="Normal"/>
    <w:pPr>
      <w:spacing w:before="56" w:lineRule="auto"/>
      <w:ind w:left="1"/>
      <w:jc w:val="center"/>
    </w:pPr>
    <w:rPr>
      <w:rFonts w:ascii="Arial" w:cs="Arial" w:eastAsia="Arial" w:hAnsi="Arial"/>
      <w:b w:val="1"/>
      <w:bCs w:val="1"/>
      <w:sz w:val="28"/>
      <w:szCs w:val="28"/>
    </w:rPr>
  </w:style>
  <w:style w:type="paragraph" w:styleId="Heading5">
    <w:name w:val="heading 5"/>
    <w:basedOn w:val="Normal"/>
    <w:next w:val="Normal"/>
    <w:pPr>
      <w:spacing w:before="1" w:lineRule="auto"/>
      <w:ind w:left="1157"/>
    </w:pPr>
    <w:rPr>
      <w:rFonts w:ascii="Arial" w:cs="Arial" w:eastAsia="Arial" w:hAnsi="Arial"/>
      <w:sz w:val="28"/>
      <w:szCs w:val="28"/>
    </w:rPr>
  </w:style>
  <w:style w:type="paragraph" w:styleId="Heading6">
    <w:name w:val="heading 6"/>
    <w:basedOn w:val="Normal"/>
    <w:next w:val="Normal"/>
    <w:pPr>
      <w:ind w:left="1157"/>
    </w:pPr>
    <w:rPr>
      <w:rFonts w:ascii="Arial" w:cs="Arial" w:eastAsia="Arial" w:hAnsi="Arial"/>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