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imes New Roman" w:hAnsi="Times New Roman" w:cs="Times New Roman"/>
          <w:color w:val="0000FF"/>
          <w:sz w:val="22"/>
          <w:szCs w:val="22"/>
        </w:rPr>
      </w:pPr>
      <w:r>
        <w:rPr>
          <w:rFonts w:hint="default" w:ascii="Times New Roman" w:hAnsi="Times New Roman" w:cs="Times New Roman"/>
          <w:color w:val="0000FF"/>
          <w:sz w:val="22"/>
          <w:szCs w:val="22"/>
        </w:rPr>
        <w:t>https://www.jstage.jst.go.jp/article/easts/13/0/13_2452/_pdf/-char/ja</w:t>
      </w:r>
    </w:p>
    <w:p>
      <w:pPr>
        <w:numPr>
          <w:numId w:val="0"/>
        </w:numPr>
        <w:rPr>
          <w:rFonts w:hint="default" w:ascii="Times New Roman" w:hAnsi="Times New Roman" w:cs="Times New Roman"/>
          <w:sz w:val="22"/>
          <w:szCs w:val="22"/>
        </w:rPr>
      </w:pPr>
      <w:r>
        <w:rPr>
          <w:rFonts w:hint="default" w:ascii="Times New Roman" w:hAnsi="Times New Roman" w:cs="Times New Roman"/>
          <w:sz w:val="22"/>
          <w:szCs w:val="22"/>
        </w:rPr>
        <w:t>The research paper titled "</w:t>
      </w:r>
      <w:r>
        <w:rPr>
          <w:rFonts w:hint="default" w:ascii="Times New Roman" w:hAnsi="Times New Roman" w:cs="Times New Roman"/>
          <w:sz w:val="22"/>
          <w:szCs w:val="22"/>
          <w:lang w:val="en-US"/>
        </w:rPr>
        <w:t>Online shopping behaviour and its impact on residential waste</w:t>
      </w:r>
      <w:r>
        <w:rPr>
          <w:rFonts w:hint="default" w:ascii="Times New Roman" w:hAnsi="Times New Roman" w:cs="Times New Roman"/>
          <w:sz w:val="22"/>
          <w:szCs w:val="22"/>
        </w:rPr>
        <w:t xml:space="preserve">" was published in the journal of East Asian Science, Technology and Society in 2019. The paper examines the packaging waste reduction strategies adopted by a </w:t>
      </w:r>
      <w:r>
        <w:rPr>
          <w:rFonts w:hint="default" w:ascii="Times New Roman" w:hAnsi="Times New Roman" w:cs="Times New Roman"/>
          <w:sz w:val="22"/>
          <w:szCs w:val="22"/>
          <w:lang w:val="en-US"/>
        </w:rPr>
        <w:t xml:space="preserve">Indonesian </w:t>
      </w:r>
      <w:r>
        <w:rPr>
          <w:rFonts w:hint="default" w:ascii="Times New Roman" w:hAnsi="Times New Roman" w:cs="Times New Roman"/>
          <w:sz w:val="22"/>
          <w:szCs w:val="22"/>
        </w:rPr>
        <w:t xml:space="preserve">online retailer, </w:t>
      </w:r>
      <w:r>
        <w:rPr>
          <w:rFonts w:hint="default" w:ascii="Times New Roman" w:hAnsi="Times New Roman" w:cs="Times New Roman"/>
          <w:sz w:val="22"/>
          <w:szCs w:val="22"/>
          <w:lang w:val="en-US"/>
        </w:rPr>
        <w:t>Sudarmonto</w:t>
      </w:r>
      <w:r>
        <w:rPr>
          <w:rFonts w:hint="default" w:ascii="Times New Roman" w:hAnsi="Times New Roman" w:cs="Times New Roman"/>
          <w:sz w:val="22"/>
          <w:szCs w:val="22"/>
        </w:rPr>
        <w:t>, and analyzes their effectiveness.</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 xml:space="preserve">The study found that </w:t>
      </w:r>
      <w:r>
        <w:rPr>
          <w:rFonts w:hint="default" w:ascii="Times New Roman" w:hAnsi="Times New Roman" w:cs="Times New Roman"/>
          <w:sz w:val="22"/>
          <w:szCs w:val="22"/>
          <w:lang w:val="en-US"/>
        </w:rPr>
        <w:t>Sudarmonto</w:t>
      </w:r>
      <w:r>
        <w:rPr>
          <w:rFonts w:hint="default" w:ascii="Times New Roman" w:hAnsi="Times New Roman" w:cs="Times New Roman"/>
          <w:sz w:val="22"/>
          <w:szCs w:val="22"/>
        </w:rPr>
        <w:t xml:space="preserve"> had implemented several strategies to reduce packaging waste, including the use of eco-friendly packaging materials and the optimization of packaging size. The results showed that these strategies had significantly reduced the amount of packaging waste produced by </w:t>
      </w:r>
      <w:r>
        <w:rPr>
          <w:rFonts w:hint="default" w:ascii="Times New Roman" w:hAnsi="Times New Roman" w:cs="Times New Roman"/>
          <w:sz w:val="22"/>
          <w:szCs w:val="22"/>
          <w:lang w:val="en-US"/>
        </w:rPr>
        <w:t>Bandung city</w:t>
      </w:r>
      <w:r>
        <w:rPr>
          <w:rFonts w:hint="default" w:ascii="Times New Roman" w:hAnsi="Times New Roman" w:cs="Times New Roman"/>
          <w:sz w:val="22"/>
          <w:szCs w:val="22"/>
        </w:rPr>
        <w:t>.</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The paper also highlights the challenges faced by online retailers in reducing packaging waste, such as the need to balance environmental concerns with customer expectations for attractive and protective packaging. The authors suggest that online retailers can overcome these challenges by collaborating with suppliers and customers to develop more sustainable packaging solutions.</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Overall, this paper provides valuable insights into the efforts being made by online retailers to reduce packaging waste and offers suggestions for future research in this area.</w:t>
      </w:r>
    </w:p>
    <w:p>
      <w:pPr>
        <w:rPr>
          <w:rFonts w:hint="default"/>
          <w:sz w:val="22"/>
          <w:szCs w:val="22"/>
        </w:rPr>
      </w:pPr>
    </w:p>
    <w:p>
      <w:pPr>
        <w:numPr>
          <w:ilvl w:val="0"/>
          <w:numId w:val="1"/>
        </w:numPr>
        <w:ind w:left="0" w:leftChars="0" w:firstLine="0" w:firstLineChars="0"/>
        <w:rPr>
          <w:rFonts w:hint="default" w:ascii="Times New Roman" w:hAnsi="Times New Roman" w:cs="Times New Roman"/>
          <w:color w:val="0000FF"/>
          <w:sz w:val="22"/>
          <w:szCs w:val="22"/>
          <w:lang w:val="en-US"/>
        </w:rPr>
      </w:pPr>
      <w:r>
        <w:rPr>
          <w:rFonts w:hint="default" w:ascii="Times New Roman" w:hAnsi="Times New Roman" w:cs="Times New Roman"/>
          <w:color w:val="0000FF"/>
          <w:sz w:val="22"/>
          <w:szCs w:val="22"/>
          <w:lang w:val="en-US"/>
        </w:rPr>
        <w:t>https://d1wqtxts1xzle7.cloudfront.net/76762482/444-libre.pdf?1639840167=&amp;response-content-disposition=inline%3B+filename%3DExploring_The_Emerging_Trends_of_Reusabl.pdf&amp;Expires=1677714790&amp;Signature=KkLIMaV33OcWGCZwBFtIjs2~~6WluaThmvoZtkdkmpUN9xmGgjQi404n343-0kr2r0q094SJrE9M4yRPGQaP-4ZFrpF6vhjM7B9uJWwKg58ImsoCMNMLSo8JbVrX3ub30PYZM4JiMabVdBwyHn2YiQmqJsGQALh05Z3idbovMUXXoK5nfyqkdxuCVHzyPW5boHByMqzNWkl42sY4UZfTyufNPrn-PwqsEzeSyWEaCxlcSUK5CEhqkR5e4ywM-ShPkqEnYqt4MsQjtLcCcBeFg3Nbt2YKTwDa~sV8PI1gRbz2EhnFwA70pOsAGD8H-2lv0vHskhlZbN6EUSIQKueQFA__&amp;Key-Pair-Id=APKAJLOHF5GGSLRBV4ZA</w:t>
      </w:r>
    </w:p>
    <w:p>
      <w:pPr>
        <w:numPr>
          <w:numId w:val="0"/>
        </w:numPr>
        <w:ind w:leftChars="0"/>
        <w:rPr>
          <w:rFonts w:hint="default"/>
          <w:sz w:val="22"/>
          <w:szCs w:val="22"/>
          <w:lang w:val="en-US"/>
        </w:rPr>
      </w:pPr>
      <w:bookmarkStart w:id="0" w:name="_GoBack"/>
      <w:bookmarkEnd w:id="0"/>
    </w:p>
    <w:p>
      <w:pPr>
        <w:numPr>
          <w:numId w:val="0"/>
        </w:numPr>
        <w:ind w:left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article "Exploring the Emerging Trends of Reusable Packaging" was authored by M. Lahandi Baskoro and posted on December 02, 2020. The main idea of the article is to discuss the growing trend towards reusable packaging, including its benefits and challenges.</w:t>
      </w:r>
    </w:p>
    <w:p>
      <w:pPr>
        <w:numPr>
          <w:numId w:val="0"/>
        </w:numPr>
        <w:ind w:leftChars="0"/>
        <w:rPr>
          <w:rFonts w:hint="default" w:ascii="Times New Roman" w:hAnsi="Times New Roman" w:cs="Times New Roman"/>
          <w:sz w:val="22"/>
          <w:szCs w:val="22"/>
          <w:lang w:val="en-US"/>
        </w:rPr>
      </w:pPr>
    </w:p>
    <w:p>
      <w:pPr>
        <w:numPr>
          <w:numId w:val="0"/>
        </w:numPr>
        <w:ind w:left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Lahandi begins by highlighting the environmental and economic advantages of reusable packaging, including reducing waste and saving money for businesses. She also discusses the different forms that reusable packaging can take and provides examples of companies that have successfully implemented reusable packaging systems.</w:t>
      </w:r>
    </w:p>
    <w:p>
      <w:pPr>
        <w:numPr>
          <w:numId w:val="0"/>
        </w:numPr>
        <w:ind w:leftChars="0"/>
        <w:rPr>
          <w:rFonts w:hint="default" w:ascii="Times New Roman" w:hAnsi="Times New Roman" w:cs="Times New Roman"/>
          <w:sz w:val="22"/>
          <w:szCs w:val="22"/>
          <w:lang w:val="en-US"/>
        </w:rPr>
      </w:pPr>
    </w:p>
    <w:p>
      <w:pPr>
        <w:numPr>
          <w:numId w:val="0"/>
        </w:numPr>
        <w:ind w:leftChars="0"/>
        <w:rPr>
          <w:rFonts w:hint="default" w:ascii="Times New Roman" w:hAnsi="Times New Roman" w:cs="Times New Roman"/>
          <w:sz w:val="22"/>
          <w:szCs w:val="22"/>
          <w:lang w:val="en-US"/>
        </w:rPr>
      </w:pPr>
      <w:r>
        <w:rPr>
          <w:rFonts w:hint="default" w:ascii="Times New Roman" w:hAnsi="Times New Roman" w:cs="Times New Roman"/>
          <w:sz w:val="22"/>
          <w:szCs w:val="22"/>
          <w:lang w:val="en-US"/>
        </w:rPr>
        <w:t>However, Lahandi acknowledges that there are still obstacles to widespread adoption of reusable packaging, including the need for infrastructure for collection and cleaning of reusable containers, as well as changes in consumer behavior. She concludes by emphasizing the importance of continued innovation and collaboration to overcome these challenges and move towards a more sustainable future.</w:t>
      </w:r>
    </w:p>
    <w:p>
      <w:pPr>
        <w:numPr>
          <w:numId w:val="0"/>
        </w:numPr>
        <w:ind w:leftChars="0"/>
        <w:rPr>
          <w:rFonts w:hint="default" w:ascii="Times New Roman" w:hAnsi="Times New Roman" w:cs="Times New Roman"/>
          <w:sz w:val="22"/>
          <w:szCs w:val="22"/>
          <w:lang w:val="en-US"/>
        </w:rPr>
      </w:pPr>
    </w:p>
    <w:p>
      <w:pPr>
        <w:numPr>
          <w:numId w:val="0"/>
        </w:numPr>
        <w:ind w:leftChars="0"/>
        <w:rPr>
          <w:rFonts w:hint="default"/>
          <w:sz w:val="22"/>
          <w:szCs w:val="22"/>
          <w:lang w:val="en-US"/>
        </w:rPr>
      </w:pPr>
      <w:r>
        <w:rPr>
          <w:rFonts w:hint="default" w:ascii="Times New Roman" w:hAnsi="Times New Roman" w:cs="Times New Roman"/>
          <w:sz w:val="22"/>
          <w:szCs w:val="22"/>
          <w:lang w:val="en-US"/>
        </w:rPr>
        <w:t>Overall, Lahandi’s article provides a comprehensive overview of the emerging trend of reusable packaging and its potential to benefit both businesses and the environment.</w:t>
      </w:r>
    </w:p>
    <w:p>
      <w:pPr>
        <w:numPr>
          <w:numId w:val="0"/>
        </w:numPr>
        <w:ind w:leftChars="0"/>
        <w:rPr>
          <w:rFonts w:hint="default"/>
          <w:sz w:val="22"/>
          <w:szCs w:val="22"/>
          <w:lang w:val="en-US"/>
        </w:rPr>
      </w:pPr>
    </w:p>
    <w:p>
      <w:pPr>
        <w:numPr>
          <w:numId w:val="0"/>
        </w:numPr>
        <w:ind w:leftChars="0"/>
        <w:rPr>
          <w:rFonts w:hint="default"/>
          <w:sz w:val="22"/>
          <w:szCs w:val="22"/>
          <w:lang w:val="en-US"/>
        </w:rPr>
      </w:pPr>
    </w:p>
    <w:p>
      <w:pPr>
        <w:rPr>
          <w:rFonts w:hint="default"/>
          <w:sz w:val="22"/>
          <w:szCs w:val="22"/>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164E7A"/>
    <w:multiLevelType w:val="singleLevel"/>
    <w:tmpl w:val="9C164E7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222197"/>
    <w:rsid w:val="0F2221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paragraph" w:styleId="6">
    <w:name w:val=""/>
    <w:basedOn w:val="1"/>
    <w:next w:val="1"/>
    <w:uiPriority w:val="0"/>
    <w:pPr>
      <w:pBdr>
        <w:bottom w:val="single" w:color="auto" w:sz="6" w:space="1"/>
      </w:pBdr>
      <w:jc w:val="center"/>
    </w:pPr>
    <w:rPr>
      <w:rFonts w:ascii="Arial" w:eastAsia="SimSun"/>
      <w:vanish/>
      <w:sz w:val="16"/>
    </w:rPr>
  </w:style>
  <w:style w:type="paragraph" w:styleId="7">
    <w:name w:val=""/>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2023-03-01T22:32:00Z</dcterms:created>
  <dc:creator>WPS_1673383292</dc:creator>
  <cp:lastModifiedBy>WPS_1673383292</cp:lastModifiedBy>
  <dcterms:modified xsi:type="dcterms:W3CDTF">2023-03-01T23:11:47Z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92ABEECD484941E2819E12E3E0268661</vt:lpwstr>
  </property>
</Properties>
</file>