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B9EDA" w14:textId="0887281E" w:rsidR="00EA27F0" w:rsidRDefault="00EA27F0" w:rsidP="00EA27F0">
      <w:r>
        <w:t>OMIS 651 – Spring 2022</w:t>
      </w:r>
      <w:r>
        <w:br/>
        <w:t>Assignment 2: Create a Data Flow Diagram</w:t>
      </w:r>
      <w:r>
        <w:br/>
        <w:t>Available Date: 3/3/2022</w:t>
      </w:r>
      <w:r>
        <w:br/>
      </w:r>
      <w:r w:rsidRPr="00FF3E07">
        <w:t>Due Date:</w:t>
      </w:r>
      <w:r w:rsidRPr="003D5D4E">
        <w:rPr>
          <w:b/>
          <w:bCs/>
        </w:rPr>
        <w:t xml:space="preserve"> </w:t>
      </w:r>
      <w:r>
        <w:rPr>
          <w:b/>
          <w:bCs/>
          <w:color w:val="FF0000"/>
        </w:rPr>
        <w:t>3</w:t>
      </w:r>
      <w:r w:rsidRPr="003D5D4E">
        <w:rPr>
          <w:b/>
          <w:bCs/>
          <w:color w:val="FF0000"/>
        </w:rPr>
        <w:t xml:space="preserve">/10/2022 </w:t>
      </w:r>
      <w:r w:rsidRPr="00B001E7">
        <w:t xml:space="preserve">at </w:t>
      </w:r>
      <w:r w:rsidRPr="003D5D4E">
        <w:rPr>
          <w:b/>
          <w:bCs/>
          <w:color w:val="FF0000"/>
        </w:rPr>
        <w:t>11:59 PM</w:t>
      </w:r>
      <w:r w:rsidRPr="003D5D4E">
        <w:rPr>
          <w:color w:val="FF0000"/>
        </w:rPr>
        <w:t xml:space="preserve"> </w:t>
      </w:r>
      <w:r>
        <w:t xml:space="preserve">on </w:t>
      </w:r>
      <w:r w:rsidRPr="00C17F43">
        <w:rPr>
          <w:b/>
          <w:bCs/>
        </w:rPr>
        <w:t>Blackboard</w:t>
      </w:r>
      <w:r>
        <w:br/>
        <w:t xml:space="preserve">Instructor: Amin </w:t>
      </w:r>
      <w:proofErr w:type="spellStart"/>
      <w:r>
        <w:t>Vahedian</w:t>
      </w:r>
      <w:proofErr w:type="spellEnd"/>
    </w:p>
    <w:p w14:paraId="685955D7" w14:textId="77777777" w:rsidR="00964E4B" w:rsidRPr="00876982" w:rsidRDefault="00964E4B" w:rsidP="00964E4B">
      <w:pPr>
        <w:rPr>
          <w:b/>
          <w:bCs/>
        </w:rPr>
      </w:pPr>
      <w:r w:rsidRPr="00876982">
        <w:rPr>
          <w:b/>
          <w:bCs/>
        </w:rPr>
        <w:t>Mary’s Electrical Supplies and Services</w:t>
      </w:r>
    </w:p>
    <w:p w14:paraId="7F7FE3F6" w14:textId="753B6F8C" w:rsidR="00964E4B" w:rsidRPr="00254AAC" w:rsidRDefault="008F62BE" w:rsidP="00964E4B">
      <w:r>
        <w:t>For the business description, please see Exe</w:t>
      </w:r>
      <w:r w:rsidR="000A1EDB">
        <w:t>rcise 1, on Blackboard.</w:t>
      </w:r>
    </w:p>
    <w:p w14:paraId="70ADB30A" w14:textId="77777777" w:rsidR="00344105" w:rsidRDefault="00344105" w:rsidP="00344105">
      <w:pPr>
        <w:rPr>
          <w:b/>
          <w:bCs/>
        </w:rPr>
      </w:pPr>
      <w:r>
        <w:rPr>
          <w:b/>
          <w:bCs/>
        </w:rPr>
        <w:t>A Business Process: Perform Electrical Service</w:t>
      </w:r>
    </w:p>
    <w:p w14:paraId="52BA75C0" w14:textId="77777777" w:rsidR="00344105" w:rsidRDefault="00344105" w:rsidP="00344105">
      <w:r>
        <w:t>When a customer requests service from the shop, Mary makes an initial appointment with the customer. Mike goes to the appointment and develops a plan for the work, which determines what supplies are needed and how long the work will take. He then makes the appointment with the customer to perform the work. At the end of each day, Mike goes to the shop and checks for all the supplies he needs for all the work he planned that day. If an item is not found in the shop, he adds it to the purchase list with a due date that is before the service appointment. On the day of the service appointment, Mike loads all the supplies to the van and takes them to the location where he performs the service.</w:t>
      </w:r>
    </w:p>
    <w:p w14:paraId="7301521C" w14:textId="0294F768" w:rsidR="009B7BA7" w:rsidRDefault="00187DC1" w:rsidP="00295F96">
      <w:pPr>
        <w:rPr>
          <w:b/>
          <w:bCs/>
        </w:rPr>
      </w:pPr>
      <w:r>
        <w:rPr>
          <w:b/>
          <w:bCs/>
        </w:rPr>
        <w:t>Task</w:t>
      </w:r>
      <w:r w:rsidR="00E3392E">
        <w:rPr>
          <w:b/>
          <w:bCs/>
        </w:rPr>
        <w:t>:</w:t>
      </w:r>
    </w:p>
    <w:p w14:paraId="3A977700" w14:textId="779570BF" w:rsidR="004B4F57" w:rsidRDefault="00BC3E7C" w:rsidP="000F2764">
      <w:r>
        <w:t>Create a Data Flow Diagram for a system that provides the fo</w:t>
      </w:r>
      <w:r w:rsidR="00244BB2">
        <w:t>llowing use cases:</w:t>
      </w:r>
    </w:p>
    <w:p w14:paraId="265AC37D" w14:textId="2E3A423F" w:rsidR="00244BB2" w:rsidRDefault="00187DC1" w:rsidP="000F2764">
      <w:pPr>
        <w:pStyle w:val="ListParagraph"/>
        <w:numPr>
          <w:ilvl w:val="0"/>
          <w:numId w:val="4"/>
        </w:numPr>
      </w:pPr>
      <w:r>
        <w:t>Make a service appointment</w:t>
      </w:r>
    </w:p>
    <w:p w14:paraId="3D619137" w14:textId="1FACBFCD" w:rsidR="00244BB2" w:rsidRDefault="00244BB2" w:rsidP="000F2764">
      <w:pPr>
        <w:pStyle w:val="ListParagraph"/>
        <w:numPr>
          <w:ilvl w:val="0"/>
          <w:numId w:val="4"/>
        </w:numPr>
      </w:pPr>
      <w:r>
        <w:t>Add an item to purchase list</w:t>
      </w:r>
    </w:p>
    <w:p w14:paraId="4384851D" w14:textId="36CC70CF" w:rsidR="00BD2EF8" w:rsidRPr="007A0B66" w:rsidRDefault="00BD2EF8" w:rsidP="00BD2EF8">
      <w:pPr>
        <w:rPr>
          <w:i/>
          <w:iCs/>
        </w:rPr>
      </w:pPr>
      <w:r w:rsidRPr="007A0B66">
        <w:rPr>
          <w:b/>
          <w:bCs/>
          <w:i/>
          <w:iCs/>
        </w:rPr>
        <w:t>Note:</w:t>
      </w:r>
      <w:r w:rsidRPr="007A0B66">
        <w:rPr>
          <w:i/>
          <w:iCs/>
        </w:rPr>
        <w:t xml:space="preserve"> purchase lists exist </w:t>
      </w:r>
      <w:r w:rsidR="007A0B66">
        <w:rPr>
          <w:i/>
          <w:iCs/>
        </w:rPr>
        <w:t>within</w:t>
      </w:r>
      <w:r w:rsidRPr="007A0B66">
        <w:rPr>
          <w:i/>
          <w:iCs/>
        </w:rPr>
        <w:t xml:space="preserve"> a </w:t>
      </w:r>
      <w:r w:rsidR="007A0B66" w:rsidRPr="007A0B66">
        <w:rPr>
          <w:i/>
          <w:iCs/>
        </w:rPr>
        <w:t>separate system called “Inventory System.”</w:t>
      </w:r>
    </w:p>
    <w:p w14:paraId="0D9325E3" w14:textId="77777777" w:rsidR="001163C8" w:rsidRDefault="001163C8" w:rsidP="001163C8"/>
    <w:tbl>
      <w:tblPr>
        <w:tblStyle w:val="TableGrid"/>
        <w:tblW w:w="0" w:type="auto"/>
        <w:tblLook w:val="04A0" w:firstRow="1" w:lastRow="0" w:firstColumn="1" w:lastColumn="0" w:noHBand="0" w:noVBand="1"/>
      </w:tblPr>
      <w:tblGrid>
        <w:gridCol w:w="5935"/>
        <w:gridCol w:w="1530"/>
        <w:gridCol w:w="1885"/>
      </w:tblGrid>
      <w:tr w:rsidR="001163C8" w14:paraId="033DA92E" w14:textId="77777777" w:rsidTr="005808BC">
        <w:tc>
          <w:tcPr>
            <w:tcW w:w="5935" w:type="dxa"/>
          </w:tcPr>
          <w:p w14:paraId="13B0F207" w14:textId="3E2BEF17" w:rsidR="001163C8" w:rsidRDefault="001163C8" w:rsidP="005808BC">
            <w:r w:rsidRPr="0025488E">
              <w:rPr>
                <w:b/>
                <w:bCs/>
              </w:rPr>
              <w:t>Use Case Name</w:t>
            </w:r>
            <w:r>
              <w:t xml:space="preserve">: </w:t>
            </w:r>
            <w:r w:rsidR="00FA1003">
              <w:t>Make a service appointment</w:t>
            </w:r>
          </w:p>
        </w:tc>
        <w:tc>
          <w:tcPr>
            <w:tcW w:w="1530" w:type="dxa"/>
          </w:tcPr>
          <w:p w14:paraId="0641ABD2" w14:textId="2B0C5655" w:rsidR="001163C8" w:rsidRDefault="001163C8" w:rsidP="005808BC">
            <w:r w:rsidRPr="0025488E">
              <w:rPr>
                <w:b/>
                <w:bCs/>
              </w:rPr>
              <w:t>ID</w:t>
            </w:r>
            <w:r>
              <w:t>: UC-1</w:t>
            </w:r>
          </w:p>
        </w:tc>
        <w:tc>
          <w:tcPr>
            <w:tcW w:w="1885" w:type="dxa"/>
          </w:tcPr>
          <w:p w14:paraId="20695063" w14:textId="1E479F35" w:rsidR="001163C8" w:rsidRDefault="001163C8" w:rsidP="005808BC">
            <w:r w:rsidRPr="0025488E">
              <w:rPr>
                <w:b/>
                <w:bCs/>
              </w:rPr>
              <w:t>Priority</w:t>
            </w:r>
            <w:r>
              <w:t>: High</w:t>
            </w:r>
          </w:p>
        </w:tc>
      </w:tr>
      <w:tr w:rsidR="001163C8" w14:paraId="018C50A4" w14:textId="77777777" w:rsidTr="005808BC">
        <w:tc>
          <w:tcPr>
            <w:tcW w:w="9350" w:type="dxa"/>
            <w:gridSpan w:val="3"/>
          </w:tcPr>
          <w:p w14:paraId="6F8FFA90" w14:textId="41D311CC" w:rsidR="001163C8" w:rsidRDefault="001163C8" w:rsidP="005808BC">
            <w:r w:rsidRPr="0025488E">
              <w:rPr>
                <w:b/>
                <w:bCs/>
              </w:rPr>
              <w:t>Actor</w:t>
            </w:r>
            <w:r>
              <w:t>: Store Manager</w:t>
            </w:r>
            <w:r w:rsidR="00FA1003">
              <w:t>, Electrician</w:t>
            </w:r>
          </w:p>
        </w:tc>
      </w:tr>
      <w:tr w:rsidR="001163C8" w14:paraId="005E2EBE" w14:textId="77777777" w:rsidTr="005808BC">
        <w:tc>
          <w:tcPr>
            <w:tcW w:w="9350" w:type="dxa"/>
            <w:gridSpan w:val="3"/>
          </w:tcPr>
          <w:p w14:paraId="7EFE6463" w14:textId="77777777" w:rsidR="001163C8" w:rsidRDefault="001163C8" w:rsidP="005808BC">
            <w:r w:rsidRPr="0025488E">
              <w:rPr>
                <w:b/>
                <w:bCs/>
              </w:rPr>
              <w:t>Description</w:t>
            </w:r>
            <w:r>
              <w:t>:</w:t>
            </w:r>
          </w:p>
        </w:tc>
      </w:tr>
      <w:tr w:rsidR="001163C8" w14:paraId="3A7C4F0D" w14:textId="77777777" w:rsidTr="005808BC">
        <w:tc>
          <w:tcPr>
            <w:tcW w:w="9350" w:type="dxa"/>
            <w:gridSpan w:val="3"/>
          </w:tcPr>
          <w:p w14:paraId="3833E8F2" w14:textId="5E017AB1" w:rsidR="001163C8" w:rsidRDefault="001163C8" w:rsidP="005808BC">
            <w:r w:rsidRPr="0025488E">
              <w:rPr>
                <w:b/>
                <w:bCs/>
              </w:rPr>
              <w:t>Trigger</w:t>
            </w:r>
            <w:r>
              <w:t>:</w:t>
            </w:r>
            <w:r w:rsidR="002B7011">
              <w:t xml:space="preserve"> User decides to make a </w:t>
            </w:r>
            <w:r w:rsidR="00FA1003">
              <w:t>service appointment</w:t>
            </w:r>
          </w:p>
        </w:tc>
      </w:tr>
      <w:tr w:rsidR="001163C8" w14:paraId="456F80B5" w14:textId="77777777" w:rsidTr="005808BC">
        <w:tc>
          <w:tcPr>
            <w:tcW w:w="9350" w:type="dxa"/>
            <w:gridSpan w:val="3"/>
          </w:tcPr>
          <w:p w14:paraId="4DF1845B" w14:textId="0BAF73D0" w:rsidR="001163C8" w:rsidRDefault="001163C8" w:rsidP="005808BC">
            <w:r w:rsidRPr="0025488E">
              <w:rPr>
                <w:b/>
                <w:bCs/>
              </w:rPr>
              <w:t>Type</w:t>
            </w:r>
            <w:r>
              <w:t>:</w:t>
            </w:r>
            <w:r w:rsidR="002B7011">
              <w:t xml:space="preserve"> External</w:t>
            </w:r>
          </w:p>
        </w:tc>
      </w:tr>
      <w:tr w:rsidR="001163C8" w14:paraId="3E514664" w14:textId="77777777" w:rsidTr="005808BC">
        <w:tc>
          <w:tcPr>
            <w:tcW w:w="9350" w:type="dxa"/>
            <w:gridSpan w:val="3"/>
          </w:tcPr>
          <w:p w14:paraId="61A97DF0" w14:textId="0DB689FE" w:rsidR="001163C8" w:rsidRDefault="001163C8" w:rsidP="005808BC">
            <w:r w:rsidRPr="0025488E">
              <w:rPr>
                <w:b/>
                <w:bCs/>
              </w:rPr>
              <w:t>Preconditions</w:t>
            </w:r>
            <w:r>
              <w:t>:</w:t>
            </w:r>
            <w:r w:rsidR="002B7011">
              <w:t xml:space="preserve"> </w:t>
            </w:r>
            <w:r w:rsidR="00BD2EF8">
              <w:t>User</w:t>
            </w:r>
            <w:r w:rsidR="008623D6">
              <w:t xml:space="preserve"> is authenticated</w:t>
            </w:r>
            <w:r w:rsidR="00BD2EF8">
              <w:t xml:space="preserve"> as the store manager or </w:t>
            </w:r>
          </w:p>
        </w:tc>
      </w:tr>
      <w:tr w:rsidR="001163C8" w14:paraId="3D0D8754" w14:textId="77777777" w:rsidTr="005808BC">
        <w:tc>
          <w:tcPr>
            <w:tcW w:w="9350" w:type="dxa"/>
            <w:gridSpan w:val="3"/>
          </w:tcPr>
          <w:p w14:paraId="155E1438" w14:textId="77777777" w:rsidR="001163C8" w:rsidRDefault="001163C8" w:rsidP="005808BC">
            <w:r w:rsidRPr="0025488E">
              <w:rPr>
                <w:b/>
                <w:bCs/>
              </w:rPr>
              <w:t>Normal Course</w:t>
            </w:r>
            <w:r>
              <w:t>:</w:t>
            </w:r>
          </w:p>
          <w:p w14:paraId="449B5483" w14:textId="5E8CEC87" w:rsidR="008623D6" w:rsidRDefault="00E40D26" w:rsidP="008623D6">
            <w:pPr>
              <w:pStyle w:val="ListParagraph"/>
              <w:numPr>
                <w:ilvl w:val="0"/>
                <w:numId w:val="6"/>
              </w:numPr>
            </w:pPr>
            <w:r>
              <w:t xml:space="preserve">Specify </w:t>
            </w:r>
            <w:r w:rsidR="0001096B">
              <w:t>date and time</w:t>
            </w:r>
          </w:p>
          <w:p w14:paraId="3A73BB1E" w14:textId="21E3ACAA" w:rsidR="0001096B" w:rsidRDefault="0001096B" w:rsidP="008623D6">
            <w:pPr>
              <w:pStyle w:val="ListParagraph"/>
              <w:numPr>
                <w:ilvl w:val="0"/>
                <w:numId w:val="6"/>
              </w:numPr>
            </w:pPr>
            <w:r>
              <w:t>Specify appointment name</w:t>
            </w:r>
          </w:p>
          <w:p w14:paraId="1D73346F" w14:textId="12668BD0" w:rsidR="00366BC2" w:rsidRDefault="00366BC2" w:rsidP="008623D6">
            <w:pPr>
              <w:pStyle w:val="ListParagraph"/>
              <w:numPr>
                <w:ilvl w:val="0"/>
                <w:numId w:val="6"/>
              </w:numPr>
            </w:pPr>
            <w:r>
              <w:t>Specify customer name</w:t>
            </w:r>
          </w:p>
          <w:p w14:paraId="5AE3E42A" w14:textId="6D3E3990" w:rsidR="00366BC2" w:rsidRDefault="00366BC2" w:rsidP="008623D6">
            <w:pPr>
              <w:pStyle w:val="ListParagraph"/>
              <w:numPr>
                <w:ilvl w:val="0"/>
                <w:numId w:val="6"/>
              </w:numPr>
            </w:pPr>
            <w:r>
              <w:t>Specify customer address</w:t>
            </w:r>
          </w:p>
          <w:p w14:paraId="51A44C39" w14:textId="415C21A5" w:rsidR="00366BC2" w:rsidRDefault="00366BC2" w:rsidP="008623D6">
            <w:pPr>
              <w:pStyle w:val="ListParagraph"/>
              <w:numPr>
                <w:ilvl w:val="0"/>
                <w:numId w:val="6"/>
              </w:numPr>
            </w:pPr>
            <w:r>
              <w:t>Specify the requested service</w:t>
            </w:r>
          </w:p>
          <w:p w14:paraId="4F063AE0" w14:textId="1B1FD26B" w:rsidR="00E40D26" w:rsidRDefault="001B2ED3" w:rsidP="008623D6">
            <w:pPr>
              <w:pStyle w:val="ListParagraph"/>
              <w:numPr>
                <w:ilvl w:val="0"/>
                <w:numId w:val="6"/>
              </w:numPr>
            </w:pPr>
            <w:r>
              <w:t xml:space="preserve">Confirm </w:t>
            </w:r>
            <w:r w:rsidR="00366BC2">
              <w:t>appointment information</w:t>
            </w:r>
          </w:p>
        </w:tc>
      </w:tr>
      <w:tr w:rsidR="001163C8" w14:paraId="61084F4C" w14:textId="77777777" w:rsidTr="005808BC">
        <w:tc>
          <w:tcPr>
            <w:tcW w:w="9350" w:type="dxa"/>
            <w:gridSpan w:val="3"/>
          </w:tcPr>
          <w:p w14:paraId="4B0D8731" w14:textId="66E48EB8" w:rsidR="001163C8" w:rsidRDefault="001163C8" w:rsidP="005808BC">
            <w:r w:rsidRPr="0025488E">
              <w:rPr>
                <w:b/>
                <w:bCs/>
              </w:rPr>
              <w:t>Postconditions</w:t>
            </w:r>
            <w:r>
              <w:t>:</w:t>
            </w:r>
            <w:r w:rsidR="001B2ED3">
              <w:t xml:space="preserve"> There is a</w:t>
            </w:r>
            <w:r w:rsidR="00366BC2">
              <w:t>n</w:t>
            </w:r>
            <w:r w:rsidR="001B2ED3">
              <w:t xml:space="preserve"> </w:t>
            </w:r>
            <w:r w:rsidR="00366BC2">
              <w:t xml:space="preserve">appointment in the </w:t>
            </w:r>
            <w:r w:rsidR="00C622DF">
              <w:t>specified information</w:t>
            </w:r>
          </w:p>
        </w:tc>
      </w:tr>
      <w:tr w:rsidR="001163C8" w14:paraId="4EEA3C6A" w14:textId="77777777" w:rsidTr="005808BC">
        <w:tc>
          <w:tcPr>
            <w:tcW w:w="9350" w:type="dxa"/>
            <w:gridSpan w:val="3"/>
          </w:tcPr>
          <w:p w14:paraId="16D6F10D" w14:textId="77777777" w:rsidR="001163C8" w:rsidRDefault="001163C8" w:rsidP="005808BC">
            <w:r w:rsidRPr="0025488E">
              <w:rPr>
                <w:b/>
                <w:bCs/>
              </w:rPr>
              <w:t>Exceptions</w:t>
            </w:r>
            <w:r>
              <w:t>:</w:t>
            </w:r>
          </w:p>
        </w:tc>
      </w:tr>
    </w:tbl>
    <w:p w14:paraId="6104E423" w14:textId="77777777" w:rsidR="001163C8" w:rsidRDefault="001163C8" w:rsidP="001163C8"/>
    <w:tbl>
      <w:tblPr>
        <w:tblStyle w:val="TableGrid"/>
        <w:tblW w:w="0" w:type="auto"/>
        <w:tblLook w:val="04A0" w:firstRow="1" w:lastRow="0" w:firstColumn="1" w:lastColumn="0" w:noHBand="0" w:noVBand="1"/>
      </w:tblPr>
      <w:tblGrid>
        <w:gridCol w:w="5935"/>
        <w:gridCol w:w="1530"/>
        <w:gridCol w:w="1885"/>
      </w:tblGrid>
      <w:tr w:rsidR="0025488E" w14:paraId="7765C742" w14:textId="77777777" w:rsidTr="005808BC">
        <w:tc>
          <w:tcPr>
            <w:tcW w:w="5935" w:type="dxa"/>
          </w:tcPr>
          <w:p w14:paraId="35823ABB" w14:textId="07960875" w:rsidR="0025488E" w:rsidRDefault="0025488E" w:rsidP="005808BC">
            <w:r w:rsidRPr="0025488E">
              <w:rPr>
                <w:b/>
                <w:bCs/>
              </w:rPr>
              <w:t>Use Case Name</w:t>
            </w:r>
            <w:r>
              <w:t xml:space="preserve">: Add </w:t>
            </w:r>
            <w:r w:rsidR="00C622DF">
              <w:t xml:space="preserve">an </w:t>
            </w:r>
            <w:r>
              <w:t xml:space="preserve">item to </w:t>
            </w:r>
            <w:r w:rsidR="00C622DF">
              <w:t xml:space="preserve">the </w:t>
            </w:r>
            <w:r>
              <w:t>purchase list</w:t>
            </w:r>
          </w:p>
        </w:tc>
        <w:tc>
          <w:tcPr>
            <w:tcW w:w="1530" w:type="dxa"/>
          </w:tcPr>
          <w:p w14:paraId="6013DBE4" w14:textId="5F615707" w:rsidR="0025488E" w:rsidRDefault="0025488E" w:rsidP="005808BC">
            <w:r w:rsidRPr="0025488E">
              <w:rPr>
                <w:b/>
                <w:bCs/>
              </w:rPr>
              <w:t>ID</w:t>
            </w:r>
            <w:r>
              <w:t>: UC-2</w:t>
            </w:r>
          </w:p>
        </w:tc>
        <w:tc>
          <w:tcPr>
            <w:tcW w:w="1885" w:type="dxa"/>
          </w:tcPr>
          <w:p w14:paraId="74E7B05D" w14:textId="77777777" w:rsidR="0025488E" w:rsidRDefault="0025488E" w:rsidP="005808BC">
            <w:r w:rsidRPr="0025488E">
              <w:rPr>
                <w:b/>
                <w:bCs/>
              </w:rPr>
              <w:t>Priority</w:t>
            </w:r>
            <w:r>
              <w:t>: High</w:t>
            </w:r>
          </w:p>
        </w:tc>
      </w:tr>
      <w:tr w:rsidR="0025488E" w14:paraId="3330938C" w14:textId="77777777" w:rsidTr="005808BC">
        <w:tc>
          <w:tcPr>
            <w:tcW w:w="9350" w:type="dxa"/>
            <w:gridSpan w:val="3"/>
          </w:tcPr>
          <w:p w14:paraId="169A2956" w14:textId="68DCB084" w:rsidR="0025488E" w:rsidRDefault="0025488E" w:rsidP="005808BC">
            <w:r w:rsidRPr="0025488E">
              <w:rPr>
                <w:b/>
                <w:bCs/>
              </w:rPr>
              <w:lastRenderedPageBreak/>
              <w:t>Actor</w:t>
            </w:r>
            <w:r>
              <w:t xml:space="preserve">: </w:t>
            </w:r>
            <w:r w:rsidR="00C622DF">
              <w:t>Electrician</w:t>
            </w:r>
          </w:p>
        </w:tc>
      </w:tr>
      <w:tr w:rsidR="0025488E" w14:paraId="33FC1193" w14:textId="77777777" w:rsidTr="005808BC">
        <w:tc>
          <w:tcPr>
            <w:tcW w:w="9350" w:type="dxa"/>
            <w:gridSpan w:val="3"/>
          </w:tcPr>
          <w:p w14:paraId="69992A63" w14:textId="77777777" w:rsidR="0025488E" w:rsidRDefault="0025488E" w:rsidP="005808BC">
            <w:r w:rsidRPr="0025488E">
              <w:rPr>
                <w:b/>
                <w:bCs/>
              </w:rPr>
              <w:t>Description</w:t>
            </w:r>
            <w:r>
              <w:t>:</w:t>
            </w:r>
          </w:p>
        </w:tc>
      </w:tr>
      <w:tr w:rsidR="0025488E" w14:paraId="3B7BDF42" w14:textId="77777777" w:rsidTr="005808BC">
        <w:tc>
          <w:tcPr>
            <w:tcW w:w="9350" w:type="dxa"/>
            <w:gridSpan w:val="3"/>
          </w:tcPr>
          <w:p w14:paraId="683B06AC" w14:textId="665E322E" w:rsidR="0025488E" w:rsidRDefault="0025488E" w:rsidP="005808BC">
            <w:r w:rsidRPr="0025488E">
              <w:rPr>
                <w:b/>
                <w:bCs/>
              </w:rPr>
              <w:t>Trigger</w:t>
            </w:r>
            <w:r>
              <w:t xml:space="preserve">: User decides to add </w:t>
            </w:r>
            <w:r w:rsidR="00C622DF">
              <w:t xml:space="preserve">an </w:t>
            </w:r>
            <w:r>
              <w:t>item to a purchase list</w:t>
            </w:r>
          </w:p>
        </w:tc>
      </w:tr>
      <w:tr w:rsidR="0025488E" w14:paraId="5A734E55" w14:textId="77777777" w:rsidTr="005808BC">
        <w:tc>
          <w:tcPr>
            <w:tcW w:w="9350" w:type="dxa"/>
            <w:gridSpan w:val="3"/>
          </w:tcPr>
          <w:p w14:paraId="1A30BA99" w14:textId="77777777" w:rsidR="0025488E" w:rsidRDefault="0025488E" w:rsidP="005808BC">
            <w:r w:rsidRPr="0025488E">
              <w:rPr>
                <w:b/>
                <w:bCs/>
              </w:rPr>
              <w:t>Type</w:t>
            </w:r>
            <w:r>
              <w:t>: External</w:t>
            </w:r>
          </w:p>
        </w:tc>
      </w:tr>
      <w:tr w:rsidR="0025488E" w14:paraId="164946DB" w14:textId="77777777" w:rsidTr="005808BC">
        <w:tc>
          <w:tcPr>
            <w:tcW w:w="9350" w:type="dxa"/>
            <w:gridSpan w:val="3"/>
          </w:tcPr>
          <w:p w14:paraId="10F28E7C" w14:textId="77777777" w:rsidR="0025488E" w:rsidRDefault="0025488E" w:rsidP="005808BC">
            <w:r w:rsidRPr="0025488E">
              <w:rPr>
                <w:b/>
                <w:bCs/>
              </w:rPr>
              <w:t>Preconditions</w:t>
            </w:r>
            <w:r>
              <w:t>:</w:t>
            </w:r>
          </w:p>
          <w:p w14:paraId="48F96057" w14:textId="59565FA8" w:rsidR="0025488E" w:rsidRDefault="00C038A3" w:rsidP="0025488E">
            <w:pPr>
              <w:pStyle w:val="ListParagraph"/>
              <w:numPr>
                <w:ilvl w:val="0"/>
                <w:numId w:val="7"/>
              </w:numPr>
            </w:pPr>
            <w:r>
              <w:t>Electrician</w:t>
            </w:r>
            <w:r w:rsidR="0025488E">
              <w:t xml:space="preserve"> is authenticated</w:t>
            </w:r>
          </w:p>
          <w:p w14:paraId="1490E90D" w14:textId="080DB6AD" w:rsidR="0025488E" w:rsidRDefault="00C038A3" w:rsidP="0025488E">
            <w:pPr>
              <w:pStyle w:val="ListParagraph"/>
              <w:numPr>
                <w:ilvl w:val="0"/>
                <w:numId w:val="7"/>
              </w:numPr>
            </w:pPr>
            <w:r>
              <w:t>A</w:t>
            </w:r>
            <w:r w:rsidR="0025488E">
              <w:t xml:space="preserve"> purchase list exists</w:t>
            </w:r>
          </w:p>
        </w:tc>
      </w:tr>
      <w:tr w:rsidR="0025488E" w14:paraId="16DB6CF0" w14:textId="77777777" w:rsidTr="005808BC">
        <w:tc>
          <w:tcPr>
            <w:tcW w:w="9350" w:type="dxa"/>
            <w:gridSpan w:val="3"/>
          </w:tcPr>
          <w:p w14:paraId="142FFCB4" w14:textId="77777777" w:rsidR="0025488E" w:rsidRDefault="0025488E" w:rsidP="005808BC">
            <w:r w:rsidRPr="0025488E">
              <w:rPr>
                <w:b/>
                <w:bCs/>
              </w:rPr>
              <w:t>Normal Course</w:t>
            </w:r>
            <w:r>
              <w:t>:</w:t>
            </w:r>
          </w:p>
          <w:p w14:paraId="72CD414E" w14:textId="3F72A767" w:rsidR="0025488E" w:rsidRDefault="00A77D37" w:rsidP="005808BC">
            <w:pPr>
              <w:pStyle w:val="ListParagraph"/>
              <w:numPr>
                <w:ilvl w:val="0"/>
                <w:numId w:val="6"/>
              </w:numPr>
            </w:pPr>
            <w:r>
              <w:t>Specify item name</w:t>
            </w:r>
          </w:p>
          <w:p w14:paraId="3730320D" w14:textId="271E62E4" w:rsidR="00040CA7" w:rsidRDefault="00040CA7" w:rsidP="005808BC">
            <w:pPr>
              <w:pStyle w:val="ListParagraph"/>
              <w:numPr>
                <w:ilvl w:val="0"/>
                <w:numId w:val="6"/>
              </w:numPr>
            </w:pPr>
            <w:r>
              <w:t>Specify quantity</w:t>
            </w:r>
          </w:p>
          <w:p w14:paraId="3405365C" w14:textId="7FCE2D89" w:rsidR="00A77D37" w:rsidRDefault="00A77D37" w:rsidP="005808BC">
            <w:pPr>
              <w:pStyle w:val="ListParagraph"/>
              <w:numPr>
                <w:ilvl w:val="0"/>
                <w:numId w:val="6"/>
              </w:numPr>
            </w:pPr>
            <w:r>
              <w:t>Specify deadline to purchase</w:t>
            </w:r>
          </w:p>
          <w:p w14:paraId="281A5FD6" w14:textId="749D3DB0" w:rsidR="0025488E" w:rsidRDefault="00040CA7" w:rsidP="005808BC">
            <w:pPr>
              <w:pStyle w:val="ListParagraph"/>
              <w:numPr>
                <w:ilvl w:val="0"/>
                <w:numId w:val="6"/>
              </w:numPr>
            </w:pPr>
            <w:r>
              <w:t>Confirm entry</w:t>
            </w:r>
          </w:p>
        </w:tc>
      </w:tr>
      <w:tr w:rsidR="0025488E" w14:paraId="38E04745" w14:textId="77777777" w:rsidTr="005808BC">
        <w:tc>
          <w:tcPr>
            <w:tcW w:w="9350" w:type="dxa"/>
            <w:gridSpan w:val="3"/>
          </w:tcPr>
          <w:p w14:paraId="7AEEDEA5" w14:textId="6B0BB91E" w:rsidR="0025488E" w:rsidRDefault="0025488E" w:rsidP="005808BC">
            <w:r w:rsidRPr="0025488E">
              <w:rPr>
                <w:b/>
                <w:bCs/>
              </w:rPr>
              <w:t>Postconditions</w:t>
            </w:r>
            <w:r>
              <w:t xml:space="preserve">: There is a </w:t>
            </w:r>
            <w:r w:rsidR="00F1333B">
              <w:t>new item added to the list with correct information</w:t>
            </w:r>
          </w:p>
        </w:tc>
      </w:tr>
      <w:tr w:rsidR="0025488E" w14:paraId="1647E719" w14:textId="77777777" w:rsidTr="005808BC">
        <w:tc>
          <w:tcPr>
            <w:tcW w:w="9350" w:type="dxa"/>
            <w:gridSpan w:val="3"/>
          </w:tcPr>
          <w:p w14:paraId="0F1AE821" w14:textId="77777777" w:rsidR="0025488E" w:rsidRDefault="0025488E" w:rsidP="005808BC">
            <w:r w:rsidRPr="0025488E">
              <w:rPr>
                <w:b/>
                <w:bCs/>
              </w:rPr>
              <w:t>Exceptions</w:t>
            </w:r>
            <w:r>
              <w:t>:</w:t>
            </w:r>
          </w:p>
        </w:tc>
      </w:tr>
    </w:tbl>
    <w:p w14:paraId="65093573" w14:textId="77777777" w:rsidR="0025488E" w:rsidRDefault="0025488E" w:rsidP="001163C8"/>
    <w:p w14:paraId="170DE944" w14:textId="5EF643E0" w:rsidR="00816970" w:rsidRPr="00816970" w:rsidRDefault="00816970" w:rsidP="001163C8">
      <w:pPr>
        <w:rPr>
          <w:b/>
          <w:bCs/>
        </w:rPr>
      </w:pPr>
      <w:r w:rsidRPr="00816970">
        <w:rPr>
          <w:b/>
          <w:bCs/>
        </w:rPr>
        <w:t>Answers:</w:t>
      </w:r>
    </w:p>
    <w:tbl>
      <w:tblPr>
        <w:tblStyle w:val="TableGrid"/>
        <w:tblW w:w="0" w:type="auto"/>
        <w:tblLook w:val="04A0" w:firstRow="1" w:lastRow="0" w:firstColumn="1" w:lastColumn="0" w:noHBand="0" w:noVBand="1"/>
      </w:tblPr>
      <w:tblGrid>
        <w:gridCol w:w="9350"/>
      </w:tblGrid>
      <w:tr w:rsidR="00816970" w14:paraId="1F39263B" w14:textId="77777777" w:rsidTr="00816970">
        <w:tc>
          <w:tcPr>
            <w:tcW w:w="9350" w:type="dxa"/>
          </w:tcPr>
          <w:p w14:paraId="303FE97E" w14:textId="367D8F9F" w:rsidR="00816970" w:rsidRDefault="003C6F3F" w:rsidP="003C6F3F">
            <w:pPr>
              <w:jc w:val="center"/>
              <w:rPr>
                <w:i/>
                <w:iCs/>
                <w:sz w:val="20"/>
                <w:szCs w:val="20"/>
              </w:rPr>
            </w:pPr>
            <w:r>
              <w:rPr>
                <w:i/>
                <w:iCs/>
                <w:sz w:val="20"/>
                <w:szCs w:val="20"/>
              </w:rPr>
              <w:t>&lt;&lt;Put your context Diagram here&gt;&gt;</w:t>
            </w:r>
          </w:p>
          <w:p w14:paraId="13F674D5" w14:textId="09FB858E" w:rsidR="003C6F3F" w:rsidRDefault="003C6F3F" w:rsidP="00F159F2">
            <w:pPr>
              <w:rPr>
                <w:i/>
                <w:iCs/>
                <w:sz w:val="20"/>
                <w:szCs w:val="20"/>
              </w:rPr>
            </w:pPr>
          </w:p>
          <w:p w14:paraId="113F544F" w14:textId="45920542" w:rsidR="003C6F3F" w:rsidRDefault="003C6F3F" w:rsidP="00F159F2">
            <w:pPr>
              <w:rPr>
                <w:i/>
                <w:iCs/>
                <w:sz w:val="20"/>
                <w:szCs w:val="20"/>
              </w:rPr>
            </w:pPr>
            <w:r>
              <w:rPr>
                <w:noProof/>
              </w:rPr>
              <w:drawing>
                <wp:inline distT="0" distB="0" distL="0" distR="0" wp14:anchorId="0DE0956A" wp14:editId="6616C753">
                  <wp:extent cx="5854700" cy="447296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86236" cy="4497057"/>
                          </a:xfrm>
                          <a:prstGeom prst="rect">
                            <a:avLst/>
                          </a:prstGeom>
                          <a:noFill/>
                          <a:ln>
                            <a:noFill/>
                          </a:ln>
                        </pic:spPr>
                      </pic:pic>
                    </a:graphicData>
                  </a:graphic>
                </wp:inline>
              </w:drawing>
            </w:r>
          </w:p>
          <w:p w14:paraId="2B2D0A96" w14:textId="77777777" w:rsidR="003C6F3F" w:rsidRDefault="003C6F3F" w:rsidP="00F159F2">
            <w:pPr>
              <w:rPr>
                <w:i/>
                <w:iCs/>
                <w:sz w:val="20"/>
                <w:szCs w:val="20"/>
              </w:rPr>
            </w:pPr>
          </w:p>
          <w:p w14:paraId="5673455F" w14:textId="12E9B763" w:rsidR="003C6F3F" w:rsidRPr="00816970" w:rsidRDefault="003C6F3F" w:rsidP="00F159F2">
            <w:pPr>
              <w:rPr>
                <w:i/>
                <w:iCs/>
                <w:sz w:val="20"/>
                <w:szCs w:val="20"/>
              </w:rPr>
            </w:pPr>
          </w:p>
        </w:tc>
      </w:tr>
      <w:tr w:rsidR="00816970" w14:paraId="33C7B02E" w14:textId="77777777" w:rsidTr="00816970">
        <w:tc>
          <w:tcPr>
            <w:tcW w:w="9350" w:type="dxa"/>
          </w:tcPr>
          <w:p w14:paraId="4F4094F4" w14:textId="77777777" w:rsidR="00816970" w:rsidRDefault="00816970" w:rsidP="00816970">
            <w:pPr>
              <w:jc w:val="center"/>
              <w:rPr>
                <w:i/>
                <w:iCs/>
                <w:sz w:val="20"/>
                <w:szCs w:val="20"/>
              </w:rPr>
            </w:pPr>
            <w:r w:rsidRPr="00816970">
              <w:rPr>
                <w:i/>
                <w:iCs/>
                <w:sz w:val="20"/>
                <w:szCs w:val="20"/>
              </w:rPr>
              <w:lastRenderedPageBreak/>
              <w:t>&lt;&lt;Put your level 0 diagram here&gt;&gt;</w:t>
            </w:r>
          </w:p>
          <w:p w14:paraId="0E044403" w14:textId="77777777" w:rsidR="00452C16" w:rsidRDefault="00452C16" w:rsidP="00816970">
            <w:pPr>
              <w:jc w:val="center"/>
              <w:rPr>
                <w:i/>
                <w:iCs/>
                <w:sz w:val="20"/>
                <w:szCs w:val="20"/>
              </w:rPr>
            </w:pPr>
          </w:p>
          <w:p w14:paraId="6A23EC5C" w14:textId="767B53D6" w:rsidR="00452C16" w:rsidRDefault="00452C16" w:rsidP="00816970">
            <w:pPr>
              <w:jc w:val="center"/>
              <w:rPr>
                <w:i/>
                <w:iCs/>
                <w:sz w:val="20"/>
                <w:szCs w:val="20"/>
              </w:rPr>
            </w:pPr>
            <w:r>
              <w:rPr>
                <w:noProof/>
              </w:rPr>
              <w:drawing>
                <wp:inline distT="0" distB="0" distL="0" distR="0" wp14:anchorId="13638134" wp14:editId="3AD746E7">
                  <wp:extent cx="5804535" cy="32194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24535" cy="3230543"/>
                          </a:xfrm>
                          <a:prstGeom prst="rect">
                            <a:avLst/>
                          </a:prstGeom>
                          <a:noFill/>
                          <a:ln>
                            <a:noFill/>
                          </a:ln>
                        </pic:spPr>
                      </pic:pic>
                    </a:graphicData>
                  </a:graphic>
                </wp:inline>
              </w:drawing>
            </w:r>
          </w:p>
          <w:p w14:paraId="744C2649" w14:textId="2865ADF1" w:rsidR="003C6F3F" w:rsidRDefault="003C6F3F" w:rsidP="00816970">
            <w:pPr>
              <w:jc w:val="center"/>
              <w:rPr>
                <w:i/>
                <w:iCs/>
                <w:sz w:val="20"/>
                <w:szCs w:val="20"/>
              </w:rPr>
            </w:pPr>
          </w:p>
          <w:p w14:paraId="5FCEADEC" w14:textId="77777777" w:rsidR="003C6F3F" w:rsidRDefault="003C6F3F" w:rsidP="00816970">
            <w:pPr>
              <w:jc w:val="center"/>
              <w:rPr>
                <w:i/>
                <w:iCs/>
                <w:sz w:val="20"/>
                <w:szCs w:val="20"/>
              </w:rPr>
            </w:pPr>
          </w:p>
          <w:p w14:paraId="58BA7CF5" w14:textId="77777777" w:rsidR="00452C16" w:rsidRDefault="00452C16" w:rsidP="00816970">
            <w:pPr>
              <w:jc w:val="center"/>
              <w:rPr>
                <w:i/>
                <w:iCs/>
                <w:sz w:val="20"/>
                <w:szCs w:val="20"/>
              </w:rPr>
            </w:pPr>
            <w:r>
              <w:rPr>
                <w:noProof/>
              </w:rPr>
              <w:drawing>
                <wp:inline distT="0" distB="0" distL="0" distR="0" wp14:anchorId="5C57261B" wp14:editId="10C548EA">
                  <wp:extent cx="5728335" cy="37528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1288" cy="3761336"/>
                          </a:xfrm>
                          <a:prstGeom prst="rect">
                            <a:avLst/>
                          </a:prstGeom>
                          <a:noFill/>
                          <a:ln>
                            <a:noFill/>
                          </a:ln>
                        </pic:spPr>
                      </pic:pic>
                    </a:graphicData>
                  </a:graphic>
                </wp:inline>
              </w:drawing>
            </w:r>
          </w:p>
          <w:p w14:paraId="35E180FC" w14:textId="77777777" w:rsidR="003C6F3F" w:rsidRDefault="003C6F3F" w:rsidP="00816970">
            <w:pPr>
              <w:jc w:val="center"/>
              <w:rPr>
                <w:i/>
                <w:iCs/>
                <w:sz w:val="20"/>
                <w:szCs w:val="20"/>
              </w:rPr>
            </w:pPr>
          </w:p>
          <w:p w14:paraId="4612D666" w14:textId="77777777" w:rsidR="003C6F3F" w:rsidRDefault="003C6F3F" w:rsidP="00816970">
            <w:pPr>
              <w:jc w:val="center"/>
              <w:rPr>
                <w:i/>
                <w:iCs/>
                <w:sz w:val="20"/>
                <w:szCs w:val="20"/>
              </w:rPr>
            </w:pPr>
          </w:p>
          <w:p w14:paraId="39778CFA" w14:textId="7B8B00B6" w:rsidR="003C6F3F" w:rsidRDefault="003C6F3F" w:rsidP="003C6F3F">
            <w:pPr>
              <w:rPr>
                <w:i/>
                <w:iCs/>
                <w:sz w:val="20"/>
                <w:szCs w:val="20"/>
              </w:rPr>
            </w:pPr>
          </w:p>
          <w:p w14:paraId="6E7C5B4E" w14:textId="5B3BAAB8" w:rsidR="003C6F3F" w:rsidRPr="00816970" w:rsidRDefault="003C6F3F" w:rsidP="003C6F3F">
            <w:pPr>
              <w:rPr>
                <w:i/>
                <w:iCs/>
                <w:sz w:val="20"/>
                <w:szCs w:val="20"/>
              </w:rPr>
            </w:pPr>
          </w:p>
        </w:tc>
      </w:tr>
      <w:tr w:rsidR="00816970" w14:paraId="41ABC662" w14:textId="77777777" w:rsidTr="00816970">
        <w:tc>
          <w:tcPr>
            <w:tcW w:w="9350" w:type="dxa"/>
          </w:tcPr>
          <w:p w14:paraId="0F94B87E" w14:textId="77777777" w:rsidR="00816970" w:rsidRDefault="00816970" w:rsidP="00816970">
            <w:pPr>
              <w:jc w:val="center"/>
              <w:rPr>
                <w:i/>
                <w:iCs/>
                <w:sz w:val="20"/>
                <w:szCs w:val="20"/>
              </w:rPr>
            </w:pPr>
            <w:r w:rsidRPr="00816970">
              <w:rPr>
                <w:i/>
                <w:iCs/>
                <w:sz w:val="20"/>
                <w:szCs w:val="20"/>
              </w:rPr>
              <w:lastRenderedPageBreak/>
              <w:t xml:space="preserve">&lt;&lt;Put all level </w:t>
            </w:r>
            <w:r w:rsidR="00452C16">
              <w:rPr>
                <w:i/>
                <w:iCs/>
                <w:sz w:val="20"/>
                <w:szCs w:val="20"/>
              </w:rPr>
              <w:t>1</w:t>
            </w:r>
            <w:r w:rsidRPr="00816970">
              <w:rPr>
                <w:i/>
                <w:iCs/>
                <w:sz w:val="20"/>
                <w:szCs w:val="20"/>
              </w:rPr>
              <w:t xml:space="preserve"> diagrams here&gt;&gt;</w:t>
            </w:r>
          </w:p>
          <w:p w14:paraId="40B3BCED" w14:textId="237870D5" w:rsidR="00452C16" w:rsidRDefault="00F85549" w:rsidP="00816970">
            <w:pPr>
              <w:jc w:val="center"/>
              <w:rPr>
                <w:i/>
                <w:iCs/>
                <w:sz w:val="20"/>
                <w:szCs w:val="20"/>
              </w:rPr>
            </w:pPr>
            <w:r>
              <w:rPr>
                <w:noProof/>
              </w:rPr>
              <w:drawing>
                <wp:inline distT="0" distB="0" distL="0" distR="0" wp14:anchorId="3BBCB3E2" wp14:editId="0FD0EEDA">
                  <wp:extent cx="4241752" cy="5848350"/>
                  <wp:effectExtent l="0" t="3492" r="3492" b="349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4268815" cy="5885663"/>
                          </a:xfrm>
                          <a:prstGeom prst="rect">
                            <a:avLst/>
                          </a:prstGeom>
                          <a:noFill/>
                          <a:ln>
                            <a:noFill/>
                          </a:ln>
                        </pic:spPr>
                      </pic:pic>
                    </a:graphicData>
                  </a:graphic>
                </wp:inline>
              </w:drawing>
            </w:r>
          </w:p>
          <w:p w14:paraId="6EA5F4E6" w14:textId="40624CDA" w:rsidR="00452C16" w:rsidRDefault="00452C16" w:rsidP="00816970">
            <w:pPr>
              <w:jc w:val="center"/>
              <w:rPr>
                <w:i/>
                <w:iCs/>
                <w:sz w:val="20"/>
                <w:szCs w:val="20"/>
              </w:rPr>
            </w:pPr>
            <w:r>
              <w:rPr>
                <w:noProof/>
              </w:rPr>
              <w:lastRenderedPageBreak/>
              <w:drawing>
                <wp:inline distT="0" distB="0" distL="0" distR="0" wp14:anchorId="6B4E10BA" wp14:editId="28758B00">
                  <wp:extent cx="5943600" cy="490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907280"/>
                          </a:xfrm>
                          <a:prstGeom prst="rect">
                            <a:avLst/>
                          </a:prstGeom>
                          <a:noFill/>
                          <a:ln>
                            <a:noFill/>
                          </a:ln>
                        </pic:spPr>
                      </pic:pic>
                    </a:graphicData>
                  </a:graphic>
                </wp:inline>
              </w:drawing>
            </w:r>
          </w:p>
          <w:p w14:paraId="0EBE9D78" w14:textId="4E918BF9" w:rsidR="00452C16" w:rsidRPr="00816970" w:rsidRDefault="00452C16" w:rsidP="00816970">
            <w:pPr>
              <w:jc w:val="center"/>
              <w:rPr>
                <w:i/>
                <w:iCs/>
                <w:sz w:val="20"/>
                <w:szCs w:val="20"/>
              </w:rPr>
            </w:pPr>
          </w:p>
        </w:tc>
      </w:tr>
    </w:tbl>
    <w:p w14:paraId="3260FB13" w14:textId="77777777" w:rsidR="00F1333B" w:rsidRDefault="00F1333B" w:rsidP="001163C8"/>
    <w:p w14:paraId="6275A65E" w14:textId="77777777" w:rsidR="00982F2D" w:rsidRDefault="00982F2D" w:rsidP="001163C8"/>
    <w:sectPr w:rsidR="00982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2D91"/>
    <w:multiLevelType w:val="hybridMultilevel"/>
    <w:tmpl w:val="8E12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B608E"/>
    <w:multiLevelType w:val="hybridMultilevel"/>
    <w:tmpl w:val="DEB0BA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29173D3"/>
    <w:multiLevelType w:val="hybridMultilevel"/>
    <w:tmpl w:val="49C6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06E0D"/>
    <w:multiLevelType w:val="hybridMultilevel"/>
    <w:tmpl w:val="4C52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393B4E"/>
    <w:multiLevelType w:val="hybridMultilevel"/>
    <w:tmpl w:val="A122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75CFD"/>
    <w:multiLevelType w:val="hybridMultilevel"/>
    <w:tmpl w:val="31503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1B650B"/>
    <w:multiLevelType w:val="hybridMultilevel"/>
    <w:tmpl w:val="5486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DD0"/>
    <w:rsid w:val="000077FE"/>
    <w:rsid w:val="0001096B"/>
    <w:rsid w:val="00016FE4"/>
    <w:rsid w:val="00021F42"/>
    <w:rsid w:val="00025EDC"/>
    <w:rsid w:val="00040CA7"/>
    <w:rsid w:val="000472D6"/>
    <w:rsid w:val="00090EE5"/>
    <w:rsid w:val="000A1EDB"/>
    <w:rsid w:val="000C1DF8"/>
    <w:rsid w:val="000D02F5"/>
    <w:rsid w:val="000D3255"/>
    <w:rsid w:val="000F2764"/>
    <w:rsid w:val="000F2FAB"/>
    <w:rsid w:val="001163C8"/>
    <w:rsid w:val="001250E2"/>
    <w:rsid w:val="00166C6D"/>
    <w:rsid w:val="00166D62"/>
    <w:rsid w:val="00187DC1"/>
    <w:rsid w:val="00194ADF"/>
    <w:rsid w:val="001B2ED3"/>
    <w:rsid w:val="001C5763"/>
    <w:rsid w:val="00211516"/>
    <w:rsid w:val="00240653"/>
    <w:rsid w:val="00244BB2"/>
    <w:rsid w:val="0025488E"/>
    <w:rsid w:val="00254AAC"/>
    <w:rsid w:val="00295F96"/>
    <w:rsid w:val="002B7011"/>
    <w:rsid w:val="002C3A70"/>
    <w:rsid w:val="002F3C10"/>
    <w:rsid w:val="00300414"/>
    <w:rsid w:val="00314740"/>
    <w:rsid w:val="00322FE7"/>
    <w:rsid w:val="003245E3"/>
    <w:rsid w:val="0032695A"/>
    <w:rsid w:val="00326CCA"/>
    <w:rsid w:val="00333F3A"/>
    <w:rsid w:val="0033647D"/>
    <w:rsid w:val="00343BFB"/>
    <w:rsid w:val="00344105"/>
    <w:rsid w:val="00354856"/>
    <w:rsid w:val="00366BC2"/>
    <w:rsid w:val="0038790B"/>
    <w:rsid w:val="003B785F"/>
    <w:rsid w:val="003C6F3F"/>
    <w:rsid w:val="00435AB1"/>
    <w:rsid w:val="00452C16"/>
    <w:rsid w:val="00463443"/>
    <w:rsid w:val="00492267"/>
    <w:rsid w:val="004974C9"/>
    <w:rsid w:val="004B4F57"/>
    <w:rsid w:val="004C6D6D"/>
    <w:rsid w:val="00501CE2"/>
    <w:rsid w:val="005259B3"/>
    <w:rsid w:val="00542311"/>
    <w:rsid w:val="00545750"/>
    <w:rsid w:val="00553127"/>
    <w:rsid w:val="005A1992"/>
    <w:rsid w:val="005A3205"/>
    <w:rsid w:val="005A55D8"/>
    <w:rsid w:val="005C2EBC"/>
    <w:rsid w:val="005E29A7"/>
    <w:rsid w:val="005E4757"/>
    <w:rsid w:val="0060034F"/>
    <w:rsid w:val="00663D11"/>
    <w:rsid w:val="006716EB"/>
    <w:rsid w:val="00697F76"/>
    <w:rsid w:val="006B30E8"/>
    <w:rsid w:val="006B3208"/>
    <w:rsid w:val="006C385A"/>
    <w:rsid w:val="006D2CD7"/>
    <w:rsid w:val="006F0CD6"/>
    <w:rsid w:val="007210BF"/>
    <w:rsid w:val="00756FBF"/>
    <w:rsid w:val="00774914"/>
    <w:rsid w:val="00787484"/>
    <w:rsid w:val="007971A9"/>
    <w:rsid w:val="007A0B66"/>
    <w:rsid w:val="007C20AA"/>
    <w:rsid w:val="007D0A27"/>
    <w:rsid w:val="00816970"/>
    <w:rsid w:val="0082353B"/>
    <w:rsid w:val="008623D6"/>
    <w:rsid w:val="00876982"/>
    <w:rsid w:val="008A7E40"/>
    <w:rsid w:val="008C30B0"/>
    <w:rsid w:val="008F56AD"/>
    <w:rsid w:val="008F62BE"/>
    <w:rsid w:val="00926913"/>
    <w:rsid w:val="00952A64"/>
    <w:rsid w:val="00964E4B"/>
    <w:rsid w:val="00982F2D"/>
    <w:rsid w:val="009B7BA7"/>
    <w:rsid w:val="009F2DD0"/>
    <w:rsid w:val="00A1435B"/>
    <w:rsid w:val="00A1550E"/>
    <w:rsid w:val="00A7094B"/>
    <w:rsid w:val="00A77D37"/>
    <w:rsid w:val="00A9100C"/>
    <w:rsid w:val="00B44A96"/>
    <w:rsid w:val="00B63FA1"/>
    <w:rsid w:val="00BB2EF2"/>
    <w:rsid w:val="00BB6C03"/>
    <w:rsid w:val="00BC3E7C"/>
    <w:rsid w:val="00BD2EF8"/>
    <w:rsid w:val="00BE7BF3"/>
    <w:rsid w:val="00C038A3"/>
    <w:rsid w:val="00C364D3"/>
    <w:rsid w:val="00C40897"/>
    <w:rsid w:val="00C559E2"/>
    <w:rsid w:val="00C622DF"/>
    <w:rsid w:val="00C9789B"/>
    <w:rsid w:val="00D16CAC"/>
    <w:rsid w:val="00D54158"/>
    <w:rsid w:val="00D641C3"/>
    <w:rsid w:val="00D73078"/>
    <w:rsid w:val="00D777CA"/>
    <w:rsid w:val="00DD0CCF"/>
    <w:rsid w:val="00DD39FF"/>
    <w:rsid w:val="00DE37A2"/>
    <w:rsid w:val="00DF2514"/>
    <w:rsid w:val="00E3392E"/>
    <w:rsid w:val="00E34FA5"/>
    <w:rsid w:val="00E40D26"/>
    <w:rsid w:val="00E47AA2"/>
    <w:rsid w:val="00E62155"/>
    <w:rsid w:val="00E8418A"/>
    <w:rsid w:val="00EA27F0"/>
    <w:rsid w:val="00EA77F7"/>
    <w:rsid w:val="00EB4931"/>
    <w:rsid w:val="00F1333B"/>
    <w:rsid w:val="00F159F2"/>
    <w:rsid w:val="00F16E0C"/>
    <w:rsid w:val="00F2019B"/>
    <w:rsid w:val="00F57A10"/>
    <w:rsid w:val="00F85549"/>
    <w:rsid w:val="00F879F6"/>
    <w:rsid w:val="00FA1003"/>
    <w:rsid w:val="00FD4C0F"/>
    <w:rsid w:val="00FD5BC7"/>
    <w:rsid w:val="00FE27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46A0"/>
  <w15:chartTrackingRefBased/>
  <w15:docId w15:val="{31ABBD07-BB18-40FC-AE00-712383C3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6C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CCA"/>
    <w:rPr>
      <w:rFonts w:ascii="Segoe UI" w:hAnsi="Segoe UI" w:cs="Segoe UI"/>
      <w:sz w:val="18"/>
      <w:szCs w:val="18"/>
    </w:rPr>
  </w:style>
  <w:style w:type="table" w:styleId="TableGrid">
    <w:name w:val="Table Grid"/>
    <w:basedOn w:val="TableNormal"/>
    <w:uiPriority w:val="39"/>
    <w:rsid w:val="00FD4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Wisconsin Whitewater</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Vahedian, Amin</dc:creator>
  <cp:keywords/>
  <dc:description/>
  <cp:lastModifiedBy>Srikanth Reddy Narra</cp:lastModifiedBy>
  <cp:revision>60</cp:revision>
  <cp:lastPrinted>2019-10-01T18:36:00Z</cp:lastPrinted>
  <dcterms:created xsi:type="dcterms:W3CDTF">2022-02-10T23:23:00Z</dcterms:created>
  <dcterms:modified xsi:type="dcterms:W3CDTF">2022-03-11T04:06:00Z</dcterms:modified>
</cp:coreProperties>
</file>