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4286" w:rsidR="003E0960" w:rsidP="006C4286" w:rsidRDefault="002D39B0" w14:paraId="0EEEE014" w14:textId="1A62CCD3">
      <w:pPr>
        <w:pStyle w:val="Heading1"/>
      </w:pPr>
      <w:r>
        <w:t xml:space="preserve"> </w:t>
      </w:r>
      <w:r w:rsidRPr="006C4286" w:rsidR="009D1263">
        <w:t>INTRODUCTION</w:t>
      </w:r>
    </w:p>
    <w:p w:rsidRPr="009D1263" w:rsidR="009D1263" w:rsidP="009D1263" w:rsidRDefault="009D1263" w14:paraId="1B733F1C" w14:textId="33EC0322">
      <w:pPr>
        <w:shd w:val="clear" w:color="auto" w:fill="FFFFFF"/>
        <w:spacing w:after="225" w:line="240" w:lineRule="auto"/>
        <w:ind w:left="851"/>
        <w:rPr>
          <w:rFonts w:ascii="Calibri" w:hAnsi="Calibri" w:eastAsia="Times New Roman" w:cs="Calibri"/>
          <w:color w:val="00B0F0"/>
          <w:kern w:val="0"/>
          <w:sz w:val="24"/>
          <w:szCs w:val="24"/>
          <w:lang w:eastAsia="en-IN"/>
          <w14:ligatures w14:val="none"/>
        </w:rPr>
      </w:pPr>
      <w:r w:rsidRPr="009D1263">
        <w:rPr>
          <w:rFonts w:ascii="Calibri" w:hAnsi="Calibri" w:eastAsia="Times New Roman" w:cs="Calibri"/>
          <w:color w:val="00B0F0"/>
          <w:kern w:val="0"/>
          <w:sz w:val="24"/>
          <w:szCs w:val="24"/>
          <w:lang w:eastAsia="en-IN"/>
          <w14:ligatures w14:val="none"/>
        </w:rPr>
        <w:t>The Cost Management Plan clearly defines how the costs on a project will be managed throughout the project’s lifecycle. It sets the format and standards by which the project costs are measured, reported, and controlled. The Cost Management Plan:</w:t>
      </w:r>
    </w:p>
    <w:p w:rsidRPr="009D1263" w:rsidR="009D1263" w:rsidP="009D1263" w:rsidRDefault="009D1263" w14:paraId="2F48C31B" w14:textId="4A3808B5">
      <w:pPr>
        <w:numPr>
          <w:ilvl w:val="0"/>
          <w:numId w:val="2"/>
        </w:numPr>
        <w:shd w:val="clear" w:color="auto" w:fill="FFFFFF"/>
        <w:tabs>
          <w:tab w:val="clear" w:pos="720"/>
          <w:tab w:val="num" w:pos="993"/>
        </w:tabs>
        <w:spacing w:before="100" w:beforeAutospacing="1" w:after="100" w:afterAutospacing="1" w:line="240" w:lineRule="auto"/>
        <w:ind w:left="709" w:firstLine="284"/>
        <w:rPr>
          <w:rFonts w:ascii="Calibri" w:hAnsi="Calibri" w:eastAsia="Times New Roman" w:cs="Calibri"/>
          <w:color w:val="00B0F0"/>
          <w:kern w:val="0"/>
          <w:sz w:val="24"/>
          <w:szCs w:val="24"/>
          <w:lang w:eastAsia="en-IN"/>
          <w14:ligatures w14:val="none"/>
        </w:rPr>
      </w:pPr>
      <w:r w:rsidRPr="009D1263">
        <w:rPr>
          <w:rFonts w:ascii="Calibri" w:hAnsi="Calibri" w:eastAsia="Times New Roman" w:cs="Calibri"/>
          <w:color w:val="00B0F0"/>
          <w:kern w:val="0"/>
          <w:sz w:val="24"/>
          <w:szCs w:val="24"/>
          <w:lang w:eastAsia="en-IN"/>
          <w14:ligatures w14:val="none"/>
        </w:rPr>
        <w:t>Identifies who is responsible for managing costs.</w:t>
      </w:r>
    </w:p>
    <w:p w:rsidRPr="009D1263" w:rsidR="009D1263" w:rsidP="009D1263" w:rsidRDefault="009D1263" w14:paraId="1571A38D" w14:textId="71A0C80E">
      <w:pPr>
        <w:numPr>
          <w:ilvl w:val="0"/>
          <w:numId w:val="2"/>
        </w:numPr>
        <w:shd w:val="clear" w:color="auto" w:fill="FFFFFF"/>
        <w:tabs>
          <w:tab w:val="clear" w:pos="720"/>
          <w:tab w:val="num" w:pos="993"/>
        </w:tabs>
        <w:spacing w:before="100" w:beforeAutospacing="1" w:after="100" w:afterAutospacing="1" w:line="240" w:lineRule="auto"/>
        <w:ind w:left="709" w:firstLine="284"/>
        <w:rPr>
          <w:rFonts w:ascii="Calibri" w:hAnsi="Calibri" w:eastAsia="Times New Roman" w:cs="Calibri"/>
          <w:color w:val="00B0F0"/>
          <w:kern w:val="0"/>
          <w:sz w:val="24"/>
          <w:szCs w:val="24"/>
          <w:lang w:eastAsia="en-IN"/>
          <w14:ligatures w14:val="none"/>
        </w:rPr>
      </w:pPr>
      <w:r w:rsidRPr="009D1263">
        <w:rPr>
          <w:rFonts w:ascii="Calibri" w:hAnsi="Calibri" w:eastAsia="Times New Roman" w:cs="Calibri"/>
          <w:color w:val="00B0F0"/>
          <w:kern w:val="0"/>
          <w:sz w:val="24"/>
          <w:szCs w:val="24"/>
          <w:lang w:eastAsia="en-IN"/>
          <w14:ligatures w14:val="none"/>
        </w:rPr>
        <w:t>Identifies who has the authority to approve changes to the project or its budget.</w:t>
      </w:r>
    </w:p>
    <w:p w:rsidRPr="009D1263" w:rsidR="009D1263" w:rsidP="009D1263" w:rsidRDefault="009D1263" w14:paraId="439C094D" w14:textId="77777777">
      <w:pPr>
        <w:numPr>
          <w:ilvl w:val="0"/>
          <w:numId w:val="2"/>
        </w:numPr>
        <w:shd w:val="clear" w:color="auto" w:fill="FFFFFF"/>
        <w:tabs>
          <w:tab w:val="clear" w:pos="720"/>
          <w:tab w:val="num" w:pos="993"/>
        </w:tabs>
        <w:spacing w:before="100" w:beforeAutospacing="1" w:after="100" w:afterAutospacing="1" w:line="240" w:lineRule="auto"/>
        <w:ind w:left="709" w:firstLine="284"/>
        <w:rPr>
          <w:rFonts w:ascii="Calibri" w:hAnsi="Calibri" w:eastAsia="Times New Roman" w:cs="Calibri"/>
          <w:color w:val="00B0F0"/>
          <w:kern w:val="0"/>
          <w:sz w:val="24"/>
          <w:szCs w:val="24"/>
          <w:lang w:eastAsia="en-IN"/>
          <w14:ligatures w14:val="none"/>
        </w:rPr>
      </w:pPr>
      <w:r w:rsidRPr="009D1263">
        <w:rPr>
          <w:rFonts w:ascii="Calibri" w:hAnsi="Calibri" w:eastAsia="Times New Roman" w:cs="Calibri"/>
          <w:color w:val="00B0F0"/>
          <w:kern w:val="0"/>
          <w:sz w:val="24"/>
          <w:szCs w:val="24"/>
          <w:lang w:eastAsia="en-IN"/>
          <w14:ligatures w14:val="none"/>
        </w:rPr>
        <w:t>How cost performance is quantitatively measured and reported upon</w:t>
      </w:r>
    </w:p>
    <w:p w:rsidR="009D1263" w:rsidP="009D1263" w:rsidRDefault="009D1263" w14:paraId="541DA7D6" w14:textId="21CDCAEF">
      <w:pPr>
        <w:numPr>
          <w:ilvl w:val="0"/>
          <w:numId w:val="2"/>
        </w:numPr>
        <w:shd w:val="clear" w:color="auto" w:fill="FFFFFF"/>
        <w:tabs>
          <w:tab w:val="clear" w:pos="720"/>
          <w:tab w:val="num" w:pos="993"/>
        </w:tabs>
        <w:spacing w:before="100" w:beforeAutospacing="1" w:after="100" w:afterAutospacing="1" w:line="240" w:lineRule="auto"/>
        <w:ind w:left="709" w:firstLine="284"/>
        <w:rPr>
          <w:rFonts w:ascii="Calibri" w:hAnsi="Calibri" w:eastAsia="Times New Roman" w:cs="Calibri"/>
          <w:color w:val="00B0F0"/>
          <w:kern w:val="0"/>
          <w:sz w:val="24"/>
          <w:szCs w:val="24"/>
          <w:lang w:eastAsia="en-IN"/>
          <w14:ligatures w14:val="none"/>
        </w:rPr>
      </w:pPr>
      <w:r w:rsidRPr="009D1263">
        <w:rPr>
          <w:rFonts w:ascii="Calibri" w:hAnsi="Calibri" w:eastAsia="Times New Roman" w:cs="Calibri"/>
          <w:color w:val="00B0F0"/>
          <w:kern w:val="0"/>
          <w:sz w:val="24"/>
          <w:szCs w:val="24"/>
          <w:lang w:eastAsia="en-IN"/>
          <w14:ligatures w14:val="none"/>
        </w:rPr>
        <w:t>Report formats, frequency and to whom they are presented.</w:t>
      </w:r>
    </w:p>
    <w:p w:rsidRPr="006C4286" w:rsidR="006C4286" w:rsidP="006C4286" w:rsidRDefault="006C4286" w14:paraId="6741C710" w14:textId="630A2ABC">
      <w:pPr>
        <w:pStyle w:val="Heading1"/>
      </w:pPr>
      <w:r w:rsidRPr="006C4286">
        <w:t xml:space="preserve"> COST MANAGEMENT APPROACH</w:t>
      </w:r>
    </w:p>
    <w:p w:rsidR="006C4286" w:rsidP="006C4286" w:rsidRDefault="006C4286" w14:paraId="2B80C561" w14:textId="35E0E50B">
      <w:pPr>
        <w:shd w:val="clear" w:color="auto" w:fill="FFFFFF"/>
        <w:spacing w:after="225" w:line="240" w:lineRule="auto"/>
        <w:ind w:left="851"/>
        <w:rPr>
          <w:rFonts w:ascii="Calibri" w:hAnsi="Calibri" w:eastAsia="Times New Roman" w:cs="Calibri"/>
          <w:color w:val="00B0F0"/>
          <w:kern w:val="0"/>
          <w:sz w:val="24"/>
          <w:szCs w:val="24"/>
          <w:lang w:eastAsia="en-IN"/>
          <w14:ligatures w14:val="none"/>
        </w:rPr>
      </w:pPr>
      <w:r w:rsidRPr="006C4286">
        <w:rPr>
          <w:rFonts w:ascii="Calibri" w:hAnsi="Calibri" w:eastAsia="Times New Roman" w:cs="Calibri"/>
          <w:color w:val="00B0F0"/>
          <w:kern w:val="0"/>
          <w:sz w:val="24"/>
          <w:szCs w:val="24"/>
          <w:lang w:eastAsia="en-IN"/>
          <w14:ligatures w14:val="none"/>
        </w:rPr>
        <w:t xml:space="preserve">In this section of the Cost Management Plan, you explain your approach to cost management for your project. </w:t>
      </w:r>
    </w:p>
    <w:p w:rsidR="006C4286" w:rsidP="006C4286" w:rsidRDefault="006C4286" w14:paraId="45D92B78" w14:textId="3CD63C2C">
      <w:pPr>
        <w:pStyle w:val="Heading1"/>
      </w:pPr>
      <w:r>
        <w:t xml:space="preserve"> </w:t>
      </w:r>
      <w:r w:rsidRPr="006C4286">
        <w:t>MEASURING PROJECT COSTS</w:t>
      </w:r>
    </w:p>
    <w:p w:rsidR="006C4286" w:rsidP="002D39B0" w:rsidRDefault="002D39B0" w14:paraId="079D4CA7" w14:textId="61CA0190">
      <w:pPr>
        <w:shd w:val="clear" w:color="auto" w:fill="FFFFFF"/>
        <w:spacing w:after="225" w:line="240" w:lineRule="auto"/>
        <w:ind w:left="851"/>
        <w:rPr>
          <w:rFonts w:ascii="Calibri" w:hAnsi="Calibri" w:eastAsia="Times New Roman" w:cs="Calibri"/>
          <w:color w:val="00B0F0"/>
          <w:kern w:val="0"/>
          <w:sz w:val="24"/>
          <w:szCs w:val="24"/>
          <w:lang w:eastAsia="en-IN"/>
          <w14:ligatures w14:val="none"/>
        </w:rPr>
      </w:pPr>
      <w:r w:rsidRPr="002D39B0">
        <w:rPr>
          <w:rFonts w:ascii="Calibri" w:hAnsi="Calibri" w:eastAsia="Times New Roman" w:cs="Calibri"/>
          <w:color w:val="00B0F0"/>
          <w:kern w:val="0"/>
          <w:sz w:val="24"/>
          <w:szCs w:val="24"/>
          <w:lang w:eastAsia="en-IN"/>
          <w14:ligatures w14:val="none"/>
        </w:rPr>
        <w:t>This section of the Cost Management Plan defines how the project’s costs will be measured.</w:t>
      </w:r>
    </w:p>
    <w:p w:rsidRPr="002D39B0" w:rsidR="002D39B0" w:rsidP="002D39B0" w:rsidRDefault="002D39B0" w14:paraId="51059C5C" w14:textId="297620EF">
      <w:pPr>
        <w:shd w:val="clear" w:color="auto" w:fill="FFFFFF"/>
        <w:spacing w:after="225" w:line="240" w:lineRule="auto"/>
        <w:ind w:left="851"/>
        <w:rPr>
          <w:rFonts w:ascii="Calibri" w:hAnsi="Calibri" w:eastAsia="Times New Roman" w:cs="Calibri"/>
          <w:color w:val="00B0F0"/>
          <w:kern w:val="0"/>
          <w:sz w:val="24"/>
          <w:szCs w:val="24"/>
          <w:lang w:eastAsia="en-IN"/>
          <w14:ligatures w14:val="none"/>
        </w:rPr>
      </w:pPr>
      <w:r w:rsidRPr="002D39B0">
        <w:rPr>
          <w:rFonts w:ascii="Calibri" w:hAnsi="Calibri" w:eastAsia="Times New Roman" w:cs="Calibri"/>
          <w:color w:val="00B0F0"/>
          <w:kern w:val="0"/>
          <w:sz w:val="24"/>
          <w:szCs w:val="24"/>
          <w:lang w:eastAsia="en-IN"/>
          <w14:ligatures w14:val="none"/>
        </w:rPr>
        <w:t>In this section you should detail how you will measure the project costs. What Earned Value measurements will be captured and reported upon. Will you use any tools, such as project management software, to assist in capturing Earned Value metrics? How will you forecast future project costs? Will you review cost performance over time, across work packages or schedule activities?</w:t>
      </w:r>
    </w:p>
    <w:p w:rsidR="009D1263" w:rsidP="002D39B0" w:rsidRDefault="002D39B0" w14:paraId="75B1A19C" w14:textId="160A0B5E">
      <w:pPr>
        <w:pStyle w:val="Heading1"/>
      </w:pPr>
      <w:r>
        <w:t xml:space="preserve"> REPORTING FORMAT</w:t>
      </w:r>
    </w:p>
    <w:p w:rsidR="002D39B0" w:rsidP="00531E27" w:rsidRDefault="00531E27" w14:paraId="6A495C60" w14:textId="2AF13140">
      <w:pPr>
        <w:shd w:val="clear" w:color="auto" w:fill="FFFFFF"/>
        <w:spacing w:after="225" w:line="240" w:lineRule="auto"/>
        <w:ind w:left="851"/>
        <w:rPr>
          <w:rFonts w:ascii="Calibri" w:hAnsi="Calibri" w:eastAsia="Times New Roman" w:cs="Calibri"/>
          <w:color w:val="00B0F0"/>
          <w:kern w:val="0"/>
          <w:sz w:val="24"/>
          <w:szCs w:val="24"/>
          <w:lang w:eastAsia="en-IN"/>
          <w14:ligatures w14:val="none"/>
        </w:rPr>
      </w:pPr>
      <w:r w:rsidRPr="00531E27">
        <w:rPr>
          <w:rFonts w:ascii="Calibri" w:hAnsi="Calibri" w:eastAsia="Times New Roman" w:cs="Calibri"/>
          <w:color w:val="00B0F0"/>
          <w:kern w:val="0"/>
          <w:sz w:val="24"/>
          <w:szCs w:val="24"/>
          <w:lang w:eastAsia="en-IN"/>
          <w14:ligatures w14:val="none"/>
        </w:rPr>
        <w:t>Reporting for cost management will be included in the monthly project status report. The Monthly Project Status Report will include a section labelled, “Cost Management”. </w:t>
      </w:r>
    </w:p>
    <w:p w:rsidR="00531E27" w:rsidP="00531E27" w:rsidRDefault="00531E27" w14:paraId="2786521C" w14:textId="744EA76E">
      <w:pPr>
        <w:pStyle w:val="Heading1"/>
      </w:pPr>
      <w:r>
        <w:t xml:space="preserve"> COST VARIANCE RESPONSE PROCESS</w:t>
      </w:r>
    </w:p>
    <w:p w:rsidR="00531E27" w:rsidP="00E34216" w:rsidRDefault="00531E27" w14:paraId="4CF05976" w14:textId="4BE783B0" w14:noSpellErr="1">
      <w:pPr>
        <w:ind w:left="851"/>
        <w:rPr>
          <w:rFonts w:ascii="Calibri" w:hAnsi="Calibri" w:eastAsia="Times New Roman" w:cs="Calibri"/>
          <w:color w:val="00B0F0"/>
          <w:kern w:val="0"/>
          <w:sz w:val="24"/>
          <w:szCs w:val="24"/>
          <w:lang w:eastAsia="en-IN"/>
          <w14:ligatures w14:val="none"/>
        </w:rPr>
      </w:pPr>
      <w:r w:rsidRPr="00531E27">
        <w:rPr>
          <w:rFonts w:ascii="Calibri" w:hAnsi="Calibri" w:eastAsia="Times New Roman" w:cs="Calibri"/>
          <w:color w:val="00B0F0"/>
          <w:kern w:val="0"/>
          <w:sz w:val="24"/>
          <w:szCs w:val="24"/>
          <w:lang w:eastAsia="en-IN"/>
          <w14:ligatures w14:val="none"/>
        </w:rPr>
        <w:t>This section of the Cost Management Plan defines the control thresholds for the project and what actions will be taken if the project triggers a control threshold. As a part of the response process the Project Manager typically presents options for</w:t>
      </w:r>
      <w:r>
        <w:rPr>
          <w:rFonts w:ascii="Arial" w:hAnsi="Arial" w:cs="Arial"/>
          <w:color w:val="00ACC0"/>
          <w:sz w:val="33"/>
          <w:szCs w:val="33"/>
          <w:shd w:val="clear" w:color="auto" w:fill="FFFFFF"/>
        </w:rPr>
        <w:t xml:space="preserve"> </w:t>
      </w:r>
      <w:r w:rsidRPr="00531E27">
        <w:rPr>
          <w:rFonts w:ascii="Calibri" w:hAnsi="Calibri" w:eastAsia="Times New Roman" w:cs="Calibri"/>
          <w:color w:val="00B0F0"/>
          <w:kern w:val="0"/>
          <w:sz w:val="24"/>
          <w:szCs w:val="24"/>
          <w:lang w:eastAsia="en-IN"/>
          <w14:ligatures w14:val="none"/>
        </w:rPr>
        <w:t>corrective action to the Project Sponsor who will then approve an appropriate action in</w:t>
      </w:r>
      <w:r>
        <w:rPr>
          <w:rFonts w:ascii="Arial" w:hAnsi="Arial" w:cs="Arial"/>
          <w:color w:val="00ACC0"/>
          <w:sz w:val="33"/>
          <w:szCs w:val="33"/>
          <w:shd w:val="clear" w:color="auto" w:fill="FFFFFF"/>
        </w:rPr>
        <w:t xml:space="preserve"> </w:t>
      </w:r>
      <w:r w:rsidRPr="00531E27">
        <w:rPr>
          <w:rFonts w:ascii="Calibri" w:hAnsi="Calibri" w:eastAsia="Times New Roman" w:cs="Calibri"/>
          <w:color w:val="00B0F0"/>
          <w:kern w:val="0"/>
          <w:sz w:val="24"/>
          <w:szCs w:val="24"/>
          <w:lang w:eastAsia="en-IN"/>
          <w14:ligatures w14:val="none"/>
        </w:rPr>
        <w:t xml:space="preserve">order to bring the </w:t>
      </w:r>
      <w:r w:rsidRPr="00531E27">
        <w:rPr>
          <w:rFonts w:ascii="Calibri" w:hAnsi="Calibri" w:eastAsia="Times New Roman" w:cs="Calibri"/>
          <w:color w:val="00B0F0"/>
          <w:kern w:val="0"/>
          <w:sz w:val="24"/>
          <w:szCs w:val="24"/>
          <w:lang w:eastAsia="en-IN"/>
          <w14:ligatures w14:val="none"/>
        </w:rPr>
        <w:lastRenderedPageBreak/>
        <w:t>project</w:t>
      </w:r>
      <w:r>
        <w:rPr>
          <w:rFonts w:ascii="Arial" w:hAnsi="Arial" w:cs="Arial"/>
          <w:color w:val="00ACC0"/>
          <w:sz w:val="33"/>
          <w:szCs w:val="33"/>
          <w:shd w:val="clear" w:color="auto" w:fill="FFFFFF"/>
        </w:rPr>
        <w:t xml:space="preserve"> </w:t>
      </w:r>
      <w:r w:rsidRPr="00531E27">
        <w:rPr>
          <w:rFonts w:ascii="Calibri" w:hAnsi="Calibri" w:eastAsia="Times New Roman" w:cs="Calibri"/>
          <w:color w:val="00B0F0"/>
          <w:kern w:val="0"/>
          <w:sz w:val="24"/>
          <w:szCs w:val="24"/>
          <w:lang w:eastAsia="en-IN"/>
          <w14:ligatures w14:val="none"/>
        </w:rPr>
        <w:t>back on</w:t>
      </w:r>
      <w:r>
        <w:rPr>
          <w:rFonts w:ascii="Arial" w:hAnsi="Arial" w:cs="Arial"/>
          <w:color w:val="00ACC0"/>
          <w:sz w:val="33"/>
          <w:szCs w:val="33"/>
          <w:shd w:val="clear" w:color="auto" w:fill="FFFFFF"/>
        </w:rPr>
        <w:t xml:space="preserve"> </w:t>
      </w:r>
      <w:r w:rsidRPr="00531E27">
        <w:rPr>
          <w:rFonts w:ascii="Calibri" w:hAnsi="Calibri" w:eastAsia="Times New Roman" w:cs="Calibri"/>
          <w:color w:val="00B0F0"/>
          <w:kern w:val="0"/>
          <w:sz w:val="24"/>
          <w:szCs w:val="24"/>
          <w:lang w:eastAsia="en-IN"/>
          <w14:ligatures w14:val="none"/>
        </w:rPr>
        <w:t>budget. The Project Manager may propose to increase the</w:t>
      </w:r>
      <w:r>
        <w:rPr>
          <w:rFonts w:ascii="Arial" w:hAnsi="Arial" w:cs="Arial"/>
          <w:color w:val="00ACC0"/>
          <w:sz w:val="33"/>
          <w:szCs w:val="33"/>
          <w:shd w:val="clear" w:color="auto" w:fill="FFFFFF"/>
        </w:rPr>
        <w:t xml:space="preserve"> </w:t>
      </w:r>
      <w:r w:rsidRPr="00531E27">
        <w:rPr>
          <w:rFonts w:ascii="Calibri" w:hAnsi="Calibri" w:eastAsia="Times New Roman" w:cs="Calibri"/>
          <w:color w:val="00B0F0"/>
          <w:kern w:val="0"/>
          <w:sz w:val="24"/>
          <w:szCs w:val="24"/>
          <w:lang w:eastAsia="en-IN"/>
          <w14:ligatures w14:val="none"/>
        </w:rPr>
        <w:t>budget for the project, reduce scope or quality, or some other corrective action.</w:t>
      </w:r>
    </w:p>
    <w:p w:rsidR="00E34216" w:rsidP="00E34216" w:rsidRDefault="00E34216" w14:paraId="4DA4C45E" w14:textId="1AA8FC8F">
      <w:pPr>
        <w:pStyle w:val="Heading1"/>
      </w:pPr>
      <w:r>
        <w:t xml:space="preserve"> COST CHANGE CONTROL PROCESS</w:t>
      </w:r>
    </w:p>
    <w:p w:rsidR="00E34216" w:rsidP="00E34216" w:rsidRDefault="00E34216" w14:paraId="3B70C84A" w14:textId="1C3B8A95">
      <w:pPr>
        <w:ind w:left="851"/>
        <w:rPr>
          <w:rFonts w:ascii="Calibri" w:hAnsi="Calibri" w:eastAsia="Times New Roman" w:cs="Calibri"/>
          <w:color w:val="00B0F0"/>
          <w:kern w:val="0"/>
          <w:sz w:val="24"/>
          <w:szCs w:val="24"/>
          <w:lang w:eastAsia="en-IN"/>
          <w14:ligatures w14:val="none"/>
        </w:rPr>
      </w:pPr>
      <w:r w:rsidRPr="00E34216">
        <w:rPr>
          <w:rFonts w:ascii="Calibri" w:hAnsi="Calibri" w:eastAsia="Times New Roman" w:cs="Calibri"/>
          <w:color w:val="00B0F0"/>
          <w:kern w:val="0"/>
          <w:sz w:val="24"/>
          <w:szCs w:val="24"/>
          <w:lang w:eastAsia="en-IN"/>
          <w14:ligatures w14:val="none"/>
        </w:rPr>
        <w:t>Typically, the change control process follows the project change control process. If there are special requirements for the cost change control process, they should be detailed in this section of the Cost Management Plan.</w:t>
      </w:r>
    </w:p>
    <w:p w:rsidR="00E34216" w:rsidP="00E34216" w:rsidRDefault="00E34216" w14:paraId="4763C3DD" w14:textId="52C8EB93">
      <w:pPr>
        <w:pStyle w:val="Heading1"/>
      </w:pPr>
      <w:r>
        <w:t xml:space="preserve"> PROJECT BUDGET</w:t>
      </w:r>
    </w:p>
    <w:p w:rsidR="00E34216" w:rsidP="00E34216" w:rsidRDefault="00E34216" w14:paraId="4EB7D893" w14:textId="2AADD23B">
      <w:pPr>
        <w:ind w:left="851"/>
        <w:rPr>
          <w:rFonts w:ascii="Calibri" w:hAnsi="Calibri" w:eastAsia="Times New Roman" w:cs="Calibri"/>
          <w:color w:val="00B0F0"/>
          <w:kern w:val="0"/>
          <w:sz w:val="24"/>
          <w:szCs w:val="24"/>
          <w:lang w:eastAsia="en-IN"/>
          <w14:ligatures w14:val="none"/>
        </w:rPr>
      </w:pPr>
      <w:r w:rsidRPr="00E34216">
        <w:rPr>
          <w:rFonts w:ascii="Calibri" w:hAnsi="Calibri" w:eastAsia="Times New Roman" w:cs="Calibri"/>
          <w:color w:val="00B0F0"/>
          <w:kern w:val="0"/>
          <w:sz w:val="24"/>
          <w:szCs w:val="24"/>
          <w:lang w:eastAsia="en-IN"/>
          <w14:ligatures w14:val="none"/>
        </w:rPr>
        <w:t>Mention the budget for this project.</w:t>
      </w:r>
    </w:p>
    <w:p w:rsidRPr="00E34216" w:rsidR="001353AE" w:rsidP="00E34216" w:rsidRDefault="001353AE" w14:paraId="1A0E617B" w14:textId="77777777">
      <w:pPr>
        <w:ind w:left="851"/>
        <w:rPr>
          <w:rFonts w:ascii="Calibri" w:hAnsi="Calibri" w:eastAsia="Times New Roman" w:cs="Calibri"/>
          <w:color w:val="00B0F0"/>
          <w:kern w:val="0"/>
          <w:sz w:val="24"/>
          <w:szCs w:val="24"/>
          <w:lang w:eastAsia="en-IN"/>
          <w14:ligatures w14:val="none"/>
        </w:rPr>
      </w:pPr>
    </w:p>
    <w:p w:rsidRPr="00531E27" w:rsidR="00531E27" w:rsidP="00531E27" w:rsidRDefault="00531E27" w14:paraId="0BA25C60" w14:textId="77777777">
      <w:pPr>
        <w:rPr>
          <w:rFonts w:ascii="Calibri" w:hAnsi="Calibri" w:eastAsia="Times New Roman" w:cs="Calibri"/>
          <w:color w:val="00B0F0"/>
          <w:kern w:val="0"/>
          <w:sz w:val="24"/>
          <w:szCs w:val="24"/>
          <w:lang w:eastAsia="en-IN"/>
          <w14:ligatures w14:val="none"/>
        </w:rPr>
      </w:pPr>
    </w:p>
    <w:sectPr w:rsidRPr="00531E27" w:rsidR="00531E27" w:rsidSect="009D1263">
      <w:headerReference w:type="default" r:id="rId7"/>
      <w:footerReference w:type="default" r:id="rId8"/>
      <w:pgSz w:w="11906" w:h="16838" w:orient="portrait"/>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71E1" w:rsidP="009D1263" w:rsidRDefault="006D71E1" w14:paraId="22A47818" w14:textId="77777777">
      <w:pPr>
        <w:spacing w:after="0" w:line="240" w:lineRule="auto"/>
      </w:pPr>
      <w:r>
        <w:separator/>
      </w:r>
    </w:p>
  </w:endnote>
  <w:endnote w:type="continuationSeparator" w:id="0">
    <w:p w:rsidR="006D71E1" w:rsidP="009D1263" w:rsidRDefault="006D71E1" w14:paraId="044415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color="4472C4" w:themeColor="accent1" w:sz="18" w:space="0"/>
        <w:left w:val="single" w:color="4472C4" w:themeColor="accent1" w:sz="18" w:space="0"/>
        <w:bottom w:val="single" w:color="4472C4" w:themeColor="accent1" w:sz="18" w:space="0"/>
        <w:right w:val="single" w:color="4472C4" w:themeColor="accent1" w:sz="18" w:space="0"/>
        <w:insideH w:val="single" w:color="4472C4" w:themeColor="accent1" w:sz="18" w:space="0"/>
        <w:insideV w:val="single" w:color="4472C4" w:themeColor="accent1" w:sz="18" w:space="0"/>
      </w:tblBorders>
      <w:tblLook w:val="04A0" w:firstRow="1" w:lastRow="0" w:firstColumn="1" w:lastColumn="0" w:noHBand="0" w:noVBand="1"/>
    </w:tblPr>
    <w:tblGrid>
      <w:gridCol w:w="3544"/>
      <w:gridCol w:w="3005"/>
      <w:gridCol w:w="3941"/>
    </w:tblGrid>
    <w:tr w:rsidRPr="00DE160B" w:rsidR="009D1263" w:rsidTr="008F635F" w14:paraId="6D5D6E47" w14:textId="77777777">
      <w:trPr>
        <w:trHeight w:val="379"/>
      </w:trPr>
      <w:tc>
        <w:tcPr>
          <w:tcW w:w="3544" w:type="dxa"/>
        </w:tcPr>
        <w:p w:rsidRPr="00DE160B" w:rsidR="009D1263" w:rsidP="009D1263" w:rsidRDefault="009D1263" w14:paraId="477B2DE5" w14:textId="77777777">
          <w:r w:rsidRPr="00DE160B">
            <w:t xml:space="preserve">Author Name: </w:t>
          </w:r>
          <w:r>
            <w:t>Nishant Kumar</w:t>
          </w:r>
        </w:p>
      </w:tc>
      <w:tc>
        <w:tcPr>
          <w:tcW w:w="3005" w:type="dxa"/>
        </w:tcPr>
        <w:p w:rsidRPr="00DE160B" w:rsidR="009D1263" w:rsidP="009D1263" w:rsidRDefault="009D1263" w14:paraId="5B9C84A1" w14:textId="77777777">
          <w:pPr>
            <w:jc w:val="center"/>
          </w:pPr>
          <w:r w:rsidRPr="00DE160B">
            <w:t>Internal Document</w:t>
          </w:r>
        </w:p>
      </w:tc>
      <w:tc>
        <w:tcPr>
          <w:tcW w:w="3941" w:type="dxa"/>
        </w:tcPr>
        <w:p w:rsidRPr="00DE160B" w:rsidR="009D1263" w:rsidP="009D1263" w:rsidRDefault="009D1263" w14:paraId="1E98F78C" w14:textId="77777777">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Pr="00DE160B" w:rsidR="009D1263" w:rsidTr="008F635F" w14:paraId="26DA27AA" w14:textId="77777777">
      <w:trPr>
        <w:trHeight w:val="383"/>
      </w:trPr>
      <w:tc>
        <w:tcPr>
          <w:tcW w:w="3544" w:type="dxa"/>
        </w:tcPr>
        <w:p w:rsidRPr="00DE160B" w:rsidR="009D1263" w:rsidP="009D1263" w:rsidRDefault="009D1263" w14:paraId="345C9161" w14:textId="77777777">
          <w:r w:rsidRPr="00DE160B">
            <w:t xml:space="preserve">Owner Name: </w:t>
          </w:r>
          <w:r>
            <w:t>Nishant Kumar</w:t>
          </w:r>
        </w:p>
      </w:tc>
      <w:tc>
        <w:tcPr>
          <w:tcW w:w="6946" w:type="dxa"/>
          <w:gridSpan w:val="2"/>
        </w:tcPr>
        <w:p w:rsidRPr="00531286" w:rsidR="009D1263" w:rsidP="009D1263" w:rsidRDefault="009D1263" w14:paraId="5E420C2E" w14:textId="77777777">
          <w:pPr>
            <w:tabs>
              <w:tab w:val="center" w:pos="4513"/>
              <w:tab w:val="right" w:pos="9026"/>
            </w:tabs>
            <w:jc w:val="center"/>
            <w:rPr>
              <w:sz w:val="28"/>
              <w:szCs w:val="28"/>
            </w:rPr>
          </w:pPr>
          <w:r w:rsidRPr="00DE160B">
            <w:t>Document Link:</w:t>
          </w:r>
          <w:r w:rsidRPr="00531286">
            <w:rPr>
              <w:sz w:val="28"/>
              <w:szCs w:val="28"/>
            </w:rPr>
            <w:t xml:space="preserve"> </w:t>
          </w:r>
        </w:p>
      </w:tc>
    </w:tr>
  </w:tbl>
  <w:p w:rsidR="009D1263" w:rsidRDefault="009D1263" w14:paraId="1D663C3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71E1" w:rsidP="009D1263" w:rsidRDefault="006D71E1" w14:paraId="0FB2FCBE" w14:textId="77777777">
      <w:pPr>
        <w:spacing w:after="0" w:line="240" w:lineRule="auto"/>
      </w:pPr>
      <w:r>
        <w:separator/>
      </w:r>
    </w:p>
  </w:footnote>
  <w:footnote w:type="continuationSeparator" w:id="0">
    <w:p w:rsidR="006D71E1" w:rsidP="009D1263" w:rsidRDefault="006D71E1" w14:paraId="0F876B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1"/>
      <w:tblW w:w="10325" w:type="dxa"/>
      <w:jc w:val="center"/>
      <w:tblBorders>
        <w:top w:val="single" w:color="0070C0" w:sz="18" w:space="0"/>
        <w:left w:val="single" w:color="0070C0" w:sz="18" w:space="0"/>
        <w:bottom w:val="single" w:color="0070C0" w:sz="18" w:space="0"/>
        <w:right w:val="single" w:color="0070C0" w:sz="18" w:space="0"/>
        <w:insideH w:val="single" w:color="0070C0" w:sz="6" w:space="0"/>
        <w:insideV w:val="single" w:color="0070C0" w:sz="6" w:space="0"/>
      </w:tblBorders>
      <w:tblLook w:val="04A0" w:firstRow="1" w:lastRow="0" w:firstColumn="1" w:lastColumn="0" w:noHBand="0" w:noVBand="1"/>
    </w:tblPr>
    <w:tblGrid>
      <w:gridCol w:w="1843"/>
      <w:gridCol w:w="1843"/>
      <w:gridCol w:w="1417"/>
      <w:gridCol w:w="1843"/>
      <w:gridCol w:w="1843"/>
      <w:gridCol w:w="1536"/>
    </w:tblGrid>
    <w:tr w:rsidRPr="00315212" w:rsidR="009D1263" w:rsidTr="009D1263" w14:paraId="66D4D530" w14:textId="77777777">
      <w:trPr>
        <w:trHeight w:val="522"/>
        <w:jc w:val="center"/>
      </w:trPr>
      <w:tc>
        <w:tcPr>
          <w:tcW w:w="1843" w:type="dxa"/>
          <w:vMerge w:val="restart"/>
          <w:tcBorders>
            <w:top w:val="single" w:color="0070C0" w:sz="18" w:space="0"/>
            <w:bottom w:val="single" w:color="0070C0" w:sz="18" w:space="0"/>
            <w:right w:val="single" w:color="0070C0" w:sz="18" w:space="0"/>
          </w:tcBorders>
          <w:vAlign w:val="center"/>
        </w:tcPr>
        <w:p w:rsidRPr="00315212" w:rsidR="009D1263" w:rsidP="009D1263" w:rsidRDefault="009D1263" w14:paraId="5537B04F" w14:textId="77777777">
          <w:pPr>
            <w:tabs>
              <w:tab w:val="center" w:pos="4513"/>
              <w:tab w:val="right" w:pos="9026"/>
            </w:tabs>
          </w:pPr>
          <w:bookmarkStart w:name="_Hlk150177923" w:id="0"/>
          <w:r w:rsidRPr="00315212">
            <w:rPr>
              <w:noProof/>
            </w:rPr>
            <w:drawing>
              <wp:inline distT="0" distB="0" distL="0" distR="0" wp14:anchorId="71ECF96E" wp14:editId="2B29E1E1">
                <wp:extent cx="1009649" cy="488950"/>
                <wp:effectExtent l="0" t="0" r="635" b="6350"/>
                <wp:docPr id="92983180" name="Picture 92983180"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color="0070C0" w:sz="18" w:space="0"/>
            <w:right w:val="single" w:color="0070C0" w:sz="18" w:space="0"/>
          </w:tcBorders>
          <w:vAlign w:val="center"/>
        </w:tcPr>
        <w:p w:rsidRPr="00315212" w:rsidR="009D1263" w:rsidP="009D1263" w:rsidRDefault="009D1263" w14:paraId="54739AD8" w14:textId="77777777">
          <w:pPr>
            <w:tabs>
              <w:tab w:val="center" w:pos="4513"/>
              <w:tab w:val="right" w:pos="9026"/>
            </w:tabs>
            <w:jc w:val="center"/>
          </w:pPr>
        </w:p>
        <w:p w:rsidRPr="00315212" w:rsidR="009D1263" w:rsidP="009D1263" w:rsidRDefault="009D1263" w14:paraId="720829A1" w14:textId="6B6E9961">
          <w:pPr>
            <w:tabs>
              <w:tab w:val="center" w:pos="4513"/>
              <w:tab w:val="right" w:pos="9026"/>
            </w:tabs>
            <w:jc w:val="center"/>
            <w:rPr>
              <w:sz w:val="28"/>
              <w:szCs w:val="28"/>
            </w:rPr>
          </w:pPr>
          <w:proofErr w:type="spellStart"/>
          <w:r>
            <w:rPr>
              <w:sz w:val="28"/>
              <w:szCs w:val="28"/>
            </w:rPr>
            <w:t>ProjectName_Cost_Management_Plan</w:t>
          </w:r>
          <w:proofErr w:type="spellEnd"/>
        </w:p>
        <w:p w:rsidRPr="00315212" w:rsidR="009D1263" w:rsidP="009D1263" w:rsidRDefault="009D1263" w14:paraId="3E320B89" w14:textId="77777777">
          <w:pPr>
            <w:tabs>
              <w:tab w:val="center" w:pos="4513"/>
              <w:tab w:val="right" w:pos="9026"/>
            </w:tabs>
            <w:jc w:val="center"/>
          </w:pPr>
        </w:p>
      </w:tc>
      <w:tc>
        <w:tcPr>
          <w:tcW w:w="1536" w:type="dxa"/>
          <w:vMerge w:val="restart"/>
          <w:tcBorders>
            <w:top w:val="single" w:color="0070C0" w:sz="18" w:space="0"/>
            <w:left w:val="single" w:color="0070C0" w:sz="18" w:space="0"/>
            <w:bottom w:val="single" w:color="0070C0" w:sz="18" w:space="0"/>
          </w:tcBorders>
          <w:vAlign w:val="center"/>
        </w:tcPr>
        <w:p w:rsidRPr="00315212" w:rsidR="009D1263" w:rsidP="009D1263" w:rsidRDefault="009D1263" w14:paraId="20F15EF6" w14:textId="77777777">
          <w:pPr>
            <w:tabs>
              <w:tab w:val="center" w:pos="4513"/>
              <w:tab w:val="right" w:pos="9026"/>
            </w:tabs>
            <w:jc w:val="center"/>
          </w:pPr>
          <w:r w:rsidRPr="00315212">
            <w:rPr>
              <w:noProof/>
            </w:rPr>
            <w:drawing>
              <wp:inline distT="0" distB="0" distL="0" distR="0" wp14:anchorId="00CB4464" wp14:editId="110B6707">
                <wp:extent cx="700644" cy="563880"/>
                <wp:effectExtent l="0" t="0" r="4445" b="7620"/>
                <wp:docPr id="38459162" name="Picture 38459162"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Pr="00315212" w:rsidR="009D1263" w:rsidTr="009D1263" w14:paraId="2D03357C" w14:textId="77777777">
      <w:trPr>
        <w:trHeight w:val="349"/>
        <w:jc w:val="center"/>
      </w:trPr>
      <w:tc>
        <w:tcPr>
          <w:tcW w:w="1843" w:type="dxa"/>
          <w:vMerge/>
          <w:tcBorders>
            <w:top w:val="nil"/>
            <w:bottom w:val="single" w:color="0070C0" w:sz="18" w:space="0"/>
            <w:right w:val="single" w:color="0070C0" w:sz="18" w:space="0"/>
          </w:tcBorders>
          <w:vAlign w:val="center"/>
        </w:tcPr>
        <w:p w:rsidRPr="00315212" w:rsidR="009D1263" w:rsidP="009D1263" w:rsidRDefault="009D1263" w14:paraId="0E0379C4" w14:textId="77777777">
          <w:pPr>
            <w:tabs>
              <w:tab w:val="center" w:pos="4513"/>
              <w:tab w:val="right" w:pos="9026"/>
            </w:tabs>
          </w:pPr>
        </w:p>
      </w:tc>
      <w:tc>
        <w:tcPr>
          <w:tcW w:w="6946" w:type="dxa"/>
          <w:gridSpan w:val="4"/>
          <w:tcBorders>
            <w:left w:val="single" w:color="0070C0" w:sz="18" w:space="0"/>
            <w:right w:val="single" w:color="0070C0" w:sz="18" w:space="0"/>
          </w:tcBorders>
          <w:vAlign w:val="center"/>
        </w:tcPr>
        <w:p w:rsidRPr="00315212" w:rsidR="009D1263" w:rsidP="009D1263" w:rsidRDefault="009D1263" w14:paraId="36631A30" w14:textId="77777777">
          <w:pPr>
            <w:tabs>
              <w:tab w:val="center" w:pos="4513"/>
              <w:tab w:val="right" w:pos="9026"/>
            </w:tabs>
            <w:jc w:val="center"/>
          </w:pPr>
          <w:r w:rsidRPr="00315212">
            <w:t>IAST Software Solutions Pvt Ltd</w:t>
          </w:r>
        </w:p>
      </w:tc>
      <w:tc>
        <w:tcPr>
          <w:tcW w:w="1536" w:type="dxa"/>
          <w:vMerge/>
          <w:tcBorders>
            <w:top w:val="nil"/>
            <w:left w:val="single" w:color="0070C0" w:sz="18" w:space="0"/>
            <w:bottom w:val="single" w:color="0070C0" w:sz="18" w:space="0"/>
          </w:tcBorders>
          <w:vAlign w:val="center"/>
        </w:tcPr>
        <w:p w:rsidRPr="00315212" w:rsidR="009D1263" w:rsidP="009D1263" w:rsidRDefault="009D1263" w14:paraId="12F06FF1" w14:textId="77777777">
          <w:pPr>
            <w:tabs>
              <w:tab w:val="center" w:pos="4513"/>
              <w:tab w:val="right" w:pos="9026"/>
            </w:tabs>
          </w:pPr>
        </w:p>
      </w:tc>
    </w:tr>
    <w:tr w:rsidRPr="00315212" w:rsidR="009D1263" w:rsidTr="009D1263" w14:paraId="04565CCE" w14:textId="77777777">
      <w:trPr>
        <w:trHeight w:val="368"/>
        <w:jc w:val="center"/>
      </w:trPr>
      <w:tc>
        <w:tcPr>
          <w:tcW w:w="1843" w:type="dxa"/>
          <w:vMerge/>
          <w:tcBorders>
            <w:top w:val="nil"/>
            <w:bottom w:val="single" w:color="0070C0" w:sz="18" w:space="0"/>
            <w:right w:val="single" w:color="0070C0" w:sz="18" w:space="0"/>
          </w:tcBorders>
          <w:vAlign w:val="center"/>
        </w:tcPr>
        <w:p w:rsidRPr="00315212" w:rsidR="009D1263" w:rsidP="009D1263" w:rsidRDefault="009D1263" w14:paraId="6F27B414" w14:textId="77777777">
          <w:pPr>
            <w:tabs>
              <w:tab w:val="center" w:pos="4513"/>
              <w:tab w:val="right" w:pos="9026"/>
            </w:tabs>
          </w:pPr>
        </w:p>
      </w:tc>
      <w:tc>
        <w:tcPr>
          <w:tcW w:w="1843" w:type="dxa"/>
          <w:tcBorders>
            <w:left w:val="single" w:color="0070C0" w:sz="18" w:space="0"/>
          </w:tcBorders>
          <w:shd w:val="clear" w:color="auto" w:fill="D5DCE4" w:themeFill="text2" w:themeFillTint="33"/>
          <w:vAlign w:val="center"/>
        </w:tcPr>
        <w:p w:rsidRPr="00315212" w:rsidR="009D1263" w:rsidP="009D1263" w:rsidRDefault="009D1263" w14:paraId="613461E5" w14:textId="77777777">
          <w:pPr>
            <w:tabs>
              <w:tab w:val="center" w:pos="4513"/>
              <w:tab w:val="right" w:pos="9026"/>
            </w:tabs>
          </w:pPr>
          <w:r w:rsidRPr="00315212">
            <w:t>Document ID:</w:t>
          </w:r>
        </w:p>
      </w:tc>
      <w:tc>
        <w:tcPr>
          <w:tcW w:w="1417" w:type="dxa"/>
          <w:vAlign w:val="center"/>
        </w:tcPr>
        <w:p w:rsidRPr="00531286" w:rsidR="009D1263" w:rsidP="009D1263" w:rsidRDefault="009D1263" w14:paraId="319C6722" w14:textId="298A9690">
          <w:pPr>
            <w:tabs>
              <w:tab w:val="center" w:pos="4513"/>
              <w:tab w:val="right" w:pos="9026"/>
            </w:tabs>
          </w:pPr>
        </w:p>
      </w:tc>
      <w:tc>
        <w:tcPr>
          <w:tcW w:w="1843" w:type="dxa"/>
          <w:shd w:val="clear" w:color="auto" w:fill="D5DCE4" w:themeFill="text2" w:themeFillTint="33"/>
          <w:vAlign w:val="center"/>
        </w:tcPr>
        <w:p w:rsidRPr="00315212" w:rsidR="009D1263" w:rsidP="009D1263" w:rsidRDefault="009D1263" w14:paraId="582D4E21" w14:textId="77777777">
          <w:pPr>
            <w:tabs>
              <w:tab w:val="center" w:pos="4513"/>
              <w:tab w:val="right" w:pos="9026"/>
            </w:tabs>
          </w:pPr>
          <w:r w:rsidRPr="00315212">
            <w:t>Date (DD/MM/YYYY):</w:t>
          </w:r>
        </w:p>
      </w:tc>
      <w:tc>
        <w:tcPr>
          <w:tcW w:w="1843" w:type="dxa"/>
          <w:tcBorders>
            <w:right w:val="single" w:color="0070C0" w:sz="18" w:space="0"/>
          </w:tcBorders>
          <w:vAlign w:val="center"/>
        </w:tcPr>
        <w:p w:rsidRPr="00315212" w:rsidR="009D1263" w:rsidP="009D1263" w:rsidRDefault="009D1263" w14:paraId="5D1B2C77" w14:textId="77777777">
          <w:pPr>
            <w:tabs>
              <w:tab w:val="center" w:pos="4513"/>
              <w:tab w:val="right" w:pos="9026"/>
            </w:tabs>
          </w:pPr>
          <w:r w:rsidRPr="00315212">
            <w:t>[Published Date]</w:t>
          </w:r>
        </w:p>
      </w:tc>
      <w:tc>
        <w:tcPr>
          <w:tcW w:w="1536" w:type="dxa"/>
          <w:vMerge w:val="restart"/>
          <w:tcBorders>
            <w:top w:val="nil"/>
            <w:left w:val="single" w:color="0070C0" w:sz="18" w:space="0"/>
            <w:bottom w:val="single" w:color="0070C0" w:sz="18" w:space="0"/>
          </w:tcBorders>
          <w:vAlign w:val="center"/>
        </w:tcPr>
        <w:p w:rsidRPr="00315212" w:rsidR="009D1263" w:rsidP="009D1263" w:rsidRDefault="009D1263" w14:paraId="7685C152" w14:textId="77777777">
          <w:pPr>
            <w:tabs>
              <w:tab w:val="center" w:pos="4513"/>
              <w:tab w:val="right" w:pos="9026"/>
            </w:tabs>
            <w:jc w:val="center"/>
          </w:pPr>
          <w:r w:rsidRPr="00315212">
            <w:rPr>
              <w:noProof/>
            </w:rPr>
            <w:drawing>
              <wp:inline distT="0" distB="0" distL="0" distR="0" wp14:anchorId="7D7C41F2" wp14:editId="22FAD46B">
                <wp:extent cx="748145" cy="509436"/>
                <wp:effectExtent l="0" t="0" r="0" b="5080"/>
                <wp:docPr id="779450398" name="Picture 779450398"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Pr="00315212" w:rsidR="009D1263" w:rsidTr="009D1263" w14:paraId="1FCC0BCA" w14:textId="77777777">
      <w:trPr>
        <w:trHeight w:val="364"/>
        <w:jc w:val="center"/>
      </w:trPr>
      <w:tc>
        <w:tcPr>
          <w:tcW w:w="1843" w:type="dxa"/>
          <w:vMerge/>
          <w:tcBorders>
            <w:top w:val="nil"/>
            <w:bottom w:val="single" w:color="0070C0" w:sz="18" w:space="0"/>
            <w:right w:val="single" w:color="0070C0" w:sz="18" w:space="0"/>
          </w:tcBorders>
          <w:vAlign w:val="center"/>
        </w:tcPr>
        <w:p w:rsidRPr="00315212" w:rsidR="009D1263" w:rsidP="009D1263" w:rsidRDefault="009D1263" w14:paraId="0033019D" w14:textId="77777777">
          <w:pPr>
            <w:tabs>
              <w:tab w:val="center" w:pos="4513"/>
              <w:tab w:val="right" w:pos="9026"/>
            </w:tabs>
          </w:pPr>
        </w:p>
      </w:tc>
      <w:tc>
        <w:tcPr>
          <w:tcW w:w="1843" w:type="dxa"/>
          <w:tcBorders>
            <w:left w:val="single" w:color="0070C0" w:sz="18" w:space="0"/>
          </w:tcBorders>
          <w:shd w:val="clear" w:color="auto" w:fill="D5DCE4" w:themeFill="text2" w:themeFillTint="33"/>
          <w:vAlign w:val="center"/>
        </w:tcPr>
        <w:p w:rsidRPr="00315212" w:rsidR="009D1263" w:rsidP="009D1263" w:rsidRDefault="009D1263" w14:paraId="3FD18F0B" w14:textId="77777777">
          <w:pPr>
            <w:tabs>
              <w:tab w:val="center" w:pos="4513"/>
              <w:tab w:val="right" w:pos="9026"/>
            </w:tabs>
          </w:pPr>
          <w:r w:rsidRPr="00315212">
            <w:t>Version Number:</w:t>
          </w:r>
        </w:p>
      </w:tc>
      <w:tc>
        <w:tcPr>
          <w:tcW w:w="1417" w:type="dxa"/>
          <w:vAlign w:val="center"/>
        </w:tcPr>
        <w:p w:rsidRPr="00315212" w:rsidR="009D1263" w:rsidP="009D1263" w:rsidRDefault="009D1263" w14:paraId="65697CE0" w14:textId="4AFD2478">
          <w:pPr>
            <w:tabs>
              <w:tab w:val="center" w:pos="4513"/>
              <w:tab w:val="right" w:pos="9026"/>
            </w:tabs>
          </w:pPr>
        </w:p>
      </w:tc>
      <w:tc>
        <w:tcPr>
          <w:tcW w:w="1843" w:type="dxa"/>
          <w:shd w:val="clear" w:color="auto" w:fill="D5DCE4" w:themeFill="text2" w:themeFillTint="33"/>
          <w:vAlign w:val="center"/>
        </w:tcPr>
        <w:p w:rsidRPr="00315212" w:rsidR="009D1263" w:rsidP="009D1263" w:rsidRDefault="009D1263" w14:paraId="1AE88A79" w14:textId="77777777">
          <w:pPr>
            <w:tabs>
              <w:tab w:val="center" w:pos="4513"/>
              <w:tab w:val="right" w:pos="9026"/>
            </w:tabs>
          </w:pPr>
          <w:r w:rsidRPr="00315212">
            <w:t>Document Status:</w:t>
          </w:r>
        </w:p>
      </w:tc>
      <w:tc>
        <w:tcPr>
          <w:tcW w:w="1843" w:type="dxa"/>
          <w:tcBorders>
            <w:right w:val="single" w:color="0070C0" w:sz="18" w:space="0"/>
          </w:tcBorders>
          <w:vAlign w:val="center"/>
        </w:tcPr>
        <w:p w:rsidRPr="00315212" w:rsidR="009D1263" w:rsidP="009D1263" w:rsidRDefault="00000000" w14:paraId="6615096A" w14:textId="77777777">
          <w:pPr>
            <w:tabs>
              <w:tab w:val="center" w:pos="4513"/>
              <w:tab w:val="right" w:pos="9026"/>
            </w:tabs>
          </w:pPr>
          <w:sdt>
            <w:sdtPr>
              <w:id w:val="1674833646"/>
              <w:placeholder>
                <w:docPart w:val="9DAB2A1277E348A3B5FEB651CA198B2B"/>
              </w:placeholder>
              <w:dropDownList>
                <w:listItem w:value="Choose an item."/>
                <w:listItem w:displayText="Draft" w:value="Draft"/>
                <w:listItem w:displayText="Release" w:value="Release"/>
              </w:dropDownList>
            </w:sdtPr>
            <w:sdtContent>
              <w:r w:rsidRPr="00315212" w:rsidR="009D1263">
                <w:t>Draft</w:t>
              </w:r>
            </w:sdtContent>
          </w:sdt>
        </w:p>
      </w:tc>
      <w:tc>
        <w:tcPr>
          <w:tcW w:w="1536" w:type="dxa"/>
          <w:vMerge/>
          <w:tcBorders>
            <w:top w:val="nil"/>
            <w:left w:val="single" w:color="0070C0" w:sz="18" w:space="0"/>
            <w:bottom w:val="single" w:color="0070C0" w:sz="18" w:space="0"/>
          </w:tcBorders>
          <w:vAlign w:val="center"/>
        </w:tcPr>
        <w:p w:rsidRPr="00315212" w:rsidR="009D1263" w:rsidP="009D1263" w:rsidRDefault="009D1263" w14:paraId="50170FF5" w14:textId="77777777">
          <w:pPr>
            <w:tabs>
              <w:tab w:val="center" w:pos="4513"/>
              <w:tab w:val="right" w:pos="9026"/>
            </w:tabs>
          </w:pPr>
        </w:p>
      </w:tc>
    </w:tr>
    <w:bookmarkEnd w:id="0"/>
  </w:tbl>
  <w:p w:rsidR="009D1263" w:rsidRDefault="009D1263" w14:paraId="1E265EC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A0AB0"/>
    <w:multiLevelType w:val="hybridMultilevel"/>
    <w:tmpl w:val="5B6475A2"/>
    <w:lvl w:ilvl="0" w:tplc="51F6C362">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4262E9"/>
    <w:multiLevelType w:val="hybridMultilevel"/>
    <w:tmpl w:val="93FA69A0"/>
    <w:lvl w:ilvl="0" w:tplc="2F1A3E4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EA7CA7"/>
    <w:multiLevelType w:val="multilevel"/>
    <w:tmpl w:val="D42A0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97915220">
    <w:abstractNumId w:val="0"/>
  </w:num>
  <w:num w:numId="2" w16cid:durableId="1802770485">
    <w:abstractNumId w:val="2"/>
  </w:num>
  <w:num w:numId="3" w16cid:durableId="500969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63"/>
    <w:rsid w:val="001353AE"/>
    <w:rsid w:val="002D39B0"/>
    <w:rsid w:val="003E0960"/>
    <w:rsid w:val="00531E27"/>
    <w:rsid w:val="00591444"/>
    <w:rsid w:val="006C4286"/>
    <w:rsid w:val="006D3448"/>
    <w:rsid w:val="006D71E1"/>
    <w:rsid w:val="008D3ACE"/>
    <w:rsid w:val="009D1263"/>
    <w:rsid w:val="00BC4930"/>
    <w:rsid w:val="00E34216"/>
    <w:rsid w:val="00E9421F"/>
    <w:rsid w:val="63488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4BE6"/>
  <w15:chartTrackingRefBased/>
  <w15:docId w15:val="{62D559C5-E12C-4F06-9B00-0464204A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6C4286"/>
    <w:pPr>
      <w:keepNext/>
      <w:keepLines/>
      <w:numPr>
        <w:numId w:val="1"/>
      </w:numPr>
      <w:spacing w:before="240" w:after="0"/>
      <w:outlineLvl w:val="0"/>
    </w:pPr>
    <w:rPr>
      <w:rFonts w:eastAsia="Times New Roman" w:cstheme="majorBidi"/>
      <w:color w:val="2F5496" w:themeColor="accent1" w:themeShade="BF"/>
      <w:sz w:val="44"/>
      <w:szCs w:val="32"/>
      <w:lang w:val="en-US"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D1263"/>
    <w:pPr>
      <w:tabs>
        <w:tab w:val="center" w:pos="4513"/>
        <w:tab w:val="right" w:pos="9026"/>
      </w:tabs>
      <w:spacing w:after="0" w:line="240" w:lineRule="auto"/>
    </w:pPr>
  </w:style>
  <w:style w:type="character" w:styleId="HeaderChar" w:customStyle="1">
    <w:name w:val="Header Char"/>
    <w:basedOn w:val="DefaultParagraphFont"/>
    <w:link w:val="Header"/>
    <w:uiPriority w:val="99"/>
    <w:rsid w:val="009D1263"/>
  </w:style>
  <w:style w:type="paragraph" w:styleId="Footer">
    <w:name w:val="footer"/>
    <w:basedOn w:val="Normal"/>
    <w:link w:val="FooterChar"/>
    <w:uiPriority w:val="99"/>
    <w:unhideWhenUsed/>
    <w:rsid w:val="009D1263"/>
    <w:pPr>
      <w:tabs>
        <w:tab w:val="center" w:pos="4513"/>
        <w:tab w:val="right" w:pos="9026"/>
      </w:tabs>
      <w:spacing w:after="0" w:line="240" w:lineRule="auto"/>
    </w:pPr>
  </w:style>
  <w:style w:type="character" w:styleId="FooterChar" w:customStyle="1">
    <w:name w:val="Footer Char"/>
    <w:basedOn w:val="DefaultParagraphFont"/>
    <w:link w:val="Footer"/>
    <w:uiPriority w:val="99"/>
    <w:rsid w:val="009D1263"/>
  </w:style>
  <w:style w:type="table" w:styleId="TableGrid1" w:customStyle="1">
    <w:name w:val="Table Grid1"/>
    <w:basedOn w:val="TableNormal"/>
    <w:next w:val="TableGrid"/>
    <w:uiPriority w:val="39"/>
    <w:rsid w:val="009D126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9D126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uiPriority w:val="39"/>
    <w:rsid w:val="009D1263"/>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C4286"/>
    <w:rPr>
      <w:rFonts w:eastAsia="Times New Roman" w:cstheme="majorBidi"/>
      <w:color w:val="2F5496" w:themeColor="accent1" w:themeShade="BF"/>
      <w:sz w:val="44"/>
      <w:szCs w:val="32"/>
      <w:lang w:val="en-US" w:eastAsia="en-IN"/>
    </w:rPr>
  </w:style>
  <w:style w:type="paragraph" w:styleId="instruction" w:customStyle="1">
    <w:name w:val="instruction"/>
    <w:basedOn w:val="Normal"/>
    <w:rsid w:val="009D1263"/>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55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glossaryDocument" Target="glossary/document.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DAB2A1277E348A3B5FEB651CA198B2B"/>
        <w:category>
          <w:name w:val="General"/>
          <w:gallery w:val="placeholder"/>
        </w:category>
        <w:types>
          <w:type w:val="bbPlcHdr"/>
        </w:types>
        <w:behaviors>
          <w:behavior w:val="content"/>
        </w:behaviors>
        <w:guid w:val="{6DDCA76D-9744-484E-8442-A60C4A1131E5}"/>
      </w:docPartPr>
      <w:docPartBody>
        <w:p w:rsidR="007A580F" w:rsidP="00C64BA5" w:rsidRDefault="00C64BA5">
          <w:pPr>
            <w:pStyle w:val="9DAB2A1277E348A3B5FEB651CA198B2B"/>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A5"/>
    <w:rsid w:val="007A580F"/>
    <w:rsid w:val="0090011D"/>
    <w:rsid w:val="00C64BA5"/>
    <w:rsid w:val="00F32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4BA5"/>
    <w:rPr>
      <w:color w:val="808080"/>
    </w:rPr>
  </w:style>
  <w:style w:type="paragraph" w:customStyle="1" w:styleId="9DAB2A1277E348A3B5FEB651CA198B2B">
    <w:name w:val="9DAB2A1277E348A3B5FEB651CA198B2B"/>
    <w:rsid w:val="00C64B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Purvi  Sahu</dc:creator>
  <keywords/>
  <dc:description/>
  <lastModifiedBy>Guest User</lastModifiedBy>
  <revision>3</revision>
  <dcterms:created xsi:type="dcterms:W3CDTF">2023-11-08T10:12:00.0000000Z</dcterms:created>
  <dcterms:modified xsi:type="dcterms:W3CDTF">2026-05-04T06:21:31.9583192Z</dcterms:modified>
</coreProperties>
</file>