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1F41" w14:textId="77777777" w:rsidR="00C454F4" w:rsidRPr="00C85907" w:rsidRDefault="00C454F4" w:rsidP="00C85907">
      <w:pPr>
        <w:spacing w:before="480" w:after="480" w:line="240" w:lineRule="auto"/>
        <w:rPr>
          <w:rFonts w:ascii="__Inter_Fallback_e8ce0c" w:eastAsia="Times New Roman" w:hAnsi="__Inter_Fallback_e8ce0c" w:cs="Times New Roman"/>
          <w:color w:val="000000" w:themeColor="text1"/>
          <w:kern w:val="0"/>
          <w:sz w:val="21"/>
          <w:szCs w:val="21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2"/>
        <w:gridCol w:w="2029"/>
        <w:gridCol w:w="1582"/>
        <w:gridCol w:w="1615"/>
        <w:gridCol w:w="1701"/>
        <w:gridCol w:w="1961"/>
      </w:tblGrid>
      <w:tr w:rsidR="00C85907" w:rsidRPr="00C85907" w14:paraId="6F520B0B" w14:textId="77777777" w:rsidTr="00C85907">
        <w:tc>
          <w:tcPr>
            <w:tcW w:w="671" w:type="pct"/>
            <w:hideMark/>
          </w:tcPr>
          <w:p w14:paraId="0783BE47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1232" w:type="pct"/>
            <w:hideMark/>
          </w:tcPr>
          <w:p w14:paraId="6427679B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 Pros</w:t>
            </w:r>
          </w:p>
        </w:tc>
        <w:tc>
          <w:tcPr>
            <w:tcW w:w="732" w:type="pct"/>
            <w:hideMark/>
          </w:tcPr>
          <w:p w14:paraId="56BE9FE4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</w:t>
            </w:r>
            <w:proofErr w:type="spellEnd"/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Pros</w:t>
            </w:r>
          </w:p>
        </w:tc>
        <w:tc>
          <w:tcPr>
            <w:tcW w:w="715" w:type="pct"/>
            <w:hideMark/>
          </w:tcPr>
          <w:p w14:paraId="6A08CDF5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Datadog Cons</w:t>
            </w:r>
          </w:p>
        </w:tc>
        <w:tc>
          <w:tcPr>
            <w:tcW w:w="776" w:type="pct"/>
            <w:hideMark/>
          </w:tcPr>
          <w:p w14:paraId="6ED231ED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Coralogix</w:t>
            </w:r>
            <w:proofErr w:type="spellEnd"/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Cons</w:t>
            </w:r>
          </w:p>
        </w:tc>
        <w:tc>
          <w:tcPr>
            <w:tcW w:w="873" w:type="pct"/>
            <w:hideMark/>
          </w:tcPr>
          <w:p w14:paraId="10D24FF4" w14:textId="77777777" w:rsidR="00C85907" w:rsidRPr="00C85907" w:rsidRDefault="00C85907" w:rsidP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Winner</w:t>
            </w:r>
          </w:p>
        </w:tc>
      </w:tr>
      <w:tr w:rsidR="00C85907" w:rsidRPr="00C85907" w14:paraId="2235627D" w14:textId="77777777" w:rsidTr="00C85907">
        <w:tc>
          <w:tcPr>
            <w:tcW w:w="671" w:type="pct"/>
            <w:hideMark/>
          </w:tcPr>
          <w:p w14:paraId="397EA92C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1232" w:type="pct"/>
            <w:hideMark/>
          </w:tcPr>
          <w:p w14:paraId="4B2CC058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Flexible pricing models with pay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per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use options</w:t>
            </w:r>
          </w:p>
        </w:tc>
        <w:tc>
          <w:tcPr>
            <w:tcW w:w="732" w:type="pct"/>
            <w:hideMark/>
          </w:tcPr>
          <w:p w14:paraId="0EDBD520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More cost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effective for high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volume log ingestion with predictable flat pricing</w:t>
            </w:r>
          </w:p>
        </w:tc>
        <w:tc>
          <w:tcPr>
            <w:tcW w:w="715" w:type="pct"/>
            <w:hideMark/>
          </w:tcPr>
          <w:p w14:paraId="228BE858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Can become expensive at scale with per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log pricing</w:t>
            </w:r>
          </w:p>
        </w:tc>
        <w:tc>
          <w:tcPr>
            <w:tcW w:w="776" w:type="pct"/>
            <w:hideMark/>
          </w:tcPr>
          <w:p w14:paraId="6C5D48E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Limited flexibility in pricing tiers for smaller deployments</w:t>
            </w:r>
          </w:p>
        </w:tc>
        <w:tc>
          <w:tcPr>
            <w:tcW w:w="873" w:type="pct"/>
            <w:hideMark/>
          </w:tcPr>
          <w:p w14:paraId="51C23343" w14:textId="3F978E42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 xml:space="preserve">High Volume: </w:t>
            </w:r>
            <w:proofErr w:type="spellStart"/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Coralogix</w:t>
            </w:r>
            <w:proofErr w:type="spellEnd"/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 </w:t>
            </w: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Smaller Deployments: Datadog</w:t>
            </w:r>
          </w:p>
        </w:tc>
      </w:tr>
      <w:tr w:rsidR="00C85907" w:rsidRPr="00C85907" w14:paraId="1CEBA679" w14:textId="77777777" w:rsidTr="00C85907">
        <w:tc>
          <w:tcPr>
            <w:tcW w:w="671" w:type="pct"/>
            <w:hideMark/>
          </w:tcPr>
          <w:p w14:paraId="7510246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Latency Monitoring</w:t>
            </w:r>
          </w:p>
        </w:tc>
        <w:tc>
          <w:tcPr>
            <w:tcW w:w="1232" w:type="pct"/>
            <w:hideMark/>
          </w:tcPr>
          <w:p w14:paraId="0750AEAE" w14:textId="34394009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Purpose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built LLM observability with span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level metrics for agents and tools• Detailed real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time tracing as shown in documentation</w:t>
            </w:r>
          </w:p>
        </w:tc>
        <w:tc>
          <w:tcPr>
            <w:tcW w:w="732" w:type="pct"/>
            <w:hideMark/>
          </w:tcPr>
          <w:p w14:paraId="3D49EC0E" w14:textId="135A6CBE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Robust distributed tracing with detailed timing analysis• Excellent trace visualization (</w:t>
            </w:r>
            <w:hyperlink r:id="rId4" w:tgtFrame="_blank" w:history="1">
              <w:r w:rsidRPr="00C85907">
                <w:rPr>
                  <w:rFonts w:eastAsia="Times New Roman" w:cs="Times New Roman"/>
                  <w:kern w:val="0"/>
                  <w14:ligatures w14:val="none"/>
                </w:rPr>
                <w:t>Docs</w:t>
              </w:r>
            </w:hyperlink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715" w:type="pct"/>
            <w:hideMark/>
          </w:tcPr>
          <w:p w14:paraId="57F19A5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Often requires a steeper setup and configuration for optimal tracing</w:t>
            </w:r>
          </w:p>
        </w:tc>
        <w:tc>
          <w:tcPr>
            <w:tcW w:w="776" w:type="pct"/>
            <w:hideMark/>
          </w:tcPr>
          <w:p w14:paraId="6ABA0F55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Lacks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optimizations in tracing, largely relying on general-purpose instrumentation</w:t>
            </w:r>
          </w:p>
        </w:tc>
        <w:tc>
          <w:tcPr>
            <w:tcW w:w="873" w:type="pct"/>
            <w:hideMark/>
          </w:tcPr>
          <w:p w14:paraId="7EEB1E05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7E760460" w14:textId="77777777" w:rsidTr="00C85907">
        <w:tc>
          <w:tcPr>
            <w:tcW w:w="671" w:type="pct"/>
            <w:hideMark/>
          </w:tcPr>
          <w:p w14:paraId="175E1ECA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Data Quality Monitoring</w:t>
            </w:r>
          </w:p>
        </w:tc>
        <w:tc>
          <w:tcPr>
            <w:tcW w:w="1232" w:type="pct"/>
            <w:hideMark/>
          </w:tcPr>
          <w:p w14:paraId="10CFF304" w14:textId="0F0A75D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Comprehensive monitoring with built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in anomaly detection and customizable tags• Extensive dashboards for out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of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box and custom metrics (</w:t>
            </w:r>
            <w:hyperlink r:id="rId5" w:tgtFrame="_blank" w:history="1">
              <w:r w:rsidRPr="00C85907">
                <w:rPr>
                  <w:rFonts w:eastAsia="Times New Roman" w:cs="Times New Roman"/>
                  <w:kern w:val="0"/>
                  <w14:ligatures w14:val="none"/>
                </w:rPr>
                <w:t>LLM Observability Docs</w:t>
              </w:r>
            </w:hyperlink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732" w:type="pct"/>
            <w:hideMark/>
          </w:tcPr>
          <w:p w14:paraId="14AAACCF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Strong log ingestion and custom parsing rules with automated classification</w:t>
            </w:r>
          </w:p>
        </w:tc>
        <w:tc>
          <w:tcPr>
            <w:tcW w:w="715" w:type="pct"/>
            <w:hideMark/>
          </w:tcPr>
          <w:p w14:paraId="72B4383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May need additional configurations for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data scenarios</w:t>
            </w:r>
          </w:p>
        </w:tc>
        <w:tc>
          <w:tcPr>
            <w:tcW w:w="776" w:type="pct"/>
            <w:hideMark/>
          </w:tcPr>
          <w:p w14:paraId="06DCBC7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Less integrated tooling that directly targets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data quality issues</w:t>
            </w:r>
          </w:p>
        </w:tc>
        <w:tc>
          <w:tcPr>
            <w:tcW w:w="873" w:type="pct"/>
            <w:hideMark/>
          </w:tcPr>
          <w:p w14:paraId="5D3612A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020E3D32" w14:textId="77777777" w:rsidTr="00C85907">
        <w:tc>
          <w:tcPr>
            <w:tcW w:w="671" w:type="pct"/>
            <w:hideMark/>
          </w:tcPr>
          <w:p w14:paraId="1092DF2C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Model Behavior Tracking</w:t>
            </w:r>
          </w:p>
        </w:tc>
        <w:tc>
          <w:tcPr>
            <w:tcW w:w="1232" w:type="pct"/>
            <w:hideMark/>
          </w:tcPr>
          <w:p w14:paraId="6D885E0B" w14:textId="1F57712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• Native LLM observability with model performance dashboards, token usage tracking, and even hallucination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detection• Extensive dashboards documented for tracking model health</w:t>
            </w:r>
          </w:p>
        </w:tc>
        <w:tc>
          <w:tcPr>
            <w:tcW w:w="732" w:type="pct"/>
            <w:hideMark/>
          </w:tcPr>
          <w:p w14:paraId="238CBBA4" w14:textId="789CB9E9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• Can monitor behavior through granular trace analysis• Custom log-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based insights possible</w:t>
            </w:r>
          </w:p>
        </w:tc>
        <w:tc>
          <w:tcPr>
            <w:tcW w:w="715" w:type="pct"/>
            <w:hideMark/>
          </w:tcPr>
          <w:p w14:paraId="69074EEE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 xml:space="preserve">• Premium features and additional setup may be required for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deep model specifics</w:t>
            </w:r>
          </w:p>
        </w:tc>
        <w:tc>
          <w:tcPr>
            <w:tcW w:w="776" w:type="pct"/>
            <w:hideMark/>
          </w:tcPr>
          <w:p w14:paraId="586BDDD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• Often requires custom implementation to track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 xml:space="preserve">specific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behavior metrics</w:t>
            </w:r>
          </w:p>
        </w:tc>
        <w:tc>
          <w:tcPr>
            <w:tcW w:w="873" w:type="pct"/>
            <w:hideMark/>
          </w:tcPr>
          <w:p w14:paraId="3D29A79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lastRenderedPageBreak/>
              <w:t>Datadog</w:t>
            </w:r>
          </w:p>
        </w:tc>
      </w:tr>
      <w:tr w:rsidR="00C85907" w:rsidRPr="00C85907" w14:paraId="33524C45" w14:textId="77777777" w:rsidTr="00C85907">
        <w:tc>
          <w:tcPr>
            <w:tcW w:w="671" w:type="pct"/>
            <w:hideMark/>
          </w:tcPr>
          <w:p w14:paraId="774E60A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High</w:t>
            </w: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noBreakHyphen/>
              <w:t>Resolution Analytics (HRAN)</w:t>
            </w:r>
          </w:p>
        </w:tc>
        <w:tc>
          <w:tcPr>
            <w:tcW w:w="1232" w:type="pct"/>
            <w:hideMark/>
          </w:tcPr>
          <w:p w14:paraId="14DE0CE9" w14:textId="2F950A32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Provides advanced analytics and high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resolution dashboards for real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time monitoring• Customizable views documented for deep dives</w:t>
            </w:r>
          </w:p>
        </w:tc>
        <w:tc>
          <w:tcPr>
            <w:tcW w:w="732" w:type="pct"/>
            <w:hideMark/>
          </w:tcPr>
          <w:p w14:paraId="25A1F9F9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Offers streaming analytics and fast trace visualizations ideal for high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volume environments</w:t>
            </w:r>
          </w:p>
        </w:tc>
        <w:tc>
          <w:tcPr>
            <w:tcW w:w="715" w:type="pct"/>
            <w:hideMark/>
          </w:tcPr>
          <w:p w14:paraId="51FF893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Complex custom configurations needed in dynamic scaling scenarios</w:t>
            </w:r>
          </w:p>
        </w:tc>
        <w:tc>
          <w:tcPr>
            <w:tcW w:w="776" w:type="pct"/>
            <w:hideMark/>
          </w:tcPr>
          <w:p w14:paraId="533EFE6E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In very high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volume scenarios, processing latency in streaming analytics may be encountered</w:t>
            </w:r>
          </w:p>
        </w:tc>
        <w:tc>
          <w:tcPr>
            <w:tcW w:w="873" w:type="pct"/>
            <w:hideMark/>
          </w:tcPr>
          <w:p w14:paraId="32B3B5C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Tie – depends on deployment specifics</w:t>
            </w:r>
          </w:p>
        </w:tc>
      </w:tr>
      <w:tr w:rsidR="00C85907" w:rsidRPr="00C85907" w14:paraId="66460B90" w14:textId="77777777" w:rsidTr="00C85907">
        <w:tc>
          <w:tcPr>
            <w:tcW w:w="671" w:type="pct"/>
            <w:hideMark/>
          </w:tcPr>
          <w:p w14:paraId="7744C1E3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PII Data Redaction</w:t>
            </w:r>
          </w:p>
        </w:tc>
        <w:tc>
          <w:tcPr>
            <w:tcW w:w="1232" w:type="pct"/>
            <w:hideMark/>
          </w:tcPr>
          <w:p w14:paraId="23CF24F7" w14:textId="03B4DF08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Built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in Sensitive Data Scanner for automated PII detection/redaction• Documented default settings help expedite secure data handling (</w:t>
            </w:r>
            <w:hyperlink r:id="rId6" w:tgtFrame="_blank" w:history="1">
              <w:r w:rsidRPr="00C85907">
                <w:rPr>
                  <w:rFonts w:eastAsia="Times New Roman" w:cs="Times New Roman"/>
                  <w:kern w:val="0"/>
                  <w14:ligatures w14:val="none"/>
                </w:rPr>
                <w:t>Sensitive Data Scanner docs</w:t>
              </w:r>
            </w:hyperlink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732" w:type="pct"/>
            <w:hideMark/>
          </w:tcPr>
          <w:p w14:paraId="5CC9E92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Supports custom masking rules using regex/pattern matching which can be tailored to unique needs</w:t>
            </w:r>
          </w:p>
        </w:tc>
        <w:tc>
          <w:tcPr>
            <w:tcW w:w="715" w:type="pct"/>
            <w:hideMark/>
          </w:tcPr>
          <w:p w14:paraId="49034E3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Out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of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box tools may require tuning to prevent false positives</w:t>
            </w:r>
          </w:p>
        </w:tc>
        <w:tc>
          <w:tcPr>
            <w:tcW w:w="776" w:type="pct"/>
            <w:hideMark/>
          </w:tcPr>
          <w:p w14:paraId="1EDBAEC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Lacks the level of automation; requires manual development of redaction rules</w:t>
            </w:r>
          </w:p>
        </w:tc>
        <w:tc>
          <w:tcPr>
            <w:tcW w:w="873" w:type="pct"/>
            <w:hideMark/>
          </w:tcPr>
          <w:p w14:paraId="6CCBECB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4428A013" w14:textId="77777777" w:rsidTr="00C85907">
        <w:tc>
          <w:tcPr>
            <w:tcW w:w="671" w:type="pct"/>
            <w:hideMark/>
          </w:tcPr>
          <w:p w14:paraId="28368BB9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Tool &amp; Agent Monitoring</w:t>
            </w:r>
          </w:p>
        </w:tc>
        <w:tc>
          <w:tcPr>
            <w:tcW w:w="1232" w:type="pct"/>
            <w:hideMark/>
          </w:tcPr>
          <w:p w14:paraId="4F9B0E13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Native visualization of agent workflows and tool calls with dedicated dashboards</w:t>
            </w:r>
          </w:p>
        </w:tc>
        <w:tc>
          <w:tcPr>
            <w:tcW w:w="732" w:type="pct"/>
            <w:hideMark/>
          </w:tcPr>
          <w:p w14:paraId="0A77CEE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Leverages distributed tracing to assemble end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to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end workflows</w:t>
            </w:r>
          </w:p>
        </w:tc>
        <w:tc>
          <w:tcPr>
            <w:tcW w:w="715" w:type="pct"/>
            <w:hideMark/>
          </w:tcPr>
          <w:p w14:paraId="3148A817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Setup complexity can be higher and might need additional instrumentation</w:t>
            </w:r>
          </w:p>
        </w:tc>
        <w:tc>
          <w:tcPr>
            <w:tcW w:w="776" w:type="pct"/>
            <w:hideMark/>
          </w:tcPr>
          <w:p w14:paraId="4B655B16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Requires custom implementations for agent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views; not as out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of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the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box</w:t>
            </w:r>
          </w:p>
        </w:tc>
        <w:tc>
          <w:tcPr>
            <w:tcW w:w="873" w:type="pct"/>
            <w:hideMark/>
          </w:tcPr>
          <w:p w14:paraId="0A6447F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71399CD3" w14:textId="77777777" w:rsidTr="00C85907">
        <w:tc>
          <w:tcPr>
            <w:tcW w:w="671" w:type="pct"/>
            <w:hideMark/>
          </w:tcPr>
          <w:p w14:paraId="6591C33B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Kubernetes Integration</w:t>
            </w:r>
          </w:p>
        </w:tc>
        <w:tc>
          <w:tcPr>
            <w:tcW w:w="1232" w:type="pct"/>
            <w:hideMark/>
          </w:tcPr>
          <w:p w14:paraId="23FB8F78" w14:textId="4CDCF898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• Comprehensive monitoring with automatic service discovery and detailed dashboards• Documentation emphasizes robust 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Kubernetes features</w:t>
            </w:r>
          </w:p>
        </w:tc>
        <w:tc>
          <w:tcPr>
            <w:tcW w:w="732" w:type="pct"/>
            <w:hideMark/>
          </w:tcPr>
          <w:p w14:paraId="04BBAAB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• Provides valuable Kubernetes level insights with strong clustering of logs and errors</w:t>
            </w:r>
          </w:p>
        </w:tc>
        <w:tc>
          <w:tcPr>
            <w:tcW w:w="715" w:type="pct"/>
            <w:hideMark/>
          </w:tcPr>
          <w:p w14:paraId="2E8FEF57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Resource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heavy agents may add overhead in some environments</w:t>
            </w:r>
          </w:p>
        </w:tc>
        <w:tc>
          <w:tcPr>
            <w:tcW w:w="776" w:type="pct"/>
            <w:hideMark/>
          </w:tcPr>
          <w:p w14:paraId="62DDA86E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May offer less granularity for custom metric ingestion in some scenarios</w:t>
            </w:r>
          </w:p>
        </w:tc>
        <w:tc>
          <w:tcPr>
            <w:tcW w:w="873" w:type="pct"/>
            <w:hideMark/>
          </w:tcPr>
          <w:p w14:paraId="6C937D4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Tie</w:t>
            </w:r>
          </w:p>
        </w:tc>
      </w:tr>
      <w:tr w:rsidR="00C85907" w:rsidRPr="00C85907" w14:paraId="3AB4210F" w14:textId="77777777" w:rsidTr="00C85907">
        <w:tc>
          <w:tcPr>
            <w:tcW w:w="671" w:type="pct"/>
            <w:hideMark/>
          </w:tcPr>
          <w:p w14:paraId="4A42460F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Query Analysis</w:t>
            </w:r>
          </w:p>
        </w:tc>
        <w:tc>
          <w:tcPr>
            <w:tcW w:w="1232" w:type="pct"/>
            <w:hideMark/>
          </w:tcPr>
          <w:p w14:paraId="6B868D94" w14:textId="5439AC05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Advanced analytics for tracking common queries and token cost patterns• Detailed dashboards for query insights documented</w:t>
            </w:r>
          </w:p>
        </w:tc>
        <w:tc>
          <w:tcPr>
            <w:tcW w:w="732" w:type="pct"/>
            <w:hideMark/>
          </w:tcPr>
          <w:p w14:paraId="23F268B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Powerful search and filtering capabilities though typically generic rather than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focused</w:t>
            </w:r>
          </w:p>
        </w:tc>
        <w:tc>
          <w:tcPr>
            <w:tcW w:w="715" w:type="pct"/>
            <w:hideMark/>
          </w:tcPr>
          <w:p w14:paraId="25A726F1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Requires a higher learning curve in setting up query analytics for new use cases</w:t>
            </w:r>
          </w:p>
        </w:tc>
        <w:tc>
          <w:tcPr>
            <w:tcW w:w="776" w:type="pct"/>
            <w:hideMark/>
          </w:tcPr>
          <w:p w14:paraId="188DC0D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Often needs additional custom configuration to isolate LLM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specific query metrics</w:t>
            </w:r>
          </w:p>
        </w:tc>
        <w:tc>
          <w:tcPr>
            <w:tcW w:w="873" w:type="pct"/>
            <w:hideMark/>
          </w:tcPr>
          <w:p w14:paraId="112B06E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1AE9D5E1" w14:textId="77777777" w:rsidTr="00C85907">
        <w:tc>
          <w:tcPr>
            <w:tcW w:w="671" w:type="pct"/>
            <w:hideMark/>
          </w:tcPr>
          <w:p w14:paraId="2B651A30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Cost/Token Usage Tracking</w:t>
            </w:r>
          </w:p>
        </w:tc>
        <w:tc>
          <w:tcPr>
            <w:tcW w:w="1232" w:type="pct"/>
            <w:hideMark/>
          </w:tcPr>
          <w:p w14:paraId="60AA5FD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Built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in token usage tracking with cost estimation tools in LLM observability modules</w:t>
            </w:r>
          </w:p>
        </w:tc>
        <w:tc>
          <w:tcPr>
            <w:tcW w:w="732" w:type="pct"/>
            <w:hideMark/>
          </w:tcPr>
          <w:p w14:paraId="032B314B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Token/cost tracking can be implemented via detailed log analysis and custom dashboards</w:t>
            </w:r>
          </w:p>
        </w:tc>
        <w:tc>
          <w:tcPr>
            <w:tcW w:w="715" w:type="pct"/>
            <w:hideMark/>
          </w:tcPr>
          <w:p w14:paraId="2B0EC597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Additional setup may be necessary in multi-model environments</w:t>
            </w:r>
          </w:p>
        </w:tc>
        <w:tc>
          <w:tcPr>
            <w:tcW w:w="776" w:type="pct"/>
            <w:hideMark/>
          </w:tcPr>
          <w:p w14:paraId="70BF064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Lacks native support, requiring custom implementation for token tracking</w:t>
            </w:r>
          </w:p>
        </w:tc>
        <w:tc>
          <w:tcPr>
            <w:tcW w:w="873" w:type="pct"/>
            <w:hideMark/>
          </w:tcPr>
          <w:p w14:paraId="6B619DA6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7A39395E" w14:textId="77777777" w:rsidTr="00C85907">
        <w:tc>
          <w:tcPr>
            <w:tcW w:w="671" w:type="pct"/>
            <w:hideMark/>
          </w:tcPr>
          <w:p w14:paraId="17BED3DC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Integration with RAG Workflows</w:t>
            </w:r>
          </w:p>
        </w:tc>
        <w:tc>
          <w:tcPr>
            <w:tcW w:w="1232" w:type="pct"/>
            <w:hideMark/>
          </w:tcPr>
          <w:p w14:paraId="0ED25E77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Native support for RAG components (retrieval, augmentation, generation) through comprehensive instrumentation and connectors</w:t>
            </w:r>
          </w:p>
        </w:tc>
        <w:tc>
          <w:tcPr>
            <w:tcW w:w="732" w:type="pct"/>
            <w:hideMark/>
          </w:tcPr>
          <w:p w14:paraId="377EAFE8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Offers good overall tracing capabilities which can be extended to RAG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oriented workflows</w:t>
            </w:r>
          </w:p>
        </w:tc>
        <w:tc>
          <w:tcPr>
            <w:tcW w:w="715" w:type="pct"/>
            <w:hideMark/>
          </w:tcPr>
          <w:p w14:paraId="122F255C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Complex setups can be required to instrument custom RAG metrics</w:t>
            </w:r>
          </w:p>
        </w:tc>
        <w:tc>
          <w:tcPr>
            <w:tcW w:w="776" w:type="pct"/>
            <w:hideMark/>
          </w:tcPr>
          <w:p w14:paraId="35B8F83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More manual instrumentations are typically needed to support detailed RAG specifics</w:t>
            </w:r>
          </w:p>
        </w:tc>
        <w:tc>
          <w:tcPr>
            <w:tcW w:w="873" w:type="pct"/>
            <w:hideMark/>
          </w:tcPr>
          <w:p w14:paraId="14181062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Datadog</w:t>
            </w:r>
          </w:p>
        </w:tc>
      </w:tr>
      <w:tr w:rsidR="00C85907" w:rsidRPr="00C85907" w14:paraId="7091F454" w14:textId="77777777" w:rsidTr="00C85907">
        <w:tc>
          <w:tcPr>
            <w:tcW w:w="671" w:type="pct"/>
            <w:hideMark/>
          </w:tcPr>
          <w:p w14:paraId="005ACD14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Implementation Complexity</w:t>
            </w:r>
          </w:p>
        </w:tc>
        <w:tc>
          <w:tcPr>
            <w:tcW w:w="1232" w:type="pct"/>
            <w:hideMark/>
          </w:tcPr>
          <w:p w14:paraId="367A2A8B" w14:textId="2F2528B6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More complex initial setup but delivers highly sophisticated pre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built dashboards• Extensive documentation simplifies ongoing maintenance (</w:t>
            </w:r>
            <w:hyperlink r:id="rId7" w:tgtFrame="_blank" w:history="1">
              <w:r w:rsidRPr="00C85907">
                <w:rPr>
                  <w:rFonts w:eastAsia="Times New Roman" w:cs="Times New Roman"/>
                  <w:kern w:val="0"/>
                  <w14:ligatures w14:val="none"/>
                </w:rPr>
                <w:t>Datadog LLM Observability Docs</w:t>
              </w:r>
            </w:hyperlink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732" w:type="pct"/>
            <w:hideMark/>
          </w:tcPr>
          <w:p w14:paraId="07BEEBC5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Simpler to implement with fast time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to</w:t>
            </w: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noBreakHyphen/>
              <w:t>value, ideal for straightforward deployments</w:t>
            </w:r>
          </w:p>
        </w:tc>
        <w:tc>
          <w:tcPr>
            <w:tcW w:w="715" w:type="pct"/>
            <w:hideMark/>
          </w:tcPr>
          <w:p w14:paraId="42679B30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Steeper learning curve for configuring advanced features</w:t>
            </w:r>
          </w:p>
        </w:tc>
        <w:tc>
          <w:tcPr>
            <w:tcW w:w="776" w:type="pct"/>
            <w:hideMark/>
          </w:tcPr>
          <w:p w14:paraId="1BB96A3D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85907"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• May require additional custom development for full LLM specificity in some cases</w:t>
            </w:r>
          </w:p>
        </w:tc>
        <w:tc>
          <w:tcPr>
            <w:tcW w:w="873" w:type="pct"/>
            <w:hideMark/>
          </w:tcPr>
          <w:p w14:paraId="332D6BEB" w14:textId="77777777" w:rsidR="00C85907" w:rsidRPr="00C85907" w:rsidRDefault="00C85907">
            <w:pPr>
              <w:spacing w:before="480" w:after="480"/>
              <w:rPr>
                <w:rFonts w:ascii="__Inter_Fallback_e8ce0c" w:eastAsia="Times New Roman" w:hAnsi="__Inter_Fallback_e8ce0c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>Coralogix</w:t>
            </w:r>
            <w:proofErr w:type="spellEnd"/>
            <w:r w:rsidRPr="00C85907">
              <w:rPr>
                <w:rFonts w:eastAsia="Times New Roman" w:cs="Times New Roman"/>
                <w:i/>
                <w:iCs/>
                <w:kern w:val="0"/>
                <w14:ligatures w14:val="none"/>
              </w:rPr>
              <w:t xml:space="preserve"> for simplicity; Datadog for sophistication</w:t>
            </w:r>
          </w:p>
        </w:tc>
      </w:tr>
    </w:tbl>
    <w:p w14:paraId="742AA815" w14:textId="77777777" w:rsidR="00C454F4" w:rsidRPr="002A04D7" w:rsidRDefault="00C454F4">
      <w:pPr>
        <w:rPr>
          <w:color w:val="000000" w:themeColor="text1"/>
        </w:rPr>
      </w:pPr>
    </w:p>
    <w:sectPr w:rsidR="00C454F4" w:rsidRPr="002A04D7" w:rsidSect="002A04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__Inter_Fallback_e8ce0c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D7"/>
    <w:rsid w:val="000C1056"/>
    <w:rsid w:val="002A04D7"/>
    <w:rsid w:val="00C454F4"/>
    <w:rsid w:val="00C85907"/>
    <w:rsid w:val="00D6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AD98"/>
  <w15:chartTrackingRefBased/>
  <w15:docId w15:val="{41705AAB-C70F-7E44-8411-692BFA4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04D7"/>
    <w:rPr>
      <w:b/>
      <w:bCs/>
    </w:rPr>
  </w:style>
  <w:style w:type="table" w:styleId="GridTable1Light">
    <w:name w:val="Grid Table 1 Light"/>
    <w:basedOn w:val="TableNormal"/>
    <w:uiPriority w:val="46"/>
    <w:rsid w:val="002A04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04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04D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4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5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atadoghq.com/llm_observabil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atadoghq.com/llm_observability/" TargetMode="External"/><Relationship Id="rId5" Type="http://schemas.openxmlformats.org/officeDocument/2006/relationships/hyperlink" Target="https://docs.datadoghq.com/llm_observability/" TargetMode="External"/><Relationship Id="rId4" Type="http://schemas.openxmlformats.org/officeDocument/2006/relationships/hyperlink" Target="https://coralogix.com/docs/user-guides/monitoring-and-insights/distributed-tracing/visualize-trac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Kotra, Srikar @ Global D&amp;T</dc:creator>
  <cp:keywords/>
  <dc:description/>
  <cp:lastModifiedBy>Kotra, Srikar @ Global D&amp;T</cp:lastModifiedBy>
  <cp:revision>1</cp:revision>
  <dcterms:created xsi:type="dcterms:W3CDTF">2025-08-12T15:19:00Z</dcterms:created>
  <dcterms:modified xsi:type="dcterms:W3CDTF">2025-08-12T19:53:00Z</dcterms:modified>
</cp:coreProperties>
</file>