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F9AEA" w14:textId="26EC7716" w:rsidR="003F4E43" w:rsidRPr="00613A69" w:rsidRDefault="00167398" w:rsidP="00284E68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Friday</w:t>
      </w:r>
      <w:r w:rsidR="00465A21" w:rsidRPr="00613A69">
        <w:rPr>
          <w:rFonts w:asciiTheme="majorHAnsi" w:hAnsiTheme="majorHAnsi"/>
          <w:sz w:val="20"/>
          <w:szCs w:val="20"/>
        </w:rPr>
        <w:t xml:space="preserve">, </w:t>
      </w:r>
      <w:r w:rsidR="001E0B4E">
        <w:rPr>
          <w:rFonts w:asciiTheme="majorHAnsi" w:hAnsiTheme="majorHAnsi"/>
          <w:sz w:val="20"/>
          <w:szCs w:val="20"/>
        </w:rPr>
        <w:t>June 27</w:t>
      </w:r>
      <w:r w:rsidR="00284E68" w:rsidRPr="00613A69">
        <w:rPr>
          <w:rFonts w:asciiTheme="majorHAnsi" w:hAnsiTheme="majorHAnsi"/>
          <w:sz w:val="20"/>
          <w:szCs w:val="20"/>
        </w:rPr>
        <w:t xml:space="preserve">, </w:t>
      </w:r>
      <w:r w:rsidR="00465A21" w:rsidRPr="00613A69">
        <w:rPr>
          <w:rFonts w:asciiTheme="majorHAnsi" w:hAnsiTheme="majorHAnsi"/>
          <w:sz w:val="20"/>
          <w:szCs w:val="20"/>
        </w:rPr>
        <w:t>202</w:t>
      </w:r>
      <w:r w:rsidR="00BE19D8" w:rsidRPr="00613A69">
        <w:rPr>
          <w:rFonts w:asciiTheme="majorHAnsi" w:hAnsiTheme="majorHAnsi"/>
          <w:sz w:val="20"/>
          <w:szCs w:val="20"/>
        </w:rPr>
        <w:t>5</w:t>
      </w:r>
      <w:r w:rsidR="00612B69" w:rsidRPr="00613A69">
        <w:rPr>
          <w:rFonts w:asciiTheme="majorHAnsi" w:hAnsiTheme="majorHAnsi"/>
          <w:sz w:val="20"/>
          <w:szCs w:val="20"/>
        </w:rPr>
        <w:br/>
      </w:r>
      <w:r w:rsidR="00613A69" w:rsidRPr="00613A69">
        <w:rPr>
          <w:rFonts w:asciiTheme="majorHAnsi" w:hAnsiTheme="majorHAnsi"/>
          <w:sz w:val="20"/>
          <w:szCs w:val="20"/>
        </w:rPr>
        <w:br/>
      </w:r>
      <w:r w:rsidR="00746235" w:rsidRPr="00613A69">
        <w:rPr>
          <w:rFonts w:asciiTheme="majorHAnsi" w:hAnsiTheme="majorHAnsi"/>
          <w:sz w:val="20"/>
          <w:szCs w:val="20"/>
        </w:rPr>
        <w:t xml:space="preserve">To </w:t>
      </w:r>
      <w:proofErr w:type="gramStart"/>
      <w:r w:rsidR="003F4E43" w:rsidRPr="00613A69">
        <w:rPr>
          <w:rFonts w:asciiTheme="majorHAnsi" w:hAnsiTheme="majorHAnsi"/>
          <w:sz w:val="20"/>
          <w:szCs w:val="20"/>
        </w:rPr>
        <w:t>The</w:t>
      </w:r>
      <w:proofErr w:type="gramEnd"/>
      <w:r w:rsidR="003F4E43" w:rsidRPr="00613A69">
        <w:rPr>
          <w:rFonts w:asciiTheme="majorHAnsi" w:hAnsiTheme="majorHAnsi"/>
          <w:sz w:val="20"/>
          <w:szCs w:val="20"/>
        </w:rPr>
        <w:t xml:space="preserve"> University of Texas at Dallas,</w:t>
      </w:r>
      <w:r w:rsidR="00613A69" w:rsidRPr="00613A69">
        <w:rPr>
          <w:rFonts w:asciiTheme="majorHAnsi" w:hAnsiTheme="majorHAnsi"/>
          <w:sz w:val="20"/>
          <w:szCs w:val="20"/>
        </w:rPr>
        <w:br/>
      </w:r>
    </w:p>
    <w:p w14:paraId="4A7EAD30" w14:textId="40F5CA85" w:rsidR="00631DDB" w:rsidRPr="00613A69" w:rsidRDefault="00284E68" w:rsidP="00284E68">
      <w:pPr>
        <w:spacing w:after="120"/>
        <w:rPr>
          <w:sz w:val="20"/>
          <w:szCs w:val="20"/>
        </w:rPr>
      </w:pPr>
      <w:r w:rsidRPr="00613A69">
        <w:rPr>
          <w:rFonts w:asciiTheme="majorHAnsi" w:hAnsiTheme="majorHAnsi" w:cs="Calibri"/>
          <w:color w:val="000000"/>
          <w:sz w:val="20"/>
          <w:szCs w:val="20"/>
        </w:rPr>
        <w:t xml:space="preserve">The intent of this letter is </w:t>
      </w:r>
      <w:r w:rsidR="003F4E43" w:rsidRPr="00613A69">
        <w:rPr>
          <w:rFonts w:asciiTheme="majorHAnsi" w:hAnsiTheme="majorHAnsi" w:cs="Calibri"/>
          <w:color w:val="000000"/>
          <w:sz w:val="20"/>
          <w:szCs w:val="20"/>
        </w:rPr>
        <w:t>t</w:t>
      </w:r>
      <w:r w:rsidRPr="00613A69">
        <w:rPr>
          <w:rFonts w:asciiTheme="majorHAnsi" w:hAnsiTheme="majorHAnsi" w:cs="Calibri"/>
          <w:color w:val="000000"/>
          <w:sz w:val="20"/>
          <w:szCs w:val="20"/>
        </w:rPr>
        <w:t>o verify that the internship program your student was carefully selected to participate in this summer, is an educational</w:t>
      </w:r>
      <w:r w:rsidR="00613A69">
        <w:rPr>
          <w:rFonts w:asciiTheme="majorHAnsi" w:hAnsiTheme="majorHAnsi" w:cs="Calibri"/>
          <w:color w:val="000000"/>
          <w:sz w:val="20"/>
          <w:szCs w:val="20"/>
        </w:rPr>
        <w:t>, paid,</w:t>
      </w:r>
      <w:r w:rsidRPr="00613A69">
        <w:rPr>
          <w:rFonts w:asciiTheme="majorHAnsi" w:hAnsiTheme="majorHAnsi" w:cs="Calibri"/>
          <w:color w:val="000000"/>
          <w:sz w:val="20"/>
          <w:szCs w:val="20"/>
        </w:rPr>
        <w:t xml:space="preserve"> work-based learning experience directly related to the student’s field of stu</w:t>
      </w:r>
      <w:r w:rsidR="00712C69">
        <w:rPr>
          <w:rFonts w:asciiTheme="majorHAnsi" w:hAnsiTheme="majorHAnsi" w:cs="Calibri"/>
          <w:color w:val="000000"/>
          <w:sz w:val="20"/>
          <w:szCs w:val="20"/>
        </w:rPr>
        <w:t>dy.</w:t>
      </w:r>
      <w:r w:rsidR="00C311A9">
        <w:rPr>
          <w:rFonts w:asciiTheme="majorHAnsi" w:hAnsiTheme="majorHAnsi" w:cs="Calibri"/>
          <w:color w:val="000000"/>
          <w:sz w:val="20"/>
          <w:szCs w:val="20"/>
        </w:rPr>
        <w:t xml:space="preserve"> </w:t>
      </w:r>
      <w:r w:rsidR="000B4A2E" w:rsidRPr="00613A69">
        <w:rPr>
          <w:rFonts w:asciiTheme="majorHAnsi" w:hAnsiTheme="majorHAnsi" w:cs="Calibri"/>
          <w:color w:val="000000"/>
          <w:sz w:val="20"/>
          <w:szCs w:val="20"/>
        </w:rPr>
        <w:br/>
      </w:r>
    </w:p>
    <w:p w14:paraId="7B72BDF3" w14:textId="016B423C" w:rsidR="00381886" w:rsidRPr="00613A69" w:rsidRDefault="00631DDB" w:rsidP="0039255A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>Student Full Legal Name: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 xml:space="preserve"> </w:t>
      </w:r>
      <w:r w:rsidR="001E0B4E">
        <w:rPr>
          <w:rFonts w:asciiTheme="majorHAnsi" w:hAnsiTheme="majorHAnsi" w:cs="Segoe UI"/>
          <w:b/>
          <w:bCs/>
          <w:sz w:val="20"/>
          <w:szCs w:val="20"/>
        </w:rPr>
        <w:t>Srika</w:t>
      </w:r>
      <w:r w:rsidR="00C311A9">
        <w:rPr>
          <w:rFonts w:asciiTheme="majorHAnsi" w:hAnsiTheme="majorHAnsi" w:cs="Segoe UI"/>
          <w:b/>
          <w:bCs/>
          <w:sz w:val="20"/>
          <w:szCs w:val="20"/>
        </w:rPr>
        <w:t xml:space="preserve">r </w:t>
      </w:r>
      <w:proofErr w:type="spellStart"/>
      <w:r w:rsidR="00C311A9">
        <w:rPr>
          <w:rFonts w:asciiTheme="majorHAnsi" w:hAnsiTheme="majorHAnsi" w:cs="Segoe UI"/>
          <w:b/>
          <w:bCs/>
          <w:sz w:val="20"/>
          <w:szCs w:val="20"/>
        </w:rPr>
        <w:t>Kotra</w:t>
      </w:r>
      <w:proofErr w:type="spellEnd"/>
    </w:p>
    <w:p w14:paraId="60E09BA4" w14:textId="77777777" w:rsidR="00381886" w:rsidRPr="00613A69" w:rsidRDefault="00631DDB" w:rsidP="0039255A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 xml:space="preserve">Company Name: </w:t>
      </w:r>
      <w:r w:rsidR="00B333EE" w:rsidRPr="00613A69">
        <w:rPr>
          <w:rFonts w:asciiTheme="majorHAnsi" w:hAnsiTheme="majorHAnsi" w:cs="Segoe UI"/>
          <w:b/>
          <w:bCs/>
          <w:sz w:val="20"/>
          <w:szCs w:val="20"/>
        </w:rPr>
        <w:t>CBRE</w:t>
      </w:r>
    </w:p>
    <w:p w14:paraId="28B59F21" w14:textId="766BB896" w:rsidR="00FB461F" w:rsidRPr="00613A69" w:rsidRDefault="00631DDB" w:rsidP="00FB461F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>Company</w:t>
      </w:r>
      <w:r w:rsidR="00FE2BEE" w:rsidRPr="00613A69">
        <w:rPr>
          <w:rFonts w:asciiTheme="majorHAnsi" w:hAnsiTheme="majorHAnsi" w:cs="Segoe UI"/>
          <w:sz w:val="20"/>
          <w:szCs w:val="20"/>
        </w:rPr>
        <w:t xml:space="preserve"> Physical Office </w:t>
      </w:r>
      <w:r w:rsidRPr="00613A69">
        <w:rPr>
          <w:rFonts w:asciiTheme="majorHAnsi" w:hAnsiTheme="majorHAnsi" w:cs="Segoe UI"/>
          <w:sz w:val="20"/>
          <w:szCs w:val="20"/>
        </w:rPr>
        <w:t>Address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>:</w:t>
      </w:r>
      <w:r w:rsidR="00B95561" w:rsidRPr="00613A69">
        <w:rPr>
          <w:rFonts w:asciiTheme="majorHAnsi" w:hAnsiTheme="majorHAnsi" w:cs="Segoe UI"/>
          <w:b/>
          <w:bCs/>
          <w:sz w:val="20"/>
          <w:szCs w:val="20"/>
        </w:rPr>
        <w:br/>
      </w:r>
      <w:r w:rsidR="00C3001E" w:rsidRPr="00613A69">
        <w:rPr>
          <w:rFonts w:asciiTheme="majorHAnsi" w:hAnsiTheme="majorHAnsi" w:cs="Segoe UI"/>
          <w:b/>
          <w:bCs/>
          <w:sz w:val="20"/>
          <w:szCs w:val="20"/>
        </w:rPr>
        <w:t xml:space="preserve">2375 N Glenville Dr, </w:t>
      </w:r>
      <w:r w:rsidR="00FB461F" w:rsidRPr="00613A69">
        <w:rPr>
          <w:rFonts w:asciiTheme="majorHAnsi" w:hAnsiTheme="majorHAnsi" w:cs="Segoe UI"/>
          <w:b/>
          <w:bCs/>
          <w:sz w:val="20"/>
          <w:szCs w:val="20"/>
        </w:rPr>
        <w:t>Building</w:t>
      </w:r>
      <w:r w:rsidR="00C3001E" w:rsidRPr="00613A69">
        <w:rPr>
          <w:rFonts w:asciiTheme="majorHAnsi" w:hAnsiTheme="majorHAnsi" w:cs="Segoe UI"/>
          <w:b/>
          <w:bCs/>
          <w:sz w:val="20"/>
          <w:szCs w:val="20"/>
        </w:rPr>
        <w:t xml:space="preserve"> A</w:t>
      </w:r>
      <w:r w:rsidR="00B95561" w:rsidRPr="00613A69">
        <w:rPr>
          <w:rFonts w:asciiTheme="majorHAnsi" w:hAnsiTheme="majorHAnsi" w:cs="Segoe UI"/>
          <w:b/>
          <w:bCs/>
          <w:sz w:val="20"/>
          <w:szCs w:val="20"/>
        </w:rPr>
        <w:br/>
      </w:r>
      <w:r w:rsidR="00C3001E" w:rsidRPr="00613A69">
        <w:rPr>
          <w:rFonts w:asciiTheme="majorHAnsi" w:hAnsiTheme="majorHAnsi" w:cs="Segoe UI"/>
          <w:b/>
          <w:bCs/>
          <w:sz w:val="20"/>
          <w:szCs w:val="20"/>
        </w:rPr>
        <w:t>Richardson, TX 7508</w:t>
      </w:r>
      <w:r w:rsidR="00FB461F" w:rsidRPr="00613A69">
        <w:rPr>
          <w:rFonts w:asciiTheme="majorHAnsi" w:hAnsiTheme="majorHAnsi" w:cs="Segoe UI"/>
          <w:b/>
          <w:bCs/>
          <w:sz w:val="20"/>
          <w:szCs w:val="20"/>
        </w:rPr>
        <w:t>2</w:t>
      </w:r>
      <w:r w:rsidR="00FB461F" w:rsidRPr="00613A69">
        <w:rPr>
          <w:rFonts w:asciiTheme="majorHAnsi" w:hAnsiTheme="majorHAnsi" w:cs="Segoe UI"/>
          <w:b/>
          <w:bCs/>
          <w:sz w:val="20"/>
          <w:szCs w:val="20"/>
        </w:rPr>
        <w:br/>
        <w:t>United States</w:t>
      </w:r>
    </w:p>
    <w:p w14:paraId="53020972" w14:textId="2F58BAA2" w:rsidR="00FE2BEE" w:rsidRPr="00613A69" w:rsidRDefault="00FE2BEE" w:rsidP="0039255A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>Company EIN: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 xml:space="preserve"> </w:t>
      </w:r>
      <w:r w:rsidR="00BB64A7" w:rsidRPr="00BB64A7">
        <w:rPr>
          <w:rFonts w:asciiTheme="majorHAnsi" w:hAnsiTheme="majorHAnsi" w:cs="Segoe UI"/>
          <w:b/>
          <w:bCs/>
          <w:sz w:val="20"/>
          <w:szCs w:val="20"/>
        </w:rPr>
        <w:t>95-2743174</w:t>
      </w:r>
    </w:p>
    <w:p w14:paraId="421C3F57" w14:textId="63B16CA8" w:rsidR="00497B6B" w:rsidRPr="00613A69" w:rsidRDefault="00497B6B" w:rsidP="00497B6B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>Job Title</w:t>
      </w:r>
      <w:proofErr w:type="gramStart"/>
      <w:r w:rsidRPr="00613A69">
        <w:rPr>
          <w:rFonts w:asciiTheme="majorHAnsi" w:hAnsiTheme="majorHAnsi" w:cs="Segoe UI"/>
          <w:sz w:val="20"/>
          <w:szCs w:val="20"/>
        </w:rPr>
        <w:t xml:space="preserve">: 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 xml:space="preserve"> </w:t>
      </w:r>
      <w:r w:rsidR="0070464D">
        <w:rPr>
          <w:rFonts w:asciiTheme="majorHAnsi" w:hAnsiTheme="majorHAnsi" w:cs="Segoe UI"/>
          <w:b/>
          <w:bCs/>
          <w:sz w:val="20"/>
          <w:szCs w:val="20"/>
        </w:rPr>
        <w:t>Software</w:t>
      </w:r>
      <w:proofErr w:type="gramEnd"/>
      <w:r w:rsidR="0070464D">
        <w:rPr>
          <w:rFonts w:asciiTheme="majorHAnsi" w:hAnsiTheme="majorHAnsi" w:cs="Segoe UI"/>
          <w:b/>
          <w:bCs/>
          <w:sz w:val="20"/>
          <w:szCs w:val="20"/>
        </w:rPr>
        <w:t xml:space="preserve"> Engineering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 xml:space="preserve"> Intern</w:t>
      </w:r>
    </w:p>
    <w:p w14:paraId="50B6CF49" w14:textId="77777777" w:rsidR="00497B6B" w:rsidRPr="00613A69" w:rsidRDefault="00497B6B" w:rsidP="00497B6B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 xml:space="preserve">Type of Job: 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>Internship</w:t>
      </w:r>
    </w:p>
    <w:p w14:paraId="103B05D4" w14:textId="2C835BEA" w:rsidR="00497B6B" w:rsidRPr="00613A69" w:rsidRDefault="00497B6B" w:rsidP="00497B6B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 xml:space="preserve">Supervisor’s Name: </w:t>
      </w:r>
      <w:r w:rsidR="00695CE5" w:rsidRPr="00613A69">
        <w:rPr>
          <w:rFonts w:asciiTheme="majorHAnsi" w:hAnsiTheme="majorHAnsi" w:cs="Segoe UI"/>
          <w:b/>
          <w:bCs/>
          <w:sz w:val="20"/>
          <w:szCs w:val="20"/>
        </w:rPr>
        <w:t>M</w:t>
      </w:r>
      <w:r w:rsidR="00D72768">
        <w:rPr>
          <w:rFonts w:asciiTheme="majorHAnsi" w:hAnsiTheme="majorHAnsi" w:cs="Segoe UI"/>
          <w:b/>
          <w:bCs/>
          <w:sz w:val="20"/>
          <w:szCs w:val="20"/>
        </w:rPr>
        <w:t xml:space="preserve">r. </w:t>
      </w:r>
      <w:r w:rsidR="00B26593">
        <w:rPr>
          <w:rFonts w:asciiTheme="majorHAnsi" w:hAnsiTheme="majorHAnsi" w:cs="Segoe UI"/>
          <w:b/>
          <w:bCs/>
          <w:sz w:val="20"/>
          <w:szCs w:val="20"/>
        </w:rPr>
        <w:t xml:space="preserve">John Gideon, </w:t>
      </w:r>
      <w:hyperlink r:id="rId11" w:history="1">
        <w:r w:rsidR="00B26593" w:rsidRPr="002A4079">
          <w:rPr>
            <w:rStyle w:val="Hyperlink"/>
            <w:rFonts w:asciiTheme="majorHAnsi" w:hAnsiTheme="majorHAnsi" w:cs="Segoe UI"/>
            <w:b/>
            <w:bCs/>
            <w:sz w:val="20"/>
            <w:szCs w:val="20"/>
          </w:rPr>
          <w:t>John.Gideon@cbre.com</w:t>
        </w:r>
      </w:hyperlink>
      <w:r w:rsidR="00B26593">
        <w:rPr>
          <w:rFonts w:asciiTheme="majorHAnsi" w:hAnsiTheme="majorHAnsi" w:cs="Segoe UI"/>
          <w:b/>
          <w:bCs/>
          <w:sz w:val="20"/>
          <w:szCs w:val="20"/>
        </w:rPr>
        <w:t xml:space="preserve"> </w:t>
      </w:r>
    </w:p>
    <w:p w14:paraId="07FDCD2B" w14:textId="77777777" w:rsidR="00CD3740" w:rsidRPr="00613A69" w:rsidRDefault="00497B6B" w:rsidP="00CD3740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>Job Description/Responsibilities:</w:t>
      </w:r>
    </w:p>
    <w:p w14:paraId="30B48996" w14:textId="77777777" w:rsidR="00C75432" w:rsidRPr="00C75432" w:rsidRDefault="00C75432" w:rsidP="00CD3740">
      <w:pPr>
        <w:pStyle w:val="Default"/>
        <w:numPr>
          <w:ilvl w:val="1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C75432">
        <w:rPr>
          <w:rFonts w:asciiTheme="majorHAnsi" w:hAnsiTheme="majorHAnsi" w:cs="Segoe UI"/>
          <w:i/>
          <w:iCs/>
          <w:sz w:val="20"/>
          <w:szCs w:val="20"/>
        </w:rPr>
        <w:t>Collaborate with engineering teams to design, develop, maintain, test, and improve internal and/or client software applications</w:t>
      </w:r>
    </w:p>
    <w:p w14:paraId="2DD4FE4D" w14:textId="190F1BBB" w:rsidR="00600B02" w:rsidRPr="00613A69" w:rsidRDefault="00C75432" w:rsidP="00CD3740">
      <w:pPr>
        <w:pStyle w:val="Default"/>
        <w:numPr>
          <w:ilvl w:val="1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C75432">
        <w:rPr>
          <w:rFonts w:asciiTheme="majorHAnsi" w:hAnsiTheme="majorHAnsi" w:cs="Segoe UI"/>
          <w:i/>
          <w:iCs/>
          <w:sz w:val="20"/>
          <w:szCs w:val="20"/>
        </w:rPr>
        <w:t>Write well-designed, efficient, and maintainable code following coding standards.</w:t>
      </w:r>
    </w:p>
    <w:p w14:paraId="645D644B" w14:textId="63F28A97" w:rsidR="00B95561" w:rsidRPr="00613A69" w:rsidRDefault="00B95561" w:rsidP="00CD3740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>Start Date</w:t>
      </w:r>
      <w:r w:rsidR="00631DDB" w:rsidRPr="00613A69">
        <w:rPr>
          <w:rFonts w:asciiTheme="majorHAnsi" w:hAnsiTheme="majorHAnsi" w:cs="Segoe UI"/>
          <w:sz w:val="20"/>
          <w:szCs w:val="20"/>
        </w:rPr>
        <w:t xml:space="preserve">: </w:t>
      </w:r>
      <w:r w:rsidR="00B26593">
        <w:rPr>
          <w:rFonts w:asciiTheme="majorHAnsi" w:hAnsiTheme="majorHAnsi" w:cs="Segoe UI"/>
          <w:b/>
          <w:bCs/>
          <w:sz w:val="20"/>
          <w:szCs w:val="20"/>
        </w:rPr>
        <w:t>Wednesday</w:t>
      </w:r>
      <w:r w:rsidR="00C55F4C" w:rsidRPr="00613A69">
        <w:rPr>
          <w:rFonts w:asciiTheme="majorHAnsi" w:hAnsiTheme="majorHAnsi" w:cs="Segoe UI"/>
          <w:b/>
          <w:bCs/>
          <w:sz w:val="20"/>
          <w:szCs w:val="20"/>
        </w:rPr>
        <w:t xml:space="preserve">, </w:t>
      </w:r>
      <w:r w:rsidR="00B26593">
        <w:rPr>
          <w:rFonts w:asciiTheme="majorHAnsi" w:hAnsiTheme="majorHAnsi" w:cs="Segoe UI"/>
          <w:b/>
          <w:bCs/>
          <w:sz w:val="20"/>
          <w:szCs w:val="20"/>
        </w:rPr>
        <w:t>June 18,</w:t>
      </w:r>
      <w:r w:rsidR="00176DF8" w:rsidRPr="00613A69">
        <w:rPr>
          <w:rFonts w:asciiTheme="majorHAnsi" w:hAnsiTheme="majorHAnsi" w:cs="Segoe UI"/>
          <w:b/>
          <w:bCs/>
          <w:sz w:val="20"/>
          <w:szCs w:val="20"/>
        </w:rPr>
        <w:t xml:space="preserve"> 202</w:t>
      </w:r>
      <w:r w:rsidR="00695CE5" w:rsidRPr="00613A69">
        <w:rPr>
          <w:rFonts w:asciiTheme="majorHAnsi" w:hAnsiTheme="majorHAnsi" w:cs="Segoe UI"/>
          <w:b/>
          <w:bCs/>
          <w:sz w:val="20"/>
          <w:szCs w:val="20"/>
        </w:rPr>
        <w:t>5</w:t>
      </w:r>
    </w:p>
    <w:p w14:paraId="6922B4A0" w14:textId="0A658E23" w:rsidR="006527B2" w:rsidRPr="00613A69" w:rsidRDefault="00B95561" w:rsidP="0039255A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>End Date</w:t>
      </w:r>
      <w:r w:rsidR="001F0EE2">
        <w:rPr>
          <w:rFonts w:asciiTheme="majorHAnsi" w:hAnsiTheme="majorHAnsi" w:cs="Segoe UI"/>
          <w:sz w:val="20"/>
          <w:szCs w:val="20"/>
        </w:rPr>
        <w:t xml:space="preserve"> (subject to change)</w:t>
      </w:r>
      <w:r w:rsidRPr="00613A69">
        <w:rPr>
          <w:rFonts w:asciiTheme="majorHAnsi" w:hAnsiTheme="majorHAnsi" w:cs="Segoe UI"/>
          <w:sz w:val="20"/>
          <w:szCs w:val="20"/>
        </w:rPr>
        <w:t>: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 xml:space="preserve"> </w:t>
      </w:r>
      <w:r w:rsidR="00A1680F">
        <w:rPr>
          <w:rFonts w:asciiTheme="majorHAnsi" w:hAnsiTheme="majorHAnsi" w:cs="Segoe UI"/>
          <w:b/>
          <w:bCs/>
          <w:sz w:val="20"/>
          <w:szCs w:val="20"/>
        </w:rPr>
        <w:t>Tuesday</w:t>
      </w:r>
      <w:r w:rsidR="00C55F4C" w:rsidRPr="00613A69">
        <w:rPr>
          <w:rFonts w:asciiTheme="majorHAnsi" w:hAnsiTheme="majorHAnsi" w:cs="Segoe UI"/>
          <w:b/>
          <w:bCs/>
          <w:sz w:val="20"/>
          <w:szCs w:val="20"/>
        </w:rPr>
        <w:t>, August</w:t>
      </w:r>
      <w:r w:rsidR="00176DF8" w:rsidRPr="00613A69">
        <w:rPr>
          <w:rFonts w:asciiTheme="majorHAnsi" w:hAnsiTheme="majorHAnsi" w:cs="Segoe UI"/>
          <w:b/>
          <w:bCs/>
          <w:sz w:val="20"/>
          <w:szCs w:val="20"/>
        </w:rPr>
        <w:t xml:space="preserve"> </w:t>
      </w:r>
      <w:r w:rsidR="00A1680F">
        <w:rPr>
          <w:rFonts w:asciiTheme="majorHAnsi" w:hAnsiTheme="majorHAnsi" w:cs="Segoe UI"/>
          <w:b/>
          <w:bCs/>
          <w:sz w:val="20"/>
          <w:szCs w:val="20"/>
        </w:rPr>
        <w:t>26</w:t>
      </w:r>
      <w:r w:rsidR="00176DF8" w:rsidRPr="00613A69">
        <w:rPr>
          <w:rFonts w:asciiTheme="majorHAnsi" w:hAnsiTheme="majorHAnsi" w:cs="Segoe UI"/>
          <w:b/>
          <w:bCs/>
          <w:sz w:val="20"/>
          <w:szCs w:val="20"/>
        </w:rPr>
        <w:t>, 202</w:t>
      </w:r>
      <w:r w:rsidR="00695CE5" w:rsidRPr="00613A69">
        <w:rPr>
          <w:rFonts w:asciiTheme="majorHAnsi" w:hAnsiTheme="majorHAnsi" w:cs="Segoe UI"/>
          <w:b/>
          <w:bCs/>
          <w:sz w:val="20"/>
          <w:szCs w:val="20"/>
        </w:rPr>
        <w:t>5</w:t>
      </w:r>
    </w:p>
    <w:p w14:paraId="149CF225" w14:textId="77777777" w:rsidR="006527B2" w:rsidRPr="00613A69" w:rsidRDefault="00631DDB" w:rsidP="0039255A">
      <w:pPr>
        <w:pStyle w:val="Default"/>
        <w:numPr>
          <w:ilvl w:val="0"/>
          <w:numId w:val="4"/>
        </w:numPr>
        <w:spacing w:after="120"/>
        <w:rPr>
          <w:rFonts w:asciiTheme="majorHAnsi" w:hAnsiTheme="majorHAnsi" w:cs="Segoe UI"/>
          <w:b/>
          <w:bCs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 xml:space="preserve">Hours per week: </w:t>
      </w:r>
      <w:r w:rsidR="008B2107" w:rsidRPr="00613A69">
        <w:rPr>
          <w:rFonts w:asciiTheme="majorHAnsi" w:hAnsiTheme="majorHAnsi" w:cs="Segoe UI"/>
          <w:b/>
          <w:bCs/>
          <w:sz w:val="20"/>
          <w:szCs w:val="20"/>
        </w:rPr>
        <w:t>40</w:t>
      </w:r>
      <w:r w:rsidR="00176DF8" w:rsidRPr="00613A69">
        <w:rPr>
          <w:rFonts w:asciiTheme="majorHAnsi" w:hAnsiTheme="majorHAnsi" w:cs="Segoe UI"/>
          <w:b/>
          <w:bCs/>
          <w:sz w:val="20"/>
          <w:szCs w:val="20"/>
        </w:rPr>
        <w:t xml:space="preserve"> hours (</w:t>
      </w:r>
      <w:r w:rsidR="008B2107" w:rsidRPr="00613A69">
        <w:rPr>
          <w:rFonts w:asciiTheme="majorHAnsi" w:hAnsiTheme="majorHAnsi" w:cs="Segoe UI"/>
          <w:b/>
          <w:bCs/>
          <w:sz w:val="20"/>
          <w:szCs w:val="20"/>
        </w:rPr>
        <w:t>full</w:t>
      </w:r>
      <w:r w:rsidR="00176DF8" w:rsidRPr="00613A69">
        <w:rPr>
          <w:rFonts w:asciiTheme="majorHAnsi" w:hAnsiTheme="majorHAnsi" w:cs="Segoe UI"/>
          <w:b/>
          <w:bCs/>
          <w:sz w:val="20"/>
          <w:szCs w:val="20"/>
        </w:rPr>
        <w:t>-time)</w:t>
      </w:r>
    </w:p>
    <w:p w14:paraId="48341465" w14:textId="77777777" w:rsidR="00D139FC" w:rsidRPr="00613A69" w:rsidRDefault="00090321" w:rsidP="0039255A">
      <w:pPr>
        <w:pStyle w:val="Default"/>
        <w:numPr>
          <w:ilvl w:val="0"/>
          <w:numId w:val="4"/>
        </w:numPr>
        <w:spacing w:after="120"/>
        <w:rPr>
          <w:rFonts w:asciiTheme="majorHAnsi" w:hAnsiTheme="majorHAnsi"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 xml:space="preserve">Compensation: </w:t>
      </w:r>
      <w:r w:rsidRPr="00613A69">
        <w:rPr>
          <w:rFonts w:asciiTheme="majorHAnsi" w:hAnsiTheme="majorHAnsi" w:cs="Segoe UI"/>
          <w:b/>
          <w:bCs/>
          <w:sz w:val="20"/>
          <w:szCs w:val="20"/>
        </w:rPr>
        <w:t>$30/hour</w:t>
      </w:r>
    </w:p>
    <w:p w14:paraId="579F790F" w14:textId="12697FE1" w:rsidR="009D1B93" w:rsidRPr="00613A69" w:rsidRDefault="00D139FC" w:rsidP="009D1B93">
      <w:pPr>
        <w:pStyle w:val="Default"/>
        <w:numPr>
          <w:ilvl w:val="0"/>
          <w:numId w:val="4"/>
        </w:numPr>
        <w:spacing w:after="120"/>
        <w:rPr>
          <w:rFonts w:asciiTheme="majorHAnsi" w:hAnsiTheme="majorHAnsi"/>
          <w:sz w:val="20"/>
          <w:szCs w:val="20"/>
        </w:rPr>
      </w:pPr>
      <w:r w:rsidRPr="00613A69">
        <w:rPr>
          <w:rFonts w:asciiTheme="majorHAnsi" w:hAnsiTheme="majorHAnsi" w:cs="Segoe UI"/>
          <w:sz w:val="20"/>
          <w:szCs w:val="20"/>
        </w:rPr>
        <w:t xml:space="preserve">In-Person </w:t>
      </w:r>
      <w:r w:rsidR="009D1B93" w:rsidRPr="00613A69">
        <w:rPr>
          <w:rFonts w:asciiTheme="majorHAnsi" w:hAnsiTheme="majorHAnsi" w:cs="Segoe UI"/>
          <w:sz w:val="20"/>
          <w:szCs w:val="20"/>
        </w:rPr>
        <w:t xml:space="preserve">or </w:t>
      </w:r>
      <w:r w:rsidRPr="00613A69">
        <w:rPr>
          <w:rFonts w:asciiTheme="majorHAnsi" w:hAnsiTheme="majorHAnsi" w:cs="Segoe UI"/>
          <w:sz w:val="20"/>
          <w:szCs w:val="20"/>
        </w:rPr>
        <w:t xml:space="preserve">Remote: </w:t>
      </w:r>
      <w:r w:rsidR="009D1B93" w:rsidRPr="00613A69">
        <w:rPr>
          <w:rFonts w:asciiTheme="majorHAnsi" w:hAnsiTheme="majorHAnsi" w:cs="Segoe UI"/>
          <w:b/>
          <w:bCs/>
          <w:sz w:val="20"/>
          <w:szCs w:val="20"/>
        </w:rPr>
        <w:t>In-Person</w:t>
      </w:r>
      <w:r w:rsidR="00641E17" w:rsidRPr="00613A69">
        <w:rPr>
          <w:rFonts w:asciiTheme="majorHAnsi" w:hAnsiTheme="majorHAnsi" w:cs="Segoe UI"/>
          <w:b/>
          <w:bCs/>
          <w:sz w:val="20"/>
          <w:szCs w:val="20"/>
        </w:rPr>
        <w:t xml:space="preserve"> </w:t>
      </w:r>
      <w:r w:rsidR="00641E17" w:rsidRPr="00613A69">
        <w:rPr>
          <w:rFonts w:asciiTheme="majorHAnsi" w:hAnsiTheme="majorHAnsi" w:cs="Segoe UI"/>
          <w:sz w:val="20"/>
          <w:szCs w:val="20"/>
        </w:rPr>
        <w:t>(address above)</w:t>
      </w:r>
    </w:p>
    <w:p w14:paraId="7D6A6E1B" w14:textId="77777777" w:rsidR="00866A55" w:rsidRDefault="00866A55" w:rsidP="00A6358B">
      <w:pPr>
        <w:rPr>
          <w:rFonts w:asciiTheme="majorHAnsi" w:hAnsiTheme="majorHAnsi"/>
          <w:sz w:val="20"/>
          <w:szCs w:val="20"/>
        </w:rPr>
      </w:pPr>
    </w:p>
    <w:p w14:paraId="162EBA71" w14:textId="77777777" w:rsidR="00866A55" w:rsidRDefault="00866A55" w:rsidP="00A6358B">
      <w:pPr>
        <w:rPr>
          <w:rFonts w:asciiTheme="majorHAnsi" w:hAnsiTheme="majorHAnsi"/>
          <w:sz w:val="20"/>
          <w:szCs w:val="20"/>
        </w:rPr>
      </w:pPr>
    </w:p>
    <w:p w14:paraId="5A2B16C2" w14:textId="770F048E" w:rsidR="00A6358B" w:rsidRPr="00C96E81" w:rsidRDefault="00A6358B" w:rsidP="00A6358B">
      <w:pPr>
        <w:rPr>
          <w:rFonts w:asciiTheme="majorHAnsi" w:hAnsiTheme="majorHAnsi"/>
          <w:sz w:val="20"/>
          <w:szCs w:val="20"/>
        </w:rPr>
      </w:pPr>
      <w:r w:rsidRPr="00C96E81">
        <w:rPr>
          <w:rFonts w:asciiTheme="majorHAnsi" w:hAnsiTheme="majorHAnsi"/>
          <w:sz w:val="20"/>
          <w:szCs w:val="20"/>
        </w:rPr>
        <w:t>Sincerely</w:t>
      </w:r>
      <w:r w:rsidR="007B43F3" w:rsidRPr="00C96E81">
        <w:rPr>
          <w:rFonts w:asciiTheme="majorHAnsi" w:hAnsiTheme="majorHAnsi"/>
          <w:sz w:val="20"/>
          <w:szCs w:val="20"/>
        </w:rPr>
        <w:t>,</w:t>
      </w:r>
    </w:p>
    <w:p w14:paraId="4F54B87C" w14:textId="2BD032D3" w:rsidR="007B43F3" w:rsidRDefault="007B43F3" w:rsidP="007B43F3">
      <w:pPr>
        <w:rPr>
          <w:rFonts w:asciiTheme="majorHAnsi" w:hAnsiTheme="majorHAnsi"/>
        </w:rPr>
      </w:pPr>
      <w:r w:rsidRPr="00386C87">
        <w:rPr>
          <w:rFonts w:ascii="Bradley Hand ITC" w:hAnsi="Bradley Hand ITC"/>
          <w:sz w:val="28"/>
          <w:szCs w:val="28"/>
        </w:rPr>
        <w:t>Hayley Murph</w:t>
      </w:r>
      <w:r w:rsidR="00386C87">
        <w:rPr>
          <w:rFonts w:ascii="Bradley Hand ITC" w:hAnsi="Bradley Hand ITC"/>
          <w:sz w:val="28"/>
          <w:szCs w:val="28"/>
        </w:rPr>
        <w:t>y</w:t>
      </w:r>
      <w:r w:rsidR="00441AF7">
        <w:rPr>
          <w:rFonts w:ascii="Bradley Hand ITC" w:hAnsi="Bradley Hand ITC"/>
          <w:sz w:val="28"/>
          <w:szCs w:val="28"/>
        </w:rPr>
        <w:br/>
      </w:r>
    </w:p>
    <w:p w14:paraId="597DA216" w14:textId="0A4FA176" w:rsidR="009D1B93" w:rsidRPr="00304656" w:rsidRDefault="000D0DD9" w:rsidP="00304656">
      <w:pPr>
        <w:rPr>
          <w:rFonts w:ascii="Tahoma" w:hAnsi="Tahoma" w:cs="Tahoma"/>
          <w:noProof/>
          <w:color w:val="0563C1"/>
          <w:sz w:val="20"/>
          <w:szCs w:val="20"/>
          <w:u w:val="single"/>
        </w:rPr>
      </w:pPr>
      <w:r w:rsidRPr="00441AF7">
        <w:rPr>
          <w:rFonts w:ascii="Times" w:hAnsi="Times" w:cs="Times"/>
          <w:b/>
          <w:bCs/>
          <w:noProof/>
          <w:color w:val="435254"/>
        </w:rPr>
        <w:t>Hayley Murphy</w:t>
      </w:r>
      <w:r w:rsidRPr="00441AF7">
        <w:rPr>
          <w:rFonts w:ascii="Tahoma" w:hAnsi="Tahoma" w:cs="Tahoma"/>
          <w:noProof/>
          <w:color w:val="435254"/>
        </w:rPr>
        <w:br/>
      </w:r>
      <w:r w:rsidRPr="00441AF7">
        <w:rPr>
          <w:rFonts w:ascii="Tahoma" w:hAnsi="Tahoma" w:cs="Tahoma"/>
          <w:noProof/>
          <w:color w:val="435254"/>
          <w:sz w:val="20"/>
          <w:szCs w:val="20"/>
        </w:rPr>
        <w:t xml:space="preserve">Campus Recruiter – Digital &amp; Technology </w:t>
      </w:r>
      <w:r w:rsidRPr="00441AF7">
        <w:rPr>
          <w:rFonts w:ascii="Tahoma" w:hAnsi="Tahoma" w:cs="Tahoma"/>
          <w:noProof/>
          <w:color w:val="435254"/>
          <w:sz w:val="20"/>
          <w:szCs w:val="20"/>
        </w:rPr>
        <w:br/>
        <w:t>CBRE | People</w:t>
      </w:r>
      <w:r w:rsidRPr="00441AF7">
        <w:rPr>
          <w:rFonts w:ascii="Tahoma" w:hAnsi="Tahoma" w:cs="Tahoma"/>
          <w:noProof/>
          <w:color w:val="435254"/>
          <w:sz w:val="20"/>
          <w:szCs w:val="20"/>
        </w:rPr>
        <w:br/>
        <w:t>C +1 206 375 4940</w:t>
      </w:r>
      <w:r w:rsidRPr="00441AF7">
        <w:rPr>
          <w:rFonts w:ascii="Tahoma" w:hAnsi="Tahoma" w:cs="Tahoma"/>
          <w:noProof/>
          <w:color w:val="435254"/>
          <w:sz w:val="20"/>
          <w:szCs w:val="20"/>
        </w:rPr>
        <w:br/>
      </w:r>
      <w:hyperlink r:id="rId12" w:history="1">
        <w:r w:rsidRPr="00441AF7">
          <w:rPr>
            <w:rStyle w:val="Hyperlink"/>
            <w:rFonts w:ascii="Tahoma" w:hAnsi="Tahoma" w:cs="Tahoma"/>
            <w:noProof/>
            <w:color w:val="0563C1"/>
            <w:sz w:val="20"/>
            <w:szCs w:val="20"/>
          </w:rPr>
          <w:t>hayley.murphy@cbre.com</w:t>
        </w:r>
      </w:hyperlink>
    </w:p>
    <w:sectPr w:rsidR="009D1B93" w:rsidRPr="00304656" w:rsidSect="00D8218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440" w:bottom="1008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1F370" w14:textId="77777777" w:rsidR="005C5921" w:rsidRDefault="005C5921">
      <w:pPr>
        <w:spacing w:line="240" w:lineRule="auto"/>
      </w:pPr>
      <w:r>
        <w:separator/>
      </w:r>
    </w:p>
  </w:endnote>
  <w:endnote w:type="continuationSeparator" w:id="0">
    <w:p w14:paraId="070E6C58" w14:textId="77777777" w:rsidR="005C5921" w:rsidRDefault="005C5921">
      <w:pPr>
        <w:spacing w:line="240" w:lineRule="auto"/>
      </w:pPr>
      <w:r>
        <w:continuationSeparator/>
      </w:r>
    </w:p>
  </w:endnote>
  <w:endnote w:type="continuationNotice" w:id="1">
    <w:p w14:paraId="0EF5ADB6" w14:textId="77777777" w:rsidR="005C5921" w:rsidRDefault="005C59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Bk BT">
    <w:altName w:val="Segoe UI"/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Ligh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utura Hv BT">
    <w:panose1 w:val="020B070202020402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371C04" w14:paraId="7224CBEA" w14:textId="77777777" w:rsidTr="15371C04">
      <w:trPr>
        <w:trHeight w:val="300"/>
      </w:trPr>
      <w:tc>
        <w:tcPr>
          <w:tcW w:w="3120" w:type="dxa"/>
        </w:tcPr>
        <w:p w14:paraId="1B9CC843" w14:textId="7AA27F26" w:rsidR="15371C04" w:rsidRDefault="15371C04" w:rsidP="15371C04">
          <w:pPr>
            <w:ind w:left="-115"/>
          </w:pPr>
        </w:p>
      </w:tc>
      <w:tc>
        <w:tcPr>
          <w:tcW w:w="3120" w:type="dxa"/>
        </w:tcPr>
        <w:p w14:paraId="2850CBB4" w14:textId="36CCEF2C" w:rsidR="15371C04" w:rsidRDefault="15371C04" w:rsidP="15371C04">
          <w:pPr>
            <w:jc w:val="center"/>
          </w:pPr>
        </w:p>
      </w:tc>
      <w:tc>
        <w:tcPr>
          <w:tcW w:w="3120" w:type="dxa"/>
        </w:tcPr>
        <w:p w14:paraId="3CA9AFB5" w14:textId="08C58CC9" w:rsidR="15371C04" w:rsidRDefault="15371C04" w:rsidP="15371C04">
          <w:pPr>
            <w:ind w:right="-115"/>
            <w:jc w:val="right"/>
          </w:pPr>
        </w:p>
      </w:tc>
    </w:tr>
  </w:tbl>
  <w:p w14:paraId="26D6FFCF" w14:textId="2D1EB024" w:rsidR="15371C04" w:rsidRDefault="15371C04" w:rsidP="1537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371C04" w14:paraId="6EDF0630" w14:textId="77777777" w:rsidTr="15371C04">
      <w:trPr>
        <w:trHeight w:val="300"/>
      </w:trPr>
      <w:tc>
        <w:tcPr>
          <w:tcW w:w="3120" w:type="dxa"/>
        </w:tcPr>
        <w:p w14:paraId="1EB00658" w14:textId="1F957AE0" w:rsidR="15371C04" w:rsidRDefault="15371C04" w:rsidP="15371C04">
          <w:pPr>
            <w:ind w:left="-115"/>
          </w:pPr>
        </w:p>
      </w:tc>
      <w:tc>
        <w:tcPr>
          <w:tcW w:w="3120" w:type="dxa"/>
        </w:tcPr>
        <w:p w14:paraId="7335B63A" w14:textId="7A471FF1" w:rsidR="15371C04" w:rsidRDefault="15371C04" w:rsidP="15371C04">
          <w:pPr>
            <w:jc w:val="center"/>
          </w:pPr>
        </w:p>
      </w:tc>
      <w:tc>
        <w:tcPr>
          <w:tcW w:w="3120" w:type="dxa"/>
        </w:tcPr>
        <w:p w14:paraId="799C06E1" w14:textId="711201F7" w:rsidR="15371C04" w:rsidRDefault="15371C04" w:rsidP="15371C04">
          <w:pPr>
            <w:ind w:right="-115"/>
            <w:jc w:val="right"/>
          </w:pPr>
        </w:p>
      </w:tc>
    </w:tr>
  </w:tbl>
  <w:p w14:paraId="4C2BA78B" w14:textId="482EF4F8" w:rsidR="15371C04" w:rsidRDefault="15371C04" w:rsidP="1537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0C690" w14:textId="77777777" w:rsidR="005C5921" w:rsidRDefault="005C5921">
      <w:pPr>
        <w:spacing w:line="240" w:lineRule="auto"/>
      </w:pPr>
      <w:r>
        <w:separator/>
      </w:r>
    </w:p>
  </w:footnote>
  <w:footnote w:type="continuationSeparator" w:id="0">
    <w:p w14:paraId="785E6EDF" w14:textId="77777777" w:rsidR="005C5921" w:rsidRDefault="005C5921">
      <w:pPr>
        <w:spacing w:line="240" w:lineRule="auto"/>
      </w:pPr>
      <w:r>
        <w:continuationSeparator/>
      </w:r>
    </w:p>
  </w:footnote>
  <w:footnote w:type="continuationNotice" w:id="1">
    <w:p w14:paraId="283B9321" w14:textId="77777777" w:rsidR="005C5921" w:rsidRDefault="005C592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80AA" w14:textId="77777777" w:rsidR="00386434" w:rsidRPr="00675AA8" w:rsidRDefault="00386434" w:rsidP="00386434">
    <w:pPr>
      <w:pStyle w:val="Header"/>
      <w:rPr>
        <w:rFonts w:ascii="Futura Bk BT" w:hAnsi="Futura Bk BT" w:cs="Times New Roman"/>
        <w:sz w:val="20"/>
        <w:szCs w:val="20"/>
      </w:rPr>
    </w:pPr>
    <w:r w:rsidRPr="00675AA8">
      <w:rPr>
        <w:rFonts w:ascii="Futura Bk BT" w:hAnsi="Futura Bk BT" w:cs="Times New Roman"/>
        <w:color w:val="000000"/>
        <w:sz w:val="20"/>
        <w:szCs w:val="20"/>
      </w:rPr>
      <w:t>United States Citizenship and Immigration Services</w:t>
    </w:r>
  </w:p>
  <w:p w14:paraId="467CB33A" w14:textId="77777777" w:rsidR="00386434" w:rsidRPr="00675AA8" w:rsidRDefault="00386434" w:rsidP="00386434">
    <w:pPr>
      <w:pStyle w:val="Header"/>
      <w:rPr>
        <w:rStyle w:val="PageNumber"/>
        <w:rFonts w:ascii="Futura Bk BT" w:hAnsi="Futura Bk BT" w:cs="Times New Roman"/>
        <w:sz w:val="20"/>
        <w:szCs w:val="20"/>
      </w:rPr>
    </w:pPr>
    <w:r w:rsidRPr="00675AA8">
      <w:rPr>
        <w:rFonts w:ascii="Futura Bk BT" w:hAnsi="Futura Bk BT" w:cs="Times New Roman"/>
        <w:sz w:val="20"/>
        <w:szCs w:val="20"/>
      </w:rPr>
      <w:t xml:space="preserve">Page </w:t>
    </w:r>
    <w:r w:rsidRPr="00675AA8">
      <w:rPr>
        <w:rStyle w:val="PageNumber"/>
        <w:rFonts w:ascii="Futura Bk BT" w:hAnsi="Futura Bk BT" w:cs="Times New Roman"/>
        <w:sz w:val="20"/>
        <w:szCs w:val="20"/>
      </w:rPr>
      <w:fldChar w:fldCharType="begin"/>
    </w:r>
    <w:r w:rsidRPr="00675AA8">
      <w:rPr>
        <w:rStyle w:val="PageNumber"/>
        <w:rFonts w:ascii="Futura Bk BT" w:hAnsi="Futura Bk BT" w:cs="Times New Roman"/>
        <w:sz w:val="20"/>
        <w:szCs w:val="20"/>
      </w:rPr>
      <w:instrText xml:space="preserve"> PAGE </w:instrText>
    </w:r>
    <w:r w:rsidRPr="00675AA8">
      <w:rPr>
        <w:rStyle w:val="PageNumber"/>
        <w:rFonts w:ascii="Futura Bk BT" w:hAnsi="Futura Bk BT" w:cs="Times New Roman"/>
        <w:sz w:val="20"/>
        <w:szCs w:val="20"/>
      </w:rPr>
      <w:fldChar w:fldCharType="separate"/>
    </w:r>
    <w:r w:rsidR="000F64C7">
      <w:rPr>
        <w:rStyle w:val="PageNumber"/>
        <w:rFonts w:ascii="Futura Bk BT" w:hAnsi="Futura Bk BT" w:cs="Times New Roman"/>
        <w:noProof/>
        <w:sz w:val="20"/>
        <w:szCs w:val="20"/>
      </w:rPr>
      <w:t>2</w:t>
    </w:r>
    <w:r w:rsidRPr="00675AA8">
      <w:rPr>
        <w:rStyle w:val="PageNumber"/>
        <w:rFonts w:ascii="Futura Bk BT" w:hAnsi="Futura Bk BT" w:cs="Times New Roman"/>
        <w:sz w:val="20"/>
        <w:szCs w:val="20"/>
      </w:rPr>
      <w:fldChar w:fldCharType="end"/>
    </w:r>
  </w:p>
  <w:p w14:paraId="38F49E20" w14:textId="77777777" w:rsidR="00386434" w:rsidRPr="00675AA8" w:rsidRDefault="00386434" w:rsidP="00386434">
    <w:pPr>
      <w:pStyle w:val="Header"/>
      <w:rPr>
        <w:rStyle w:val="PageNumber"/>
        <w:rFonts w:ascii="Futura Bk BT" w:hAnsi="Futura Bk BT"/>
        <w:sz w:val="20"/>
        <w:szCs w:val="20"/>
      </w:rPr>
    </w:pPr>
  </w:p>
  <w:p w14:paraId="1B62F43D" w14:textId="77777777" w:rsidR="006C6410" w:rsidRDefault="006C6410" w:rsidP="00386434">
    <w:pPr>
      <w:pStyle w:val="Header"/>
      <w:rPr>
        <w:rStyle w:val="PageNumber"/>
      </w:rPr>
    </w:pPr>
  </w:p>
  <w:p w14:paraId="3E408DFE" w14:textId="77777777" w:rsidR="003E5495" w:rsidRDefault="003E5495" w:rsidP="00386434">
    <w:pPr>
      <w:pStyle w:val="AddressArea"/>
      <w:ind w:left="0"/>
      <w:rPr>
        <w:rFonts w:ascii="FuturaLight" w:hAnsi="FuturaLigh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D4E11" w14:textId="77777777" w:rsidR="00386434" w:rsidRPr="00BE19D8" w:rsidRDefault="00386434" w:rsidP="00386434">
    <w:pPr>
      <w:pStyle w:val="AddressArea"/>
      <w:ind w:left="552"/>
      <w:jc w:val="right"/>
      <w:rPr>
        <w:rFonts w:ascii="Aptos" w:hAnsi="Aptos"/>
      </w:rPr>
    </w:pPr>
    <w:r w:rsidRPr="00BE19D8">
      <w:rPr>
        <w:rFonts w:ascii="Aptos" w:hAnsi="Aptos"/>
        <w:noProof/>
      </w:rPr>
      <w:drawing>
        <wp:anchor distT="0" distB="0" distL="114300" distR="114300" simplePos="0" relativeHeight="251658241" behindDoc="0" locked="0" layoutInCell="1" allowOverlap="1" wp14:anchorId="106A2887" wp14:editId="53A173AC">
          <wp:simplePos x="0" y="0"/>
          <wp:positionH relativeFrom="column">
            <wp:posOffset>4689475</wp:posOffset>
          </wp:positionH>
          <wp:positionV relativeFrom="paragraph">
            <wp:posOffset>38100</wp:posOffset>
          </wp:positionV>
          <wp:extent cx="1219200" cy="304800"/>
          <wp:effectExtent l="0" t="0" r="0" b="0"/>
          <wp:wrapSquare wrapText="bothSides"/>
          <wp:docPr id="5" name="Picture 5" descr="CBRE - 400 pixe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BRE - 400 pixel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168BF77" w14:textId="77777777" w:rsidR="00386434" w:rsidRPr="00BE19D8" w:rsidRDefault="00386434" w:rsidP="00386434">
    <w:pPr>
      <w:pStyle w:val="AddressArea"/>
      <w:ind w:left="552"/>
      <w:jc w:val="right"/>
      <w:rPr>
        <w:rFonts w:ascii="Aptos" w:hAnsi="Aptos"/>
      </w:rPr>
    </w:pPr>
    <w:r w:rsidRPr="00BE19D8">
      <w:rPr>
        <w:rFonts w:ascii="Aptos" w:hAnsi="Aptos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DF62E6" wp14:editId="5BE21474">
              <wp:simplePos x="0" y="0"/>
              <wp:positionH relativeFrom="column">
                <wp:posOffset>-66675</wp:posOffset>
              </wp:positionH>
              <wp:positionV relativeFrom="paragraph">
                <wp:posOffset>34290</wp:posOffset>
              </wp:positionV>
              <wp:extent cx="2771775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177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78C92" w14:textId="77777777" w:rsidR="00386434" w:rsidRPr="003E5495" w:rsidRDefault="00386434" w:rsidP="00386434">
                          <w:pPr>
                            <w:rPr>
                              <w:rFonts w:ascii="Futura Hv BT" w:hAnsi="Futura Hv BT"/>
                              <w:spacing w:val="20"/>
                              <w:sz w:val="16"/>
                              <w:szCs w:val="16"/>
                            </w:rPr>
                          </w:pPr>
                          <w:r w:rsidRPr="003E5495">
                            <w:rPr>
                              <w:rFonts w:ascii="Futura Hv BT" w:hAnsi="Futura Hv BT"/>
                              <w:spacing w:val="20"/>
                              <w:sz w:val="16"/>
                              <w:szCs w:val="16"/>
                            </w:rPr>
                            <w:t>COMMERCIAL REAL ESTATE SERVICES</w:t>
                          </w:r>
                        </w:p>
                        <w:p w14:paraId="6D187C20" w14:textId="77777777" w:rsidR="00386434" w:rsidRDefault="00386434" w:rsidP="00386434"/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6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.25pt;margin-top:2.7pt;width:218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" filled="f" stroked="f">
              <v:textbox inset="0">
                <w:txbxContent>
                  <w:p w14:paraId="0B378C92" w14:textId="77777777" w:rsidR="00386434" w:rsidRPr="003E5495" w:rsidRDefault="00386434" w:rsidP="00386434">
                    <w:pPr>
                      <w:rPr>
                        <w:rFonts w:ascii="Futura Hv BT" w:hAnsi="Futura Hv BT"/>
                        <w:spacing w:val="20"/>
                        <w:sz w:val="16"/>
                        <w:szCs w:val="16"/>
                      </w:rPr>
                    </w:pPr>
                    <w:r w:rsidRPr="003E5495">
                      <w:rPr>
                        <w:rFonts w:ascii="Futura Hv BT" w:hAnsi="Futura Hv BT"/>
                        <w:spacing w:val="20"/>
                        <w:sz w:val="16"/>
                        <w:szCs w:val="16"/>
                      </w:rPr>
                      <w:t>COMMERCIAL REAL ESTATE SERVICES</w:t>
                    </w:r>
                  </w:p>
                  <w:p w14:paraId="6D187C20" w14:textId="77777777" w:rsidR="00386434" w:rsidRDefault="00386434" w:rsidP="00386434"/>
                </w:txbxContent>
              </v:textbox>
            </v:shape>
          </w:pict>
        </mc:Fallback>
      </mc:AlternateContent>
    </w:r>
  </w:p>
  <w:p w14:paraId="4A85F12D" w14:textId="77777777" w:rsidR="00386434" w:rsidRPr="00BE19D8" w:rsidRDefault="00386434" w:rsidP="00386434">
    <w:pPr>
      <w:pStyle w:val="AddressArea"/>
      <w:ind w:left="552"/>
      <w:jc w:val="right"/>
      <w:rPr>
        <w:rFonts w:ascii="Aptos" w:hAnsi="Aptos"/>
      </w:rPr>
    </w:pPr>
  </w:p>
  <w:p w14:paraId="0F8226FD" w14:textId="77777777" w:rsidR="00386434" w:rsidRPr="00BE19D8" w:rsidRDefault="00386434" w:rsidP="00386434">
    <w:pPr>
      <w:pStyle w:val="AddressArea"/>
      <w:ind w:left="552"/>
      <w:jc w:val="right"/>
      <w:rPr>
        <w:rFonts w:ascii="Aptos" w:hAnsi="Aptos"/>
      </w:rPr>
    </w:pPr>
  </w:p>
  <w:p w14:paraId="0F1E7102" w14:textId="014FA4F8" w:rsidR="00386434" w:rsidRPr="00BE19D8" w:rsidRDefault="00386434" w:rsidP="00386434">
    <w:pPr>
      <w:pStyle w:val="AddressArea"/>
      <w:ind w:left="0"/>
      <w:jc w:val="right"/>
      <w:rPr>
        <w:rFonts w:ascii="Aptos" w:hAnsi="Aptos" w:cs="Arial"/>
        <w:b/>
        <w:sz w:val="18"/>
        <w:szCs w:val="18"/>
      </w:rPr>
    </w:pPr>
    <w:r w:rsidRPr="00BE19D8">
      <w:rPr>
        <w:rFonts w:ascii="Aptos" w:hAnsi="Aptos"/>
      </w:rPr>
      <w:tab/>
    </w:r>
    <w:r w:rsidRPr="00BE19D8">
      <w:rPr>
        <w:rFonts w:ascii="Aptos" w:hAnsi="Aptos"/>
      </w:rPr>
      <w:tab/>
    </w:r>
    <w:r w:rsidRPr="00BE19D8">
      <w:rPr>
        <w:rFonts w:ascii="Aptos" w:hAnsi="Aptos"/>
      </w:rPr>
      <w:tab/>
    </w:r>
    <w:r w:rsidRPr="00BE19D8">
      <w:rPr>
        <w:rFonts w:ascii="Aptos" w:hAnsi="Aptos"/>
      </w:rPr>
      <w:tab/>
    </w:r>
    <w:r w:rsidRPr="00BE19D8">
      <w:rPr>
        <w:rFonts w:ascii="Aptos" w:hAnsi="Aptos"/>
      </w:rPr>
      <w:tab/>
    </w:r>
    <w:r w:rsidRPr="00BE19D8">
      <w:rPr>
        <w:rFonts w:ascii="Aptos" w:hAnsi="Aptos"/>
      </w:rPr>
      <w:tab/>
      <w:t xml:space="preserve">  </w:t>
    </w:r>
    <w:r w:rsidRPr="00BE19D8">
      <w:rPr>
        <w:rFonts w:ascii="Aptos" w:hAnsi="Aptos"/>
      </w:rPr>
      <w:tab/>
    </w:r>
    <w:r w:rsidRPr="00BE19D8">
      <w:rPr>
        <w:rFonts w:ascii="Aptos" w:hAnsi="Aptos"/>
      </w:rPr>
      <w:tab/>
      <w:t xml:space="preserve">     </w:t>
    </w:r>
    <w:r w:rsidRPr="00BE19D8">
      <w:rPr>
        <w:rFonts w:ascii="Aptos" w:hAnsi="Aptos" w:cs="Arial"/>
        <w:b/>
        <w:sz w:val="18"/>
        <w:szCs w:val="18"/>
      </w:rPr>
      <w:t xml:space="preserve">Corporate </w:t>
    </w:r>
    <w:r w:rsidR="00BD2096" w:rsidRPr="00BE19D8">
      <w:rPr>
        <w:rFonts w:ascii="Aptos" w:hAnsi="Aptos" w:cs="Arial"/>
        <w:b/>
        <w:sz w:val="18"/>
        <w:szCs w:val="18"/>
      </w:rPr>
      <w:t>People Team</w:t>
    </w:r>
  </w:p>
  <w:p w14:paraId="4A0E69EC" w14:textId="77777777" w:rsidR="00FA7AC1" w:rsidRPr="00BE19D8" w:rsidRDefault="00FA7AC1" w:rsidP="00386434">
    <w:pPr>
      <w:pStyle w:val="AddressArea"/>
      <w:ind w:left="6048"/>
      <w:jc w:val="right"/>
      <w:rPr>
        <w:rFonts w:ascii="Aptos" w:hAnsi="Aptos" w:cs="Arial"/>
        <w:sz w:val="18"/>
        <w:szCs w:val="18"/>
      </w:rPr>
    </w:pPr>
    <w:r w:rsidRPr="00BE19D8">
      <w:rPr>
        <w:rFonts w:ascii="Aptos" w:hAnsi="Aptos" w:cs="Arial"/>
        <w:sz w:val="18"/>
        <w:szCs w:val="18"/>
      </w:rPr>
      <w:t>2375 N Glenville Drive</w:t>
    </w:r>
  </w:p>
  <w:p w14:paraId="1DE21CF1" w14:textId="473EAA0C" w:rsidR="00386434" w:rsidRPr="00BE19D8" w:rsidRDefault="00FA7AC1" w:rsidP="00386434">
    <w:pPr>
      <w:pStyle w:val="AddressArea"/>
      <w:ind w:left="6048"/>
      <w:jc w:val="right"/>
      <w:rPr>
        <w:rFonts w:ascii="Aptos" w:hAnsi="Aptos" w:cs="Arial"/>
        <w:sz w:val="18"/>
        <w:szCs w:val="18"/>
      </w:rPr>
    </w:pPr>
    <w:r w:rsidRPr="00BE19D8">
      <w:rPr>
        <w:rFonts w:ascii="Aptos" w:hAnsi="Aptos" w:cs="Arial"/>
        <w:sz w:val="18"/>
        <w:szCs w:val="18"/>
      </w:rPr>
      <w:t>Building A</w:t>
    </w:r>
  </w:p>
  <w:p w14:paraId="039F2BBF" w14:textId="4917ACB2" w:rsidR="00386434" w:rsidRPr="00BE19D8" w:rsidRDefault="00FA7AC1" w:rsidP="00386434">
    <w:pPr>
      <w:pStyle w:val="AddressArea"/>
      <w:ind w:left="6048"/>
      <w:jc w:val="right"/>
      <w:rPr>
        <w:rFonts w:ascii="Aptos" w:hAnsi="Aptos" w:cs="Arial"/>
        <w:sz w:val="18"/>
        <w:szCs w:val="18"/>
      </w:rPr>
    </w:pPr>
    <w:r w:rsidRPr="00BE19D8">
      <w:rPr>
        <w:rFonts w:ascii="Aptos" w:hAnsi="Aptos" w:cs="Arial"/>
        <w:sz w:val="18"/>
        <w:szCs w:val="18"/>
      </w:rPr>
      <w:t>Richardson</w:t>
    </w:r>
    <w:r w:rsidR="00386434" w:rsidRPr="00BE19D8">
      <w:rPr>
        <w:rFonts w:ascii="Aptos" w:hAnsi="Aptos" w:cs="Arial"/>
        <w:sz w:val="18"/>
        <w:szCs w:val="18"/>
      </w:rPr>
      <w:t>, TX 75</w:t>
    </w:r>
    <w:r w:rsidR="00BD2096" w:rsidRPr="00BE19D8">
      <w:rPr>
        <w:rFonts w:ascii="Aptos" w:hAnsi="Aptos" w:cs="Arial"/>
        <w:sz w:val="18"/>
        <w:szCs w:val="18"/>
      </w:rPr>
      <w:t>082</w:t>
    </w:r>
  </w:p>
  <w:p w14:paraId="0C5DE833" w14:textId="3999ECF0" w:rsidR="00386434" w:rsidRPr="00BE19D8" w:rsidRDefault="00386434" w:rsidP="00DC015B">
    <w:pPr>
      <w:pStyle w:val="AddressArea"/>
      <w:ind w:left="6480"/>
      <w:jc w:val="right"/>
      <w:rPr>
        <w:rStyle w:val="Hyperlink"/>
        <w:rFonts w:ascii="Aptos" w:hAnsi="Aptos"/>
      </w:rPr>
    </w:pPr>
    <w:r w:rsidRPr="00BE19D8">
      <w:rPr>
        <w:rFonts w:ascii="Aptos" w:hAnsi="Aptos" w:cs="Arial"/>
        <w:sz w:val="18"/>
        <w:szCs w:val="18"/>
      </w:rPr>
      <w:t xml:space="preserve"> </w:t>
    </w:r>
    <w:r w:rsidR="00DC015B" w:rsidRPr="00BE19D8">
      <w:rPr>
        <w:rFonts w:ascii="Aptos" w:hAnsi="Aptos" w:cs="Arial"/>
        <w:sz w:val="18"/>
        <w:szCs w:val="18"/>
      </w:rPr>
      <w:tab/>
    </w:r>
    <w:r w:rsidR="00DC015B" w:rsidRPr="00BE19D8">
      <w:rPr>
        <w:rFonts w:ascii="Aptos" w:hAnsi="Aptos" w:cs="Arial"/>
        <w:sz w:val="18"/>
        <w:szCs w:val="18"/>
      </w:rPr>
      <w:tab/>
    </w:r>
    <w:hyperlink r:id="rId2" w:history="1">
      <w:r w:rsidR="00386C87" w:rsidRPr="00BE19D8">
        <w:rPr>
          <w:rStyle w:val="Hyperlink"/>
          <w:rFonts w:ascii="Aptos" w:hAnsi="Aptos"/>
        </w:rPr>
        <w:t>www.cbre.com</w:t>
      </w:r>
    </w:hyperlink>
  </w:p>
  <w:p w14:paraId="09A1ADA5" w14:textId="77777777" w:rsidR="00386434" w:rsidRPr="00BE19D8" w:rsidRDefault="00386434" w:rsidP="00386434">
    <w:pPr>
      <w:pStyle w:val="Header"/>
      <w:rPr>
        <w:rFonts w:ascii="Aptos" w:hAnsi="Aptos"/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AF5"/>
    <w:multiLevelType w:val="hybridMultilevel"/>
    <w:tmpl w:val="DAFED1F8"/>
    <w:lvl w:ilvl="0" w:tplc="F920C3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01EB3"/>
    <w:multiLevelType w:val="hybridMultilevel"/>
    <w:tmpl w:val="35A68324"/>
    <w:lvl w:ilvl="0" w:tplc="6E68EF7E">
      <w:numFmt w:val="bullet"/>
      <w:lvlText w:val="-"/>
      <w:lvlJc w:val="left"/>
      <w:pPr>
        <w:ind w:left="1440" w:hanging="360"/>
      </w:pPr>
      <w:rPr>
        <w:rFonts w:ascii="Cambria" w:eastAsiaTheme="minorEastAsia" w:hAnsi="Cambria" w:cs="Segoe U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073ED"/>
    <w:multiLevelType w:val="multilevel"/>
    <w:tmpl w:val="406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21856"/>
    <w:multiLevelType w:val="hybridMultilevel"/>
    <w:tmpl w:val="72C6B5B2"/>
    <w:lvl w:ilvl="0" w:tplc="24623F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B87"/>
    <w:multiLevelType w:val="hybridMultilevel"/>
    <w:tmpl w:val="9C56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4ED2"/>
    <w:multiLevelType w:val="multilevel"/>
    <w:tmpl w:val="434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E2135"/>
    <w:multiLevelType w:val="hybridMultilevel"/>
    <w:tmpl w:val="547C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C2C2A"/>
    <w:multiLevelType w:val="hybridMultilevel"/>
    <w:tmpl w:val="E03884CA"/>
    <w:lvl w:ilvl="0" w:tplc="D1AC5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36A63"/>
    <w:multiLevelType w:val="multilevel"/>
    <w:tmpl w:val="694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B291B"/>
    <w:multiLevelType w:val="hybridMultilevel"/>
    <w:tmpl w:val="5E6A9F70"/>
    <w:lvl w:ilvl="0" w:tplc="24623F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551B"/>
    <w:multiLevelType w:val="hybridMultilevel"/>
    <w:tmpl w:val="738C2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4065585">
    <w:abstractNumId w:val="6"/>
  </w:num>
  <w:num w:numId="2" w16cid:durableId="956907635">
    <w:abstractNumId w:val="4"/>
  </w:num>
  <w:num w:numId="3" w16cid:durableId="27143863">
    <w:abstractNumId w:val="7"/>
  </w:num>
  <w:num w:numId="4" w16cid:durableId="791678765">
    <w:abstractNumId w:val="0"/>
  </w:num>
  <w:num w:numId="5" w16cid:durableId="1046879481">
    <w:abstractNumId w:val="3"/>
  </w:num>
  <w:num w:numId="6" w16cid:durableId="1146773810">
    <w:abstractNumId w:val="9"/>
  </w:num>
  <w:num w:numId="7" w16cid:durableId="85080329">
    <w:abstractNumId w:val="5"/>
  </w:num>
  <w:num w:numId="8" w16cid:durableId="1246114986">
    <w:abstractNumId w:val="2"/>
  </w:num>
  <w:num w:numId="9" w16cid:durableId="522011299">
    <w:abstractNumId w:val="8"/>
  </w:num>
  <w:num w:numId="10" w16cid:durableId="638455656">
    <w:abstractNumId w:val="10"/>
  </w:num>
  <w:num w:numId="11" w16cid:durableId="126487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9F4"/>
    <w:rsid w:val="00040D09"/>
    <w:rsid w:val="00042CC4"/>
    <w:rsid w:val="000435EE"/>
    <w:rsid w:val="00067ACE"/>
    <w:rsid w:val="00081B44"/>
    <w:rsid w:val="00090321"/>
    <w:rsid w:val="000949A1"/>
    <w:rsid w:val="000B4A2E"/>
    <w:rsid w:val="000D078C"/>
    <w:rsid w:val="000D0DD9"/>
    <w:rsid w:val="000D3253"/>
    <w:rsid w:val="000D7336"/>
    <w:rsid w:val="000E4621"/>
    <w:rsid w:val="000E4E93"/>
    <w:rsid w:val="000F4F39"/>
    <w:rsid w:val="000F64C7"/>
    <w:rsid w:val="00104F3F"/>
    <w:rsid w:val="00167398"/>
    <w:rsid w:val="0017229A"/>
    <w:rsid w:val="00172912"/>
    <w:rsid w:val="00176DF8"/>
    <w:rsid w:val="00185E42"/>
    <w:rsid w:val="00190D0D"/>
    <w:rsid w:val="001B02C2"/>
    <w:rsid w:val="001B38AA"/>
    <w:rsid w:val="001D03FD"/>
    <w:rsid w:val="001E0B4E"/>
    <w:rsid w:val="001F0EE2"/>
    <w:rsid w:val="00202C60"/>
    <w:rsid w:val="0022099B"/>
    <w:rsid w:val="00232E4F"/>
    <w:rsid w:val="00235C7B"/>
    <w:rsid w:val="00236FEE"/>
    <w:rsid w:val="0025374D"/>
    <w:rsid w:val="00267643"/>
    <w:rsid w:val="00281F22"/>
    <w:rsid w:val="00284E68"/>
    <w:rsid w:val="002A26A9"/>
    <w:rsid w:val="002E05A8"/>
    <w:rsid w:val="002F138E"/>
    <w:rsid w:val="00304656"/>
    <w:rsid w:val="003058C7"/>
    <w:rsid w:val="00324BA7"/>
    <w:rsid w:val="00344CE5"/>
    <w:rsid w:val="00345C16"/>
    <w:rsid w:val="00350E34"/>
    <w:rsid w:val="00354698"/>
    <w:rsid w:val="00381886"/>
    <w:rsid w:val="00386434"/>
    <w:rsid w:val="00386C87"/>
    <w:rsid w:val="0039255A"/>
    <w:rsid w:val="00393824"/>
    <w:rsid w:val="003B53E5"/>
    <w:rsid w:val="003B5B83"/>
    <w:rsid w:val="003C1AA4"/>
    <w:rsid w:val="003C691C"/>
    <w:rsid w:val="003D0990"/>
    <w:rsid w:val="003E5495"/>
    <w:rsid w:val="003F4E43"/>
    <w:rsid w:val="003F61AF"/>
    <w:rsid w:val="003F7C91"/>
    <w:rsid w:val="00403245"/>
    <w:rsid w:val="00434B25"/>
    <w:rsid w:val="004351BB"/>
    <w:rsid w:val="00441AF7"/>
    <w:rsid w:val="00443593"/>
    <w:rsid w:val="00444928"/>
    <w:rsid w:val="00447E31"/>
    <w:rsid w:val="00465A21"/>
    <w:rsid w:val="004724C6"/>
    <w:rsid w:val="00485536"/>
    <w:rsid w:val="00497B6B"/>
    <w:rsid w:val="004C4432"/>
    <w:rsid w:val="004D4EE4"/>
    <w:rsid w:val="004D5761"/>
    <w:rsid w:val="00517CF9"/>
    <w:rsid w:val="00524BB6"/>
    <w:rsid w:val="00530454"/>
    <w:rsid w:val="00537DAE"/>
    <w:rsid w:val="00545C0A"/>
    <w:rsid w:val="005516D0"/>
    <w:rsid w:val="005678C4"/>
    <w:rsid w:val="005742CF"/>
    <w:rsid w:val="00576CD6"/>
    <w:rsid w:val="005905C5"/>
    <w:rsid w:val="00590775"/>
    <w:rsid w:val="005A193C"/>
    <w:rsid w:val="005B65FF"/>
    <w:rsid w:val="005C04CB"/>
    <w:rsid w:val="005C4B5F"/>
    <w:rsid w:val="005C5921"/>
    <w:rsid w:val="005D139F"/>
    <w:rsid w:val="005D21E5"/>
    <w:rsid w:val="005D542C"/>
    <w:rsid w:val="00600B02"/>
    <w:rsid w:val="00612B69"/>
    <w:rsid w:val="00613A69"/>
    <w:rsid w:val="00631DDB"/>
    <w:rsid w:val="00635C82"/>
    <w:rsid w:val="00641E17"/>
    <w:rsid w:val="00642E01"/>
    <w:rsid w:val="006527B2"/>
    <w:rsid w:val="0065535A"/>
    <w:rsid w:val="00660593"/>
    <w:rsid w:val="006649F4"/>
    <w:rsid w:val="0066658E"/>
    <w:rsid w:val="00675AA8"/>
    <w:rsid w:val="00684553"/>
    <w:rsid w:val="00695CE5"/>
    <w:rsid w:val="006A184E"/>
    <w:rsid w:val="006A254A"/>
    <w:rsid w:val="006A5141"/>
    <w:rsid w:val="006A68D2"/>
    <w:rsid w:val="006A732D"/>
    <w:rsid w:val="006B3F5B"/>
    <w:rsid w:val="006C39A8"/>
    <w:rsid w:val="006C6410"/>
    <w:rsid w:val="006C6B36"/>
    <w:rsid w:val="006C7F77"/>
    <w:rsid w:val="006D1069"/>
    <w:rsid w:val="0070464D"/>
    <w:rsid w:val="00712C69"/>
    <w:rsid w:val="00746235"/>
    <w:rsid w:val="00761696"/>
    <w:rsid w:val="00761E62"/>
    <w:rsid w:val="00767473"/>
    <w:rsid w:val="007736C9"/>
    <w:rsid w:val="00783B11"/>
    <w:rsid w:val="007B43F3"/>
    <w:rsid w:val="007B49CF"/>
    <w:rsid w:val="007C3743"/>
    <w:rsid w:val="007D78AA"/>
    <w:rsid w:val="007F4AE5"/>
    <w:rsid w:val="007F7B0F"/>
    <w:rsid w:val="00820CAC"/>
    <w:rsid w:val="00822BC9"/>
    <w:rsid w:val="00854094"/>
    <w:rsid w:val="00866A55"/>
    <w:rsid w:val="0087051E"/>
    <w:rsid w:val="00881916"/>
    <w:rsid w:val="0089686E"/>
    <w:rsid w:val="008969F9"/>
    <w:rsid w:val="008977FC"/>
    <w:rsid w:val="008B1004"/>
    <w:rsid w:val="008B2107"/>
    <w:rsid w:val="008C16A6"/>
    <w:rsid w:val="008C7A04"/>
    <w:rsid w:val="008E190D"/>
    <w:rsid w:val="008E28CF"/>
    <w:rsid w:val="008E3BAD"/>
    <w:rsid w:val="00912631"/>
    <w:rsid w:val="0093168B"/>
    <w:rsid w:val="009555E7"/>
    <w:rsid w:val="0096009B"/>
    <w:rsid w:val="00971BFA"/>
    <w:rsid w:val="009779C8"/>
    <w:rsid w:val="009924F4"/>
    <w:rsid w:val="00992965"/>
    <w:rsid w:val="009A67FF"/>
    <w:rsid w:val="009A6D1C"/>
    <w:rsid w:val="009C1A5F"/>
    <w:rsid w:val="009C360D"/>
    <w:rsid w:val="009D04E0"/>
    <w:rsid w:val="009D1106"/>
    <w:rsid w:val="009D1B93"/>
    <w:rsid w:val="009D2F2F"/>
    <w:rsid w:val="009F2308"/>
    <w:rsid w:val="00A05EA3"/>
    <w:rsid w:val="00A1680F"/>
    <w:rsid w:val="00A20D80"/>
    <w:rsid w:val="00A37533"/>
    <w:rsid w:val="00A6358B"/>
    <w:rsid w:val="00A8577B"/>
    <w:rsid w:val="00AB16D0"/>
    <w:rsid w:val="00AC2E63"/>
    <w:rsid w:val="00AC66F0"/>
    <w:rsid w:val="00AD0A28"/>
    <w:rsid w:val="00AD284E"/>
    <w:rsid w:val="00AF544B"/>
    <w:rsid w:val="00AF6620"/>
    <w:rsid w:val="00B12A7D"/>
    <w:rsid w:val="00B222C2"/>
    <w:rsid w:val="00B26593"/>
    <w:rsid w:val="00B30651"/>
    <w:rsid w:val="00B333EE"/>
    <w:rsid w:val="00B4187A"/>
    <w:rsid w:val="00B52051"/>
    <w:rsid w:val="00B61ED4"/>
    <w:rsid w:val="00B9503F"/>
    <w:rsid w:val="00B95561"/>
    <w:rsid w:val="00BA0237"/>
    <w:rsid w:val="00BB3732"/>
    <w:rsid w:val="00BB64A7"/>
    <w:rsid w:val="00BD2096"/>
    <w:rsid w:val="00BD29DC"/>
    <w:rsid w:val="00BD6E1E"/>
    <w:rsid w:val="00BE19D8"/>
    <w:rsid w:val="00BE39F4"/>
    <w:rsid w:val="00BE6075"/>
    <w:rsid w:val="00BE70C2"/>
    <w:rsid w:val="00C3001E"/>
    <w:rsid w:val="00C311A9"/>
    <w:rsid w:val="00C33DC6"/>
    <w:rsid w:val="00C55F4C"/>
    <w:rsid w:val="00C75432"/>
    <w:rsid w:val="00C948E1"/>
    <w:rsid w:val="00C96E81"/>
    <w:rsid w:val="00CB2B7B"/>
    <w:rsid w:val="00CC5584"/>
    <w:rsid w:val="00CC5C0E"/>
    <w:rsid w:val="00CD3740"/>
    <w:rsid w:val="00CF69CA"/>
    <w:rsid w:val="00D139FC"/>
    <w:rsid w:val="00D251CD"/>
    <w:rsid w:val="00D315F0"/>
    <w:rsid w:val="00D50857"/>
    <w:rsid w:val="00D55046"/>
    <w:rsid w:val="00D666AC"/>
    <w:rsid w:val="00D72768"/>
    <w:rsid w:val="00D8218E"/>
    <w:rsid w:val="00D84B84"/>
    <w:rsid w:val="00DB732A"/>
    <w:rsid w:val="00DC00AF"/>
    <w:rsid w:val="00DC015B"/>
    <w:rsid w:val="00DC6727"/>
    <w:rsid w:val="00DE3605"/>
    <w:rsid w:val="00DE65A4"/>
    <w:rsid w:val="00E24775"/>
    <w:rsid w:val="00E64543"/>
    <w:rsid w:val="00E74DF6"/>
    <w:rsid w:val="00EC524D"/>
    <w:rsid w:val="00EC6C7E"/>
    <w:rsid w:val="00F01ACB"/>
    <w:rsid w:val="00F158CF"/>
    <w:rsid w:val="00F24799"/>
    <w:rsid w:val="00F3044D"/>
    <w:rsid w:val="00F43C23"/>
    <w:rsid w:val="00F67B51"/>
    <w:rsid w:val="00F67D9B"/>
    <w:rsid w:val="00F72F49"/>
    <w:rsid w:val="00F7396C"/>
    <w:rsid w:val="00F81B15"/>
    <w:rsid w:val="00F82D82"/>
    <w:rsid w:val="00F92BBE"/>
    <w:rsid w:val="00F93045"/>
    <w:rsid w:val="00FA21D7"/>
    <w:rsid w:val="00FA7AC1"/>
    <w:rsid w:val="00FB461F"/>
    <w:rsid w:val="00FB7A54"/>
    <w:rsid w:val="00FC296D"/>
    <w:rsid w:val="00FD0015"/>
    <w:rsid w:val="00FD3B96"/>
    <w:rsid w:val="00FD4689"/>
    <w:rsid w:val="00FE2BEE"/>
    <w:rsid w:val="00FF1CAB"/>
    <w:rsid w:val="1537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6168D"/>
  <w15:docId w15:val="{B49AEF4E-7739-45E3-AC7E-ADB8E286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ndex,*Header"/>
    <w:basedOn w:val="Normal"/>
    <w:link w:val="HeaderChar"/>
    <w:unhideWhenUsed/>
    <w:rsid w:val="006649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index Char,*Header Char"/>
    <w:basedOn w:val="DefaultParagraphFont"/>
    <w:link w:val="Header"/>
    <w:uiPriority w:val="99"/>
    <w:rsid w:val="006649F4"/>
  </w:style>
  <w:style w:type="paragraph" w:customStyle="1" w:styleId="AddressArea">
    <w:name w:val="Address Area"/>
    <w:basedOn w:val="Normal"/>
    <w:rsid w:val="006649F4"/>
    <w:pPr>
      <w:spacing w:line="200" w:lineRule="exact"/>
      <w:ind w:left="612"/>
    </w:pPr>
    <w:rPr>
      <w:rFonts w:ascii="Futura Bk BT" w:eastAsia="Times New Roman" w:hAnsi="Futura Bk BT" w:cs="Times New Roman"/>
      <w:color w:val="000000"/>
      <w:spacing w:val="10"/>
      <w:sz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64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F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E65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A4"/>
  </w:style>
  <w:style w:type="character" w:styleId="Hyperlink">
    <w:name w:val="Hyperlink"/>
    <w:rsid w:val="003E5495"/>
    <w:rPr>
      <w:color w:val="0000FF"/>
      <w:u w:val="single"/>
    </w:rPr>
  </w:style>
  <w:style w:type="character" w:styleId="PageNumber">
    <w:name w:val="page number"/>
    <w:basedOn w:val="DefaultParagraphFont"/>
    <w:rsid w:val="00386434"/>
  </w:style>
  <w:style w:type="paragraph" w:customStyle="1" w:styleId="Default">
    <w:name w:val="Default"/>
    <w:rsid w:val="00631DDB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5C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D8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D8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ayley.murphy@cbr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hn.Gideon@cbre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bre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EB6A222AEFF429AD772AD1C0C3706" ma:contentTypeVersion="18" ma:contentTypeDescription="Create a new document." ma:contentTypeScope="" ma:versionID="a931e97d9865b7bc6a44a93fb792c692">
  <xsd:schema xmlns:xsd="http://www.w3.org/2001/XMLSchema" xmlns:xs="http://www.w3.org/2001/XMLSchema" xmlns:p="http://schemas.microsoft.com/office/2006/metadata/properties" xmlns:ns2="c32f560e-a753-409e-861e-52144c1676ac" xmlns:ns3="60046278-96c6-4b25-88b2-0f81dbeec228" xmlns:ns4="afebe98a-ad4d-4bfc-ac9d-294564d51e1d" targetNamespace="http://schemas.microsoft.com/office/2006/metadata/properties" ma:root="true" ma:fieldsID="a8522f861ff570568ea6991154066b0b" ns2:_="" ns3:_="" ns4:_="">
    <xsd:import namespace="c32f560e-a753-409e-861e-52144c1676ac"/>
    <xsd:import namespace="60046278-96c6-4b25-88b2-0f81dbeec228"/>
    <xsd:import namespace="afebe98a-ad4d-4bfc-ac9d-294564d51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f560e-a753-409e-861e-52144c167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9d3f478-4f1e-489e-aec6-b8552e7cfc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46278-96c6-4b25-88b2-0f81dbeec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be98a-ad4d-4bfc-ac9d-294564d51e1d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5b7b017e-bc72-4f34-86f9-6b511a52f600}" ma:internalName="TaxCatchAll" ma:showField="CatchAllData" ma:web="60046278-96c6-4b25-88b2-0f81dbeec2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ebe98a-ad4d-4bfc-ac9d-294564d51e1d" xsi:nil="true"/>
    <lcf76f155ced4ddcb4097134ff3c332f xmlns="c32f560e-a753-409e-861e-52144c1676a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53BD1-BEE0-4F3C-A80D-D6F8BEF9A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f560e-a753-409e-861e-52144c1676ac"/>
    <ds:schemaRef ds:uri="60046278-96c6-4b25-88b2-0f81dbeec228"/>
    <ds:schemaRef ds:uri="afebe98a-ad4d-4bfc-ac9d-294564d51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EE5F5E-313B-471C-A9A2-A1AAC4455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06BF5-A8B3-49A5-A021-472FB5E6606F}">
  <ds:schemaRefs>
    <ds:schemaRef ds:uri="http://schemas.microsoft.com/office/2006/metadata/properties"/>
    <ds:schemaRef ds:uri="http://schemas.microsoft.com/office/infopath/2007/PartnerControls"/>
    <ds:schemaRef ds:uri="afebe98a-ad4d-4bfc-ac9d-294564d51e1d"/>
    <ds:schemaRef ds:uri="c32f560e-a753-409e-861e-52144c1676ac"/>
  </ds:schemaRefs>
</ds:datastoreItem>
</file>

<file path=customXml/itemProps4.xml><?xml version="1.0" encoding="utf-8"?>
<ds:datastoreItem xmlns:ds="http://schemas.openxmlformats.org/officeDocument/2006/customXml" ds:itemID="{8CB84408-D753-4D1E-B3EE-35FCC26117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767a3e-36d8-4341-a9b3-8a01d66037db}" enabled="1" method="Privileged" siteId="{0159e9d0-09a0-4edf-96ba-a3deea363c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>FDBL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Noon</dc:creator>
  <cp:lastModifiedBy>Murphy, Hayley @ Dallas</cp:lastModifiedBy>
  <cp:revision>2</cp:revision>
  <cp:lastPrinted>2024-04-05T21:15:00Z</cp:lastPrinted>
  <dcterms:created xsi:type="dcterms:W3CDTF">2025-06-27T20:53:00Z</dcterms:created>
  <dcterms:modified xsi:type="dcterms:W3CDTF">2025-06-27T20:53:00Z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0x01010043FEB6A222AEFF429AD772AD1C0C3706</vt:lpwstr>
  </property>
  <property fmtid="{D5CDD505-2E9C-101B-9397-08002B2CF9AE}" pid="3" name="MediaServiceImageTags">
    <vt:lpwstr/>
  </property>
</Properties>
</file>