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A00E9" w14:textId="77777777" w:rsidR="009737DC" w:rsidRPr="009737DC" w:rsidRDefault="009737DC" w:rsidP="009737DC">
      <w:pPr>
        <w:jc w:val="center"/>
        <w:rPr>
          <w:rFonts w:ascii="Franklin Gothic Medium" w:hAnsi="Franklin Gothic Medium"/>
          <w:b/>
          <w:bCs/>
          <w:sz w:val="40"/>
          <w:szCs w:val="40"/>
        </w:rPr>
      </w:pPr>
      <w:r w:rsidRPr="009737DC">
        <w:rPr>
          <w:rFonts w:ascii="Franklin Gothic Medium" w:hAnsi="Franklin Gothic Medium"/>
          <w:b/>
          <w:bCs/>
          <w:sz w:val="40"/>
          <w:szCs w:val="40"/>
        </w:rPr>
        <w:t>Small Recommendation Engine (Purchase Frequency Based)</w:t>
      </w:r>
    </w:p>
    <w:p w14:paraId="3471A7A3" w14:textId="77777777" w:rsidR="009737DC" w:rsidRDefault="009737DC" w:rsidP="009737DC">
      <w:r w:rsidRPr="009737DC">
        <w:t>This document provides a comprehensive overview of the "Small Recommendation Engine" project, a client-side web application designed to identify and rank top-selling products based purely on their purchase frequency. The application uses modern web technologies and includes data persistence via browser storage.</w:t>
      </w:r>
    </w:p>
    <w:p w14:paraId="64AB9EFF" w14:textId="77777777" w:rsidR="009737DC" w:rsidRPr="009737DC" w:rsidRDefault="009737DC" w:rsidP="009737DC"/>
    <w:p w14:paraId="0738EC83" w14:textId="34F1CFA5" w:rsidR="009737DC" w:rsidRPr="009737DC" w:rsidRDefault="009737DC" w:rsidP="009737DC">
      <w:pPr>
        <w:rPr>
          <w:b/>
          <w:bCs/>
        </w:rPr>
      </w:pPr>
      <w:r w:rsidRPr="009737DC">
        <w:rPr>
          <w:b/>
          <w:bCs/>
        </w:rPr>
        <w:t>Project Overview</w:t>
      </w:r>
    </w:p>
    <w:p w14:paraId="2DD61E54" w14:textId="77777777" w:rsidR="009737DC" w:rsidRPr="009737DC" w:rsidRDefault="009737DC" w:rsidP="009737DC">
      <w:r w:rsidRPr="009737DC">
        <w:t xml:space="preserve">The core goal of this project is to simulate a basic product recommendation system. It takes dynamic input from the user (Product Name and Purchase Count) and processes this data using a simple </w:t>
      </w:r>
      <w:r w:rsidRPr="009737DC">
        <w:rPr>
          <w:b/>
          <w:bCs/>
        </w:rPr>
        <w:t>purchase frequency algorithm</w:t>
      </w:r>
      <w:r w:rsidRPr="009737DC">
        <w:t xml:space="preserve"> to output the top 'N' products.</w:t>
      </w:r>
    </w:p>
    <w:p w14:paraId="0A5653F6" w14:textId="77777777" w:rsidR="009737DC" w:rsidRPr="009737DC" w:rsidRDefault="009737DC" w:rsidP="009737DC">
      <w:pPr>
        <w:rPr>
          <w:b/>
          <w:bCs/>
        </w:rPr>
      </w:pPr>
      <w:r w:rsidRPr="009737DC">
        <w:rPr>
          <w:b/>
          <w:bCs/>
        </w:rPr>
        <w:t>Key Features</w:t>
      </w:r>
    </w:p>
    <w:p w14:paraId="2CDFB6DF" w14:textId="77777777" w:rsidR="009737DC" w:rsidRPr="009737DC" w:rsidRDefault="009737DC" w:rsidP="009737DC">
      <w:pPr>
        <w:numPr>
          <w:ilvl w:val="0"/>
          <w:numId w:val="1"/>
        </w:numPr>
      </w:pPr>
      <w:r w:rsidRPr="009737DC">
        <w:rPr>
          <w:b/>
          <w:bCs/>
        </w:rPr>
        <w:t>Dynamic Data Entry:</w:t>
      </w:r>
      <w:r w:rsidRPr="009737DC">
        <w:t xml:space="preserve"> Users can add and remove product rows dynamically.</w:t>
      </w:r>
    </w:p>
    <w:p w14:paraId="1D774CD3" w14:textId="77777777" w:rsidR="009737DC" w:rsidRPr="009737DC" w:rsidRDefault="009737DC" w:rsidP="009737DC">
      <w:pPr>
        <w:numPr>
          <w:ilvl w:val="0"/>
          <w:numId w:val="1"/>
        </w:numPr>
      </w:pPr>
      <w:r w:rsidRPr="009737DC">
        <w:rPr>
          <w:b/>
          <w:bCs/>
        </w:rPr>
        <w:t>Recommendation Algorithm:</w:t>
      </w:r>
      <w:r w:rsidRPr="009737DC">
        <w:t xml:space="preserve"> Products are sorted in descending order of their purchase count.</w:t>
      </w:r>
    </w:p>
    <w:p w14:paraId="04CAFCE5" w14:textId="77777777" w:rsidR="009737DC" w:rsidRPr="009737DC" w:rsidRDefault="009737DC" w:rsidP="009737DC">
      <w:pPr>
        <w:numPr>
          <w:ilvl w:val="0"/>
          <w:numId w:val="1"/>
        </w:numPr>
      </w:pPr>
      <w:r w:rsidRPr="009737DC">
        <w:rPr>
          <w:b/>
          <w:bCs/>
        </w:rPr>
        <w:t>Top N Selection:</w:t>
      </w:r>
      <w:r w:rsidRPr="009737DC">
        <w:t xml:space="preserve"> Users can specify how many top products they want to see.</w:t>
      </w:r>
    </w:p>
    <w:p w14:paraId="7A54802E" w14:textId="77777777" w:rsidR="009737DC" w:rsidRPr="009737DC" w:rsidRDefault="009737DC" w:rsidP="009737DC">
      <w:pPr>
        <w:numPr>
          <w:ilvl w:val="0"/>
          <w:numId w:val="1"/>
        </w:numPr>
      </w:pPr>
      <w:r w:rsidRPr="009737DC">
        <w:rPr>
          <w:b/>
          <w:bCs/>
        </w:rPr>
        <w:t>Data Persistence:</w:t>
      </w:r>
      <w:r w:rsidRPr="009737DC">
        <w:t xml:space="preserve"> Product data is saved automatically in the browser's localStorage, allowing the user to refresh the page or return later without losing their entries.</w:t>
      </w:r>
    </w:p>
    <w:p w14:paraId="16C65E3F" w14:textId="77777777" w:rsidR="009737DC" w:rsidRPr="009737DC" w:rsidRDefault="009737DC" w:rsidP="009737DC">
      <w:pPr>
        <w:numPr>
          <w:ilvl w:val="0"/>
          <w:numId w:val="1"/>
        </w:numPr>
      </w:pPr>
      <w:r w:rsidRPr="009737DC">
        <w:rPr>
          <w:b/>
          <w:bCs/>
        </w:rPr>
        <w:t>Aesthetic UI:</w:t>
      </w:r>
      <w:r w:rsidRPr="009737DC">
        <w:t xml:space="preserve"> A clean, modern, and colorful user interface built with aesthetic CSS.</w:t>
      </w:r>
    </w:p>
    <w:p w14:paraId="531A6257" w14:textId="77777777" w:rsidR="009737DC" w:rsidRPr="009737DC" w:rsidRDefault="009737DC" w:rsidP="009737DC">
      <w:pPr>
        <w:numPr>
          <w:ilvl w:val="0"/>
          <w:numId w:val="1"/>
        </w:numPr>
      </w:pPr>
      <w:r w:rsidRPr="009737DC">
        <w:rPr>
          <w:b/>
          <w:bCs/>
        </w:rPr>
        <w:t>API-Style Logic:</w:t>
      </w:r>
      <w:r w:rsidRPr="009737DC">
        <w:t xml:space="preserve"> The core recommendation logic is structured as a clear JavaScript function, mimicking a server-side API endpoint for processing data.</w:t>
      </w:r>
    </w:p>
    <w:p w14:paraId="363B7A13" w14:textId="1DB9A5E2" w:rsidR="009737DC" w:rsidRPr="009737DC" w:rsidRDefault="009737DC" w:rsidP="009737DC"/>
    <w:p w14:paraId="22C6F5E8" w14:textId="77777777" w:rsidR="009737DC" w:rsidRPr="009737DC" w:rsidRDefault="009737DC" w:rsidP="009737DC">
      <w:pPr>
        <w:rPr>
          <w:b/>
          <w:bCs/>
        </w:rPr>
      </w:pPr>
      <w:r w:rsidRPr="009737DC">
        <w:rPr>
          <w:rFonts w:ascii="Segoe UI Emoji" w:hAnsi="Segoe UI Emoji" w:cs="Segoe UI Emoji"/>
          <w:b/>
          <w:bCs/>
        </w:rPr>
        <w:t>🛠️</w:t>
      </w:r>
      <w:r w:rsidRPr="009737DC">
        <w:rPr>
          <w:b/>
          <w:bCs/>
        </w:rPr>
        <w:t xml:space="preserve"> Technology Stack</w:t>
      </w:r>
    </w:p>
    <w:p w14:paraId="45D4984D" w14:textId="77777777" w:rsidR="009737DC" w:rsidRPr="009737DC" w:rsidRDefault="009737DC" w:rsidP="009737DC">
      <w:r w:rsidRPr="009737DC">
        <w:t>This project is implemented entirely using front-end web technologies, making it easy to run locally without any server setup.</w:t>
      </w:r>
    </w:p>
    <w:p w14:paraId="07E3A5B5" w14:textId="77777777" w:rsidR="009737DC" w:rsidRPr="009737DC" w:rsidRDefault="009737DC" w:rsidP="009737DC">
      <w:pPr>
        <w:rPr>
          <w:b/>
          <w:bCs/>
        </w:rPr>
      </w:pPr>
      <w:r w:rsidRPr="009737DC">
        <w:rPr>
          <w:b/>
          <w:bCs/>
        </w:rPr>
        <w:t>1. Core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7313"/>
      </w:tblGrid>
      <w:tr w:rsidR="009737DC" w:rsidRPr="009737DC" w14:paraId="2F2321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8BB2A" w14:textId="77777777" w:rsidR="009737DC" w:rsidRPr="009737DC" w:rsidRDefault="009737DC" w:rsidP="009737DC">
            <w:r w:rsidRPr="009737DC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10CC1" w14:textId="77777777" w:rsidR="009737DC" w:rsidRPr="009737DC" w:rsidRDefault="009737DC" w:rsidP="009737DC">
            <w:r w:rsidRPr="009737DC">
              <w:rPr>
                <w:b/>
                <w:bCs/>
              </w:rPr>
              <w:t>Purpose</w:t>
            </w:r>
          </w:p>
        </w:tc>
      </w:tr>
      <w:tr w:rsidR="009737DC" w:rsidRPr="009737DC" w14:paraId="09695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64037" w14:textId="77777777" w:rsidR="009737DC" w:rsidRPr="009737DC" w:rsidRDefault="009737DC" w:rsidP="009737DC">
            <w:r w:rsidRPr="009737DC">
              <w:rPr>
                <w:b/>
                <w:bCs/>
              </w:rPr>
              <w:t>HTML5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A7437" w14:textId="77777777" w:rsidR="009737DC" w:rsidRPr="009737DC" w:rsidRDefault="009737DC" w:rsidP="009737DC">
            <w:r w:rsidRPr="009737DC">
              <w:t>Provides the structure and content of the application.</w:t>
            </w:r>
          </w:p>
        </w:tc>
      </w:tr>
      <w:tr w:rsidR="009737DC" w:rsidRPr="009737DC" w14:paraId="0EA2F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C0F10" w14:textId="77777777" w:rsidR="009737DC" w:rsidRPr="009737DC" w:rsidRDefault="009737DC" w:rsidP="009737DC">
            <w:r w:rsidRPr="009737DC">
              <w:rPr>
                <w:b/>
                <w:bCs/>
              </w:rPr>
              <w:lastRenderedPageBreak/>
              <w:t>CSS3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A9355" w14:textId="77777777" w:rsidR="009737DC" w:rsidRPr="009737DC" w:rsidRDefault="009737DC" w:rsidP="009737DC">
            <w:r w:rsidRPr="009737DC">
              <w:t>Handles all styling, aesthetics, color schemes, and layout.</w:t>
            </w:r>
          </w:p>
        </w:tc>
      </w:tr>
      <w:tr w:rsidR="009737DC" w:rsidRPr="009737DC" w14:paraId="4A11B1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036B3" w14:textId="77777777" w:rsidR="009737DC" w:rsidRPr="009737DC" w:rsidRDefault="009737DC" w:rsidP="009737DC">
            <w:r w:rsidRPr="009737DC">
              <w:rPr>
                <w:b/>
                <w:bCs/>
              </w:rPr>
              <w:t>JavaScript (ES6+)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F3C1A" w14:textId="77777777" w:rsidR="009737DC" w:rsidRPr="009737DC" w:rsidRDefault="009737DC" w:rsidP="009737DC">
            <w:r w:rsidRPr="009737DC">
              <w:t>Contains the dynamic logic, recommendation algorithm, data validation, and persistence using localStorage.</w:t>
            </w:r>
          </w:p>
        </w:tc>
      </w:tr>
    </w:tbl>
    <w:p w14:paraId="4C148CF3" w14:textId="77777777" w:rsidR="009737DC" w:rsidRDefault="009737DC" w:rsidP="009737DC">
      <w:pPr>
        <w:rPr>
          <w:b/>
          <w:bCs/>
        </w:rPr>
      </w:pPr>
    </w:p>
    <w:p w14:paraId="257C085E" w14:textId="77777777" w:rsidR="009737DC" w:rsidRDefault="009737DC" w:rsidP="009737DC">
      <w:pPr>
        <w:rPr>
          <w:b/>
          <w:bCs/>
        </w:rPr>
      </w:pPr>
    </w:p>
    <w:p w14:paraId="23DEBECB" w14:textId="4B701254" w:rsidR="009737DC" w:rsidRPr="009737DC" w:rsidRDefault="009737DC" w:rsidP="009737DC">
      <w:pPr>
        <w:rPr>
          <w:b/>
          <w:bCs/>
        </w:rPr>
      </w:pPr>
      <w:r w:rsidRPr="009737DC">
        <w:rPr>
          <w:b/>
          <w:bCs/>
        </w:rPr>
        <w:t>2. Software / Applications Required</w:t>
      </w:r>
    </w:p>
    <w:p w14:paraId="334A49DD" w14:textId="77777777" w:rsidR="009737DC" w:rsidRPr="009737DC" w:rsidRDefault="009737DC" w:rsidP="009737DC">
      <w:r w:rsidRPr="009737DC">
        <w:t>Since this is a client-side project, you only need basic tools installed on your computer: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3300"/>
        <w:gridCol w:w="4224"/>
      </w:tblGrid>
      <w:tr w:rsidR="009737DC" w:rsidRPr="009737DC" w14:paraId="19B204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06E23" w14:textId="77777777" w:rsidR="009737DC" w:rsidRPr="009737DC" w:rsidRDefault="009737DC" w:rsidP="009737DC">
            <w:r w:rsidRPr="009737DC">
              <w:rPr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E2029" w14:textId="77777777" w:rsidR="009737DC" w:rsidRPr="009737DC" w:rsidRDefault="009737DC" w:rsidP="009737DC">
            <w:r w:rsidRPr="009737DC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4B0DD" w14:textId="77777777" w:rsidR="009737DC" w:rsidRPr="009737DC" w:rsidRDefault="009737DC" w:rsidP="009737DC">
            <w:r w:rsidRPr="009737DC">
              <w:rPr>
                <w:b/>
                <w:bCs/>
              </w:rPr>
              <w:t>Purpose</w:t>
            </w:r>
          </w:p>
        </w:tc>
      </w:tr>
      <w:tr w:rsidR="009737DC" w:rsidRPr="009737DC" w14:paraId="205838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A1406" w14:textId="77777777" w:rsidR="009737DC" w:rsidRPr="009737DC" w:rsidRDefault="009737DC" w:rsidP="009737DC">
            <w:r w:rsidRPr="009737DC">
              <w:rPr>
                <w:b/>
                <w:bCs/>
              </w:rPr>
              <w:t>Web Browser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F0657" w14:textId="77777777" w:rsidR="009737DC" w:rsidRPr="009737DC" w:rsidRDefault="009737DC" w:rsidP="009737DC">
            <w:r w:rsidRPr="009737DC">
              <w:rPr>
                <w:b/>
                <w:bCs/>
              </w:rPr>
              <w:t>Required</w:t>
            </w:r>
            <w:r w:rsidRPr="009737DC">
              <w:t xml:space="preserve"> (e.g., Chrome, Firefox, Edge)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3217C" w14:textId="77777777" w:rsidR="009737DC" w:rsidRPr="009737DC" w:rsidRDefault="009737DC" w:rsidP="009737DC">
            <w:r w:rsidRPr="009737DC">
              <w:t>To open and run the index.html file.</w:t>
            </w:r>
          </w:p>
        </w:tc>
      </w:tr>
      <w:tr w:rsidR="009737DC" w:rsidRPr="009737DC" w14:paraId="08308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8EDFB" w14:textId="77777777" w:rsidR="009737DC" w:rsidRPr="009737DC" w:rsidRDefault="009737DC" w:rsidP="009737DC">
            <w:r w:rsidRPr="009737DC">
              <w:rPr>
                <w:b/>
                <w:bCs/>
              </w:rPr>
              <w:t>Text Editor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EAE39" w14:textId="77777777" w:rsidR="009737DC" w:rsidRPr="009737DC" w:rsidRDefault="009737DC" w:rsidP="009737DC">
            <w:r w:rsidRPr="009737DC">
              <w:rPr>
                <w:b/>
                <w:bCs/>
              </w:rPr>
              <w:t>Required</w:t>
            </w:r>
            <w:r w:rsidRPr="009737DC">
              <w:t xml:space="preserve"> (e.g., VS Code, Sublime Text)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E73E2" w14:textId="77777777" w:rsidR="009737DC" w:rsidRPr="009737DC" w:rsidRDefault="009737DC" w:rsidP="009737DC">
            <w:r w:rsidRPr="009737DC">
              <w:t>To view, edit, or copy the source code.</w:t>
            </w:r>
          </w:p>
        </w:tc>
      </w:tr>
      <w:tr w:rsidR="009737DC" w:rsidRPr="009737DC" w14:paraId="07B4EB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BDCAD" w14:textId="77777777" w:rsidR="009737DC" w:rsidRPr="009737DC" w:rsidRDefault="009737DC" w:rsidP="009737DC">
            <w:r w:rsidRPr="009737DC">
              <w:rPr>
                <w:b/>
                <w:bCs/>
              </w:rPr>
              <w:t>No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DC3EB" w14:textId="77777777" w:rsidR="009737DC" w:rsidRPr="009737DC" w:rsidRDefault="009737DC" w:rsidP="009737DC">
            <w:r w:rsidRPr="009737DC">
              <w:rPr>
                <w:b/>
                <w:bCs/>
              </w:rPr>
              <w:t>Not 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1FDDE" w14:textId="77777777" w:rsidR="009737DC" w:rsidRPr="009737DC" w:rsidRDefault="009737DC" w:rsidP="009737DC">
            <w:r w:rsidRPr="009737DC">
              <w:t>The project runs entirely on the browser's client side.</w:t>
            </w:r>
          </w:p>
        </w:tc>
      </w:tr>
    </w:tbl>
    <w:p w14:paraId="1ABEABE9" w14:textId="77777777" w:rsidR="009737DC" w:rsidRDefault="009737DC" w:rsidP="009737DC">
      <w:pPr>
        <w:rPr>
          <w:b/>
          <w:bCs/>
        </w:rPr>
      </w:pPr>
    </w:p>
    <w:p w14:paraId="67F88695" w14:textId="77777777" w:rsidR="009737DC" w:rsidRDefault="009737DC" w:rsidP="009737DC">
      <w:pPr>
        <w:rPr>
          <w:b/>
          <w:bCs/>
        </w:rPr>
      </w:pPr>
    </w:p>
    <w:p w14:paraId="42CB47AD" w14:textId="1FD5CBCF" w:rsidR="009737DC" w:rsidRPr="009737DC" w:rsidRDefault="009737DC" w:rsidP="009737DC">
      <w:pPr>
        <w:rPr>
          <w:b/>
          <w:bCs/>
        </w:rPr>
      </w:pPr>
      <w:r w:rsidRPr="009737DC">
        <w:rPr>
          <w:b/>
          <w:bCs/>
        </w:rPr>
        <w:t>3. AI Tools &amp; Libraries</w:t>
      </w:r>
    </w:p>
    <w:p w14:paraId="35653310" w14:textId="77777777" w:rsidR="009737DC" w:rsidRPr="009737DC" w:rsidRDefault="009737DC" w:rsidP="009737DC">
      <w:r w:rsidRPr="009737DC">
        <w:t>To provide comprehensive documentation and develop the structure and aesthetic components efficiently, the following tools and resources were instrumental:</w:t>
      </w:r>
    </w:p>
    <w:p w14:paraId="0664C71B" w14:textId="77777777" w:rsidR="009737DC" w:rsidRPr="009737DC" w:rsidRDefault="009737DC" w:rsidP="009737DC">
      <w:pPr>
        <w:numPr>
          <w:ilvl w:val="0"/>
          <w:numId w:val="4"/>
        </w:numPr>
      </w:pPr>
      <w:r w:rsidRPr="009737DC">
        <w:rPr>
          <w:b/>
          <w:bCs/>
        </w:rPr>
        <w:t>Google Colab / Text Editor:</w:t>
      </w:r>
      <w:r w:rsidRPr="009737DC">
        <w:t xml:space="preserve"> The initial structure and logical flow for the JavaScript "API" were often drafted and refined in a clean coding environment.</w:t>
      </w:r>
    </w:p>
    <w:p w14:paraId="63370590" w14:textId="77777777" w:rsidR="009737DC" w:rsidRPr="009737DC" w:rsidRDefault="009737DC" w:rsidP="009737DC">
      <w:pPr>
        <w:numPr>
          <w:ilvl w:val="0"/>
          <w:numId w:val="4"/>
        </w:numPr>
      </w:pPr>
      <w:r w:rsidRPr="009737DC">
        <w:rPr>
          <w:b/>
          <w:bCs/>
        </w:rPr>
        <w:t>Gemini (AI Assistant):</w:t>
      </w:r>
      <w:r w:rsidRPr="009737DC">
        <w:t xml:space="preserve"> </w:t>
      </w:r>
      <w:r w:rsidRPr="009737DC">
        <w:rPr>
          <w:b/>
          <w:bCs/>
        </w:rPr>
        <w:t>Yes, an AI assistant was used</w:t>
      </w:r>
      <w:r w:rsidRPr="009737DC">
        <w:t xml:space="preserve"> to help in the project's development phase, specifically for:</w:t>
      </w:r>
    </w:p>
    <w:p w14:paraId="50DD4C57" w14:textId="77777777" w:rsidR="009737DC" w:rsidRPr="009737DC" w:rsidRDefault="009737DC" w:rsidP="009737DC">
      <w:pPr>
        <w:numPr>
          <w:ilvl w:val="1"/>
          <w:numId w:val="4"/>
        </w:numPr>
      </w:pPr>
      <w:r w:rsidRPr="009737DC">
        <w:rPr>
          <w:b/>
          <w:bCs/>
        </w:rPr>
        <w:t>Structuring the Code:</w:t>
      </w:r>
      <w:r w:rsidRPr="009737DC">
        <w:t xml:space="preserve"> Providing the initial, clean, API-format structure for the HTML, CSS, and JavaScript.</w:t>
      </w:r>
    </w:p>
    <w:p w14:paraId="54C67614" w14:textId="77777777" w:rsidR="009737DC" w:rsidRPr="009737DC" w:rsidRDefault="009737DC" w:rsidP="009737DC">
      <w:pPr>
        <w:numPr>
          <w:ilvl w:val="1"/>
          <w:numId w:val="4"/>
        </w:numPr>
      </w:pPr>
      <w:r w:rsidRPr="009737DC">
        <w:rPr>
          <w:b/>
          <w:bCs/>
        </w:rPr>
        <w:t>Aesthetic Design:</w:t>
      </w:r>
      <w:r w:rsidRPr="009737DC">
        <w:t xml:space="preserve"> Suggesting and refining the aesthetic (good-looking) CSS styles, color palette, and dynamic button effects.</w:t>
      </w:r>
    </w:p>
    <w:p w14:paraId="5CACBA40" w14:textId="77777777" w:rsidR="009737DC" w:rsidRPr="009737DC" w:rsidRDefault="009737DC" w:rsidP="009737DC">
      <w:pPr>
        <w:numPr>
          <w:ilvl w:val="1"/>
          <w:numId w:val="4"/>
        </w:numPr>
      </w:pPr>
      <w:r w:rsidRPr="009737DC">
        <w:rPr>
          <w:b/>
          <w:bCs/>
        </w:rPr>
        <w:lastRenderedPageBreak/>
        <w:t>Logic Refinement:</w:t>
      </w:r>
      <w:r w:rsidRPr="009737DC">
        <w:t xml:space="preserve"> Implementing advanced features like </w:t>
      </w:r>
      <w:r w:rsidRPr="009737DC">
        <w:rPr>
          <w:b/>
          <w:bCs/>
        </w:rPr>
        <w:t>data persistence (localStorage)</w:t>
      </w:r>
      <w:r w:rsidRPr="009737DC">
        <w:t xml:space="preserve"> and robust </w:t>
      </w:r>
      <w:r w:rsidRPr="009737DC">
        <w:rPr>
          <w:b/>
          <w:bCs/>
        </w:rPr>
        <w:t>error handling</w:t>
      </w:r>
      <w:r w:rsidRPr="009737DC">
        <w:t xml:space="preserve"> (e.g., the alert for "Top N" versus available products).</w:t>
      </w:r>
    </w:p>
    <w:p w14:paraId="6972130C" w14:textId="6661588D" w:rsidR="009737DC" w:rsidRDefault="009737DC" w:rsidP="009737DC">
      <w:pPr>
        <w:numPr>
          <w:ilvl w:val="1"/>
          <w:numId w:val="4"/>
        </w:numPr>
      </w:pPr>
      <w:r w:rsidRPr="009737DC">
        <w:rPr>
          <w:b/>
          <w:bCs/>
        </w:rPr>
        <w:t>Documentation:</w:t>
      </w:r>
      <w:r w:rsidRPr="009737DC">
        <w:t xml:space="preserve"> Generating and formatting this professional </w:t>
      </w:r>
      <w:r w:rsidRPr="009737DC">
        <w:rPr>
          <w:b/>
          <w:bCs/>
        </w:rPr>
        <w:t>README document</w:t>
      </w:r>
      <w:r w:rsidRPr="009737DC">
        <w:t>.</w:t>
      </w:r>
    </w:p>
    <w:p w14:paraId="5C508939" w14:textId="77777777" w:rsidR="00194EB4" w:rsidRPr="009737DC" w:rsidRDefault="00194EB4" w:rsidP="00194EB4">
      <w:pPr>
        <w:ind w:left="1440"/>
      </w:pPr>
    </w:p>
    <w:p w14:paraId="0D0A95FA" w14:textId="7707801A" w:rsidR="00194EB4" w:rsidRPr="009737DC" w:rsidRDefault="00194EB4" w:rsidP="00194EB4">
      <w:pPr>
        <w:rPr>
          <w:b/>
          <w:bCs/>
        </w:rPr>
      </w:pPr>
      <w:r w:rsidRPr="009737DC">
        <w:rPr>
          <w:rFonts w:ascii="Segoe UI Emoji" w:hAnsi="Segoe UI Emoji" w:cs="Segoe UI Emoji"/>
          <w:b/>
          <w:bCs/>
        </w:rPr>
        <w:t>⚙️</w:t>
      </w:r>
      <w:r w:rsidRPr="009737DC">
        <w:rPr>
          <w:b/>
          <w:bCs/>
        </w:rPr>
        <w:t xml:space="preserve"> </w:t>
      </w:r>
      <w:r>
        <w:rPr>
          <w:b/>
          <w:bCs/>
        </w:rPr>
        <w:t>flow chart</w:t>
      </w:r>
    </w:p>
    <w:p w14:paraId="200D1EF6" w14:textId="645650C1" w:rsidR="009737DC" w:rsidRPr="009737DC" w:rsidRDefault="00194EB4" w:rsidP="009737DC">
      <w:r>
        <w:rPr>
          <w:noProof/>
        </w:rPr>
        <w:drawing>
          <wp:inline distT="0" distB="0" distL="0" distR="0" wp14:anchorId="656F583C" wp14:editId="77895C88">
            <wp:extent cx="6000750" cy="5686425"/>
            <wp:effectExtent l="0" t="0" r="0" b="9525"/>
            <wp:docPr id="469086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568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698229" w14:textId="77777777" w:rsidR="009737DC" w:rsidRPr="009737DC" w:rsidRDefault="009737DC" w:rsidP="009737DC">
      <w:pPr>
        <w:rPr>
          <w:b/>
          <w:bCs/>
        </w:rPr>
      </w:pPr>
      <w:r w:rsidRPr="009737DC">
        <w:rPr>
          <w:rFonts w:ascii="Segoe UI Emoji" w:hAnsi="Segoe UI Emoji" w:cs="Segoe UI Emoji"/>
          <w:b/>
          <w:bCs/>
        </w:rPr>
        <w:t>⚙️</w:t>
      </w:r>
      <w:r w:rsidRPr="009737DC">
        <w:rPr>
          <w:b/>
          <w:bCs/>
        </w:rPr>
        <w:t xml:space="preserve"> How to Run the Project</w:t>
      </w:r>
    </w:p>
    <w:p w14:paraId="14B31A9E" w14:textId="77777777" w:rsidR="009737DC" w:rsidRPr="009737DC" w:rsidRDefault="009737DC" w:rsidP="009737DC">
      <w:r w:rsidRPr="009737DC">
        <w:t>This project is contained within a single file for maximum simplicity.</w:t>
      </w:r>
    </w:p>
    <w:p w14:paraId="3610C9F5" w14:textId="77777777" w:rsidR="009737DC" w:rsidRPr="009737DC" w:rsidRDefault="009737DC" w:rsidP="009737DC">
      <w:pPr>
        <w:numPr>
          <w:ilvl w:val="0"/>
          <w:numId w:val="2"/>
        </w:numPr>
      </w:pPr>
      <w:r w:rsidRPr="009737DC">
        <w:rPr>
          <w:b/>
          <w:bCs/>
        </w:rPr>
        <w:t>Save the Code:</w:t>
      </w:r>
      <w:r w:rsidRPr="009737DC">
        <w:t xml:space="preserve"> Copy the entire combined HTML/CSS/JS code block and save it as a single file named </w:t>
      </w:r>
      <w:r w:rsidRPr="009737DC">
        <w:rPr>
          <w:b/>
          <w:bCs/>
        </w:rPr>
        <w:t>index.html</w:t>
      </w:r>
      <w:r w:rsidRPr="009737DC">
        <w:t>.</w:t>
      </w:r>
    </w:p>
    <w:p w14:paraId="3D209C70" w14:textId="77777777" w:rsidR="009737DC" w:rsidRPr="009737DC" w:rsidRDefault="009737DC" w:rsidP="009737DC">
      <w:pPr>
        <w:numPr>
          <w:ilvl w:val="0"/>
          <w:numId w:val="2"/>
        </w:numPr>
      </w:pPr>
      <w:r w:rsidRPr="009737DC">
        <w:rPr>
          <w:b/>
          <w:bCs/>
        </w:rPr>
        <w:lastRenderedPageBreak/>
        <w:t>Launch:</w:t>
      </w:r>
      <w:r w:rsidRPr="009737DC">
        <w:t xml:space="preserve"> Double-click the index.html file. It will automatically open in your default web browser.</w:t>
      </w:r>
    </w:p>
    <w:p w14:paraId="271E45C3" w14:textId="3BB7B28D" w:rsidR="009737DC" w:rsidRDefault="009737DC" w:rsidP="009737DC"/>
    <w:p w14:paraId="4FD5996D" w14:textId="77777777" w:rsidR="009737DC" w:rsidRPr="009737DC" w:rsidRDefault="009737DC" w:rsidP="009737DC"/>
    <w:p w14:paraId="4F6711D8" w14:textId="77777777" w:rsidR="009737DC" w:rsidRPr="009737DC" w:rsidRDefault="009737DC" w:rsidP="009737DC">
      <w:pPr>
        <w:rPr>
          <w:b/>
          <w:bCs/>
        </w:rPr>
      </w:pPr>
      <w:r w:rsidRPr="009737DC">
        <w:rPr>
          <w:rFonts w:ascii="Segoe UI Emoji" w:hAnsi="Segoe UI Emoji" w:cs="Segoe UI Emoji"/>
          <w:b/>
          <w:bCs/>
        </w:rPr>
        <w:t>🧩</w:t>
      </w:r>
      <w:r w:rsidRPr="009737DC">
        <w:rPr>
          <w:b/>
          <w:bCs/>
        </w:rPr>
        <w:t xml:space="preserve"> Usage Instructions</w:t>
      </w:r>
    </w:p>
    <w:p w14:paraId="40247AAA" w14:textId="77777777" w:rsidR="009737DC" w:rsidRPr="009737DC" w:rsidRDefault="009737DC" w:rsidP="009737DC">
      <w:pPr>
        <w:numPr>
          <w:ilvl w:val="0"/>
          <w:numId w:val="3"/>
        </w:numPr>
      </w:pPr>
      <w:r w:rsidRPr="009737DC">
        <w:rPr>
          <w:b/>
          <w:bCs/>
        </w:rPr>
        <w:t>Enter Product Data:</w:t>
      </w:r>
      <w:r w:rsidRPr="009737DC">
        <w:t xml:space="preserve"> Input the </w:t>
      </w:r>
      <w:r w:rsidRPr="009737DC">
        <w:rPr>
          <w:b/>
          <w:bCs/>
        </w:rPr>
        <w:t>Product Name</w:t>
      </w:r>
      <w:r w:rsidRPr="009737DC">
        <w:t xml:space="preserve"> and the corresponding </w:t>
      </w:r>
      <w:r w:rsidRPr="009737DC">
        <w:rPr>
          <w:b/>
          <w:bCs/>
        </w:rPr>
        <w:t>Purchases</w:t>
      </w:r>
      <w:r w:rsidRPr="009737DC">
        <w:t xml:space="preserve"> count.</w:t>
      </w:r>
    </w:p>
    <w:p w14:paraId="52829483" w14:textId="77777777" w:rsidR="009737DC" w:rsidRPr="009737DC" w:rsidRDefault="009737DC" w:rsidP="009737DC">
      <w:pPr>
        <w:numPr>
          <w:ilvl w:val="0"/>
          <w:numId w:val="3"/>
        </w:numPr>
      </w:pPr>
      <w:r w:rsidRPr="009737DC">
        <w:rPr>
          <w:b/>
          <w:bCs/>
        </w:rPr>
        <w:t>Data Persistence:</w:t>
      </w:r>
      <w:r w:rsidRPr="009737DC">
        <w:t xml:space="preserve"> Click </w:t>
      </w:r>
      <w:r w:rsidRPr="009737DC">
        <w:rPr>
          <w:rFonts w:ascii="Segoe UI Emoji" w:hAnsi="Segoe UI Emoji" w:cs="Segoe UI Emoji"/>
          <w:b/>
          <w:bCs/>
        </w:rPr>
        <w:t>🚀</w:t>
      </w:r>
      <w:r w:rsidRPr="009737DC">
        <w:rPr>
          <w:b/>
          <w:bCs/>
        </w:rPr>
        <w:t xml:space="preserve"> Get Recommendations</w:t>
      </w:r>
      <w:r w:rsidRPr="009737DC">
        <w:t xml:space="preserve">. This action not only shows the results but also </w:t>
      </w:r>
      <w:r w:rsidRPr="009737DC">
        <w:rPr>
          <w:b/>
          <w:bCs/>
        </w:rPr>
        <w:t>saves the current data</w:t>
      </w:r>
      <w:r w:rsidRPr="009737DC">
        <w:t xml:space="preserve"> in your browser.</w:t>
      </w:r>
    </w:p>
    <w:p w14:paraId="76884DBD" w14:textId="77777777" w:rsidR="009737DC" w:rsidRPr="009737DC" w:rsidRDefault="009737DC" w:rsidP="009737DC">
      <w:pPr>
        <w:numPr>
          <w:ilvl w:val="0"/>
          <w:numId w:val="3"/>
        </w:numPr>
      </w:pPr>
      <w:r w:rsidRPr="009737DC">
        <w:rPr>
          <w:b/>
          <w:bCs/>
        </w:rPr>
        <w:t>Set Top N:</w:t>
      </w:r>
      <w:r w:rsidRPr="009737DC">
        <w:t xml:space="preserve"> Adjust the </w:t>
      </w:r>
      <w:r w:rsidRPr="009737DC">
        <w:rPr>
          <w:b/>
          <w:bCs/>
        </w:rPr>
        <w:t>"Show Top N Products"</w:t>
      </w:r>
      <w:r w:rsidRPr="009737DC">
        <w:t xml:space="preserve"> number to filter the results.</w:t>
      </w:r>
    </w:p>
    <w:p w14:paraId="661B37EE" w14:textId="77777777" w:rsidR="009737DC" w:rsidRDefault="009737DC" w:rsidP="009737DC">
      <w:pPr>
        <w:numPr>
          <w:ilvl w:val="0"/>
          <w:numId w:val="3"/>
        </w:numPr>
      </w:pPr>
      <w:r w:rsidRPr="009737DC">
        <w:rPr>
          <w:b/>
          <w:bCs/>
        </w:rPr>
        <w:t>Error Handling:</w:t>
      </w:r>
      <w:r w:rsidRPr="009737DC">
        <w:t xml:space="preserve"> The system will alert you if you try to request more products than are currently entered.</w:t>
      </w:r>
    </w:p>
    <w:p w14:paraId="516A171D" w14:textId="2D11251C" w:rsidR="00194EB4" w:rsidRPr="009737DC" w:rsidRDefault="00194EB4" w:rsidP="00194EB4">
      <w:pPr>
        <w:ind w:left="720"/>
      </w:pPr>
      <w:r w:rsidRPr="00194EB4">
        <w:drawing>
          <wp:inline distT="0" distB="0" distL="0" distR="0" wp14:anchorId="05C9632A" wp14:editId="69AAB840">
            <wp:extent cx="5731510" cy="5393055"/>
            <wp:effectExtent l="0" t="0" r="2540" b="0"/>
            <wp:docPr id="360066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669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074E" w14:textId="77777777" w:rsidR="009F1485" w:rsidRDefault="009F1485"/>
    <w:sectPr w:rsidR="009F1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D621D"/>
    <w:multiLevelType w:val="multilevel"/>
    <w:tmpl w:val="7AE29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C6FA7"/>
    <w:multiLevelType w:val="multilevel"/>
    <w:tmpl w:val="62A0E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2E31A6"/>
    <w:multiLevelType w:val="multilevel"/>
    <w:tmpl w:val="CC92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3164C"/>
    <w:multiLevelType w:val="multilevel"/>
    <w:tmpl w:val="3B32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26192">
    <w:abstractNumId w:val="2"/>
  </w:num>
  <w:num w:numId="2" w16cid:durableId="1521043948">
    <w:abstractNumId w:val="0"/>
  </w:num>
  <w:num w:numId="3" w16cid:durableId="970474795">
    <w:abstractNumId w:val="1"/>
  </w:num>
  <w:num w:numId="4" w16cid:durableId="579875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DC"/>
    <w:rsid w:val="00194EB4"/>
    <w:rsid w:val="003F41A5"/>
    <w:rsid w:val="009737DC"/>
    <w:rsid w:val="009F1485"/>
    <w:rsid w:val="00E1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5031F45"/>
  <w15:chartTrackingRefBased/>
  <w15:docId w15:val="{6441655A-5090-43F5-95C0-3311B35DA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sathwika bejjanki</dc:creator>
  <cp:keywords/>
  <dc:description/>
  <cp:lastModifiedBy>sathwika bejjanki</cp:lastModifiedBy>
  <cp:revision>1</cp:revision>
  <dcterms:created xsi:type="dcterms:W3CDTF">2025-11-19T16:19:00Z</dcterms:created>
  <dcterms:modified xsi:type="dcterms:W3CDTF">2025-11-19T16:34:00Z</dcterms:modified>
</cp:coreProperties>
</file>