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76C9CAA3" w:rsidR="00C90EA1" w:rsidRPr="00FC1F99" w:rsidRDefault="00393A16" w:rsidP="00DB1E30">
      <w:pPr>
        <w:spacing w:line="360" w:lineRule="auto"/>
        <w:rPr>
          <w:lang w:val="en-IN"/>
        </w:rPr>
      </w:pPr>
      <w:r>
        <w:t>Lab name:</w:t>
      </w:r>
      <w:r w:rsidR="005F4473">
        <w:t xml:space="preserve"> </w:t>
      </w:r>
      <w:r w:rsidR="00FC1F99" w:rsidRPr="00FC1F99">
        <w:rPr>
          <w:lang w:val="en-IN"/>
        </w:rPr>
        <w:t>Basic SSRF against another back-end system</w:t>
      </w:r>
    </w:p>
    <w:p w14:paraId="2AA04D8C" w14:textId="561A03B0" w:rsidR="00393A16" w:rsidRDefault="00393A16" w:rsidP="00DB1E30">
      <w:pPr>
        <w:spacing w:line="360" w:lineRule="auto"/>
      </w:pPr>
      <w:r>
        <w:t>Severity:</w:t>
      </w:r>
      <w:r w:rsidR="00CB213B">
        <w:t xml:space="preserve"> </w:t>
      </w:r>
      <w:r w:rsidR="00CB4EE1">
        <w:t>High</w:t>
      </w:r>
    </w:p>
    <w:p w14:paraId="6F11283A" w14:textId="1EC84F5A" w:rsidR="00393A16" w:rsidRDefault="00393A16" w:rsidP="00DB1E30">
      <w:pPr>
        <w:spacing w:line="360" w:lineRule="auto"/>
      </w:pPr>
      <w:r>
        <w:t>Lab description:</w:t>
      </w:r>
    </w:p>
    <w:p w14:paraId="5A71DA88" w14:textId="013415B1" w:rsidR="00CB4EE1" w:rsidRPr="00CB4EE1" w:rsidRDefault="00CB4EE1" w:rsidP="00DB1E30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This lab demonstrates a </w:t>
      </w:r>
      <w:r w:rsidRPr="00CB4EE1">
        <w:rPr>
          <w:b/>
          <w:bCs/>
          <w:lang w:val="en-IN"/>
        </w:rPr>
        <w:t>Server-Side Request Forgery (SSRF)</w:t>
      </w:r>
      <w:r w:rsidRPr="00CB4EE1">
        <w:rPr>
          <w:lang w:val="en-IN"/>
        </w:rPr>
        <w:t xml:space="preserve"> vulnerability in a product details page.</w:t>
      </w:r>
    </w:p>
    <w:p w14:paraId="5CD9696C" w14:textId="42943B62" w:rsidR="00CB4EE1" w:rsidRPr="00CB4EE1" w:rsidRDefault="00CB4EE1" w:rsidP="00DB1E30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CB4EE1">
        <w:rPr>
          <w:lang w:val="en-IN"/>
        </w:rPr>
        <w:t>The application fetches product images from a URL provided by the user.</w:t>
      </w:r>
    </w:p>
    <w:p w14:paraId="02B72363" w14:textId="6928BD96" w:rsidR="00CB4EE1" w:rsidRPr="00CB4EE1" w:rsidRDefault="00CB4EE1" w:rsidP="00DB1E30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The URL is not properly validated, so an attacker can make the server send requests to </w:t>
      </w:r>
      <w:r w:rsidRPr="00CB4EE1">
        <w:rPr>
          <w:b/>
          <w:bCs/>
          <w:lang w:val="en-IN"/>
        </w:rPr>
        <w:t>internal services</w:t>
      </w:r>
      <w:r w:rsidRPr="00CB4EE1">
        <w:rPr>
          <w:lang w:val="en-IN"/>
        </w:rPr>
        <w:t xml:space="preserve"> (e.g., http://localhost or </w:t>
      </w:r>
      <w:r w:rsidRPr="00CB4EE1">
        <w:rPr>
          <w:lang w:val="en-IN"/>
        </w:rPr>
        <w:t>http://169.254.169.254</w:t>
      </w:r>
      <w:r w:rsidRPr="00CB4EE1">
        <w:rPr>
          <w:lang w:val="en-IN"/>
        </w:rPr>
        <w:t>).</w:t>
      </w:r>
    </w:p>
    <w:p w14:paraId="5A51E6FA" w14:textId="364F6D35" w:rsidR="00393A16" w:rsidRDefault="00393A16" w:rsidP="00DB1E30">
      <w:pPr>
        <w:spacing w:line="360" w:lineRule="auto"/>
      </w:pPr>
      <w:r>
        <w:t>Impact:</w:t>
      </w:r>
    </w:p>
    <w:p w14:paraId="251A2F82" w14:textId="77777777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An attacker can access internal systems not meant to be public, like admin panels or metadata services.</w:t>
      </w:r>
    </w:p>
    <w:p w14:paraId="789D4D8A" w14:textId="77777777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It may expose sensitive information such as cloud credentials or internal APIs.</w:t>
      </w:r>
    </w:p>
    <w:p w14:paraId="45B493A1" w14:textId="77777777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Could lead to </w:t>
      </w:r>
      <w:r w:rsidRPr="00CB4EE1">
        <w:rPr>
          <w:b/>
          <w:bCs/>
          <w:lang w:val="en-IN"/>
        </w:rPr>
        <w:t>privilege escalation</w:t>
      </w:r>
      <w:r w:rsidRPr="00CB4EE1">
        <w:rPr>
          <w:lang w:val="en-IN"/>
        </w:rPr>
        <w:t>, information disclosure, or even full system compromise.</w:t>
      </w:r>
    </w:p>
    <w:p w14:paraId="3B9061ED" w14:textId="77777777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The request is made by the server itself, so it bypasses IP-based firewalls or access controls.</w:t>
      </w:r>
    </w:p>
    <w:p w14:paraId="2D09A428" w14:textId="77777777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Attackers can scan internal ports and map the internal network.</w:t>
      </w:r>
    </w:p>
    <w:p w14:paraId="6170038F" w14:textId="7A1738D2" w:rsidR="00CB4EE1" w:rsidRPr="00CB4EE1" w:rsidRDefault="00CB4EE1" w:rsidP="00DB1E30">
      <w:pPr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If combined with other flaws, it may lead to </w:t>
      </w:r>
      <w:r w:rsidRPr="00CB4EE1">
        <w:rPr>
          <w:b/>
          <w:bCs/>
          <w:lang w:val="en-IN"/>
        </w:rPr>
        <w:t>Remote Code Execution (RCE)</w:t>
      </w:r>
      <w:r w:rsidRPr="00CB4EE1">
        <w:rPr>
          <w:lang w:val="en-IN"/>
        </w:rPr>
        <w:t>.</w:t>
      </w:r>
    </w:p>
    <w:p w14:paraId="0E31437F" w14:textId="2B894319" w:rsidR="00393A16" w:rsidRDefault="00393A16" w:rsidP="00DB1E30">
      <w:pPr>
        <w:spacing w:line="360" w:lineRule="auto"/>
      </w:pPr>
      <w:r>
        <w:t>Recommendations:</w:t>
      </w:r>
    </w:p>
    <w:p w14:paraId="4ABA422C" w14:textId="3B0E48AC" w:rsidR="00CB4EE1" w:rsidRPr="00CB4EE1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Validate and whitelist only trusted image URLs (e.g., from your own CDN or domain).</w:t>
      </w:r>
    </w:p>
    <w:p w14:paraId="66896574" w14:textId="6A6358F5" w:rsidR="00CB4EE1" w:rsidRPr="00CB4EE1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Block requests to </w:t>
      </w:r>
      <w:r w:rsidRPr="00CB4EE1">
        <w:rPr>
          <w:b/>
          <w:bCs/>
          <w:lang w:val="en-IN"/>
        </w:rPr>
        <w:t>localhost</w:t>
      </w:r>
      <w:r w:rsidRPr="00CB4EE1">
        <w:rPr>
          <w:lang w:val="en-IN"/>
        </w:rPr>
        <w:t xml:space="preserve">, </w:t>
      </w:r>
      <w:r w:rsidRPr="00CB4EE1">
        <w:rPr>
          <w:b/>
          <w:bCs/>
          <w:lang w:val="en-IN"/>
        </w:rPr>
        <w:t>internal IPs</w:t>
      </w:r>
      <w:r w:rsidRPr="00CB4EE1">
        <w:rPr>
          <w:lang w:val="en-IN"/>
        </w:rPr>
        <w:t xml:space="preserve">, and </w:t>
      </w:r>
      <w:r w:rsidRPr="00CB4EE1">
        <w:rPr>
          <w:b/>
          <w:bCs/>
          <w:lang w:val="en-IN"/>
        </w:rPr>
        <w:t>cloud metadata addresses</w:t>
      </w:r>
      <w:r w:rsidRPr="00CB4EE1">
        <w:rPr>
          <w:lang w:val="en-IN"/>
        </w:rPr>
        <w:t xml:space="preserve"> (169.254.169.254).</w:t>
      </w:r>
    </w:p>
    <w:p w14:paraId="4005FA51" w14:textId="58F63736" w:rsidR="00CB4EE1" w:rsidRPr="00CB4EE1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Use network-level firewalls to prevent the server from reaching internal services.</w:t>
      </w:r>
    </w:p>
    <w:p w14:paraId="4060D3D6" w14:textId="068E0566" w:rsidR="00CB4EE1" w:rsidRPr="00CB4EE1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>Avoid accepting full URLs from users when possible—use ID-based or filename-based systems instead.</w:t>
      </w:r>
    </w:p>
    <w:p w14:paraId="5DAB8D7C" w14:textId="5E2E6829" w:rsidR="00CB4EE1" w:rsidRPr="00CB4EE1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lastRenderedPageBreak/>
        <w:t>Log and monitor outbound requests from the server for any suspicious activity.</w:t>
      </w:r>
    </w:p>
    <w:p w14:paraId="5C7965CB" w14:textId="028BEB6F" w:rsidR="00CB4EE1" w:rsidRPr="00DB1E30" w:rsidRDefault="00CB4EE1" w:rsidP="00DB1E3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CB4EE1">
        <w:rPr>
          <w:lang w:val="en-IN"/>
        </w:rPr>
        <w:t xml:space="preserve">Apply the </w:t>
      </w:r>
      <w:r w:rsidRPr="00CB4EE1">
        <w:rPr>
          <w:b/>
          <w:bCs/>
          <w:lang w:val="en-IN"/>
        </w:rPr>
        <w:t>principle of least privilege</w:t>
      </w:r>
      <w:r w:rsidRPr="00CB4EE1">
        <w:rPr>
          <w:lang w:val="en-IN"/>
        </w:rPr>
        <w:t xml:space="preserve"> to backend services so that even if SSRF occurs, the impact is limited.</w:t>
      </w:r>
    </w:p>
    <w:p w14:paraId="650D500E" w14:textId="26BD8857" w:rsidR="00393A16" w:rsidRDefault="00393A16" w:rsidP="00DB1E30">
      <w:pPr>
        <w:spacing w:line="360" w:lineRule="auto"/>
      </w:pPr>
      <w:r>
        <w:t>Steps to reproduce:</w:t>
      </w:r>
    </w:p>
    <w:p w14:paraId="7D003E64" w14:textId="3F587196" w:rsidR="00CB4EE1" w:rsidRDefault="00CB4EE1" w:rsidP="00DB1E30">
      <w:pPr>
        <w:pStyle w:val="ListParagraph"/>
        <w:numPr>
          <w:ilvl w:val="1"/>
          <w:numId w:val="4"/>
        </w:numPr>
        <w:spacing w:line="360" w:lineRule="auto"/>
      </w:pPr>
      <w:r>
        <w:t xml:space="preserve">Access the lab and visit a product from the store </w:t>
      </w:r>
      <w:r>
        <w:sym w:font="Wingdings" w:char="F0E0"/>
      </w:r>
      <w:r>
        <w:t xml:space="preserve"> check store button.</w:t>
      </w:r>
    </w:p>
    <w:p w14:paraId="03806A98" w14:textId="04BB8CB0" w:rsidR="00CB4EE1" w:rsidRDefault="00CB4EE1" w:rsidP="00DB1E30">
      <w:pPr>
        <w:pStyle w:val="ListParagraph"/>
        <w:numPr>
          <w:ilvl w:val="1"/>
          <w:numId w:val="4"/>
        </w:numPr>
        <w:spacing w:line="360" w:lineRule="auto"/>
      </w:pPr>
      <w:r>
        <w:t>Intercept this request and send the POST request to intruder.</w:t>
      </w:r>
    </w:p>
    <w:p w14:paraId="18D44418" w14:textId="77777777" w:rsidR="00393A16" w:rsidRDefault="00393A16" w:rsidP="00DB1E30">
      <w:pPr>
        <w:spacing w:line="360" w:lineRule="auto"/>
      </w:pPr>
    </w:p>
    <w:p w14:paraId="797AF8CB" w14:textId="0832C9ED" w:rsidR="00FC1F99" w:rsidRDefault="00FC1F99" w:rsidP="00DB1E30">
      <w:pPr>
        <w:spacing w:line="360" w:lineRule="auto"/>
      </w:pPr>
      <w:r w:rsidRPr="00FC1F99">
        <w:rPr>
          <w:noProof/>
        </w:rPr>
        <w:drawing>
          <wp:inline distT="0" distB="0" distL="0" distR="0" wp14:anchorId="1F794BB6" wp14:editId="28AFC832">
            <wp:extent cx="5943600" cy="4490720"/>
            <wp:effectExtent l="0" t="0" r="0" b="5080"/>
            <wp:docPr id="324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4EE" w14:textId="77777777" w:rsidR="00FC1F99" w:rsidRDefault="00FC1F99" w:rsidP="00DB1E30">
      <w:pPr>
        <w:spacing w:line="360" w:lineRule="auto"/>
      </w:pPr>
    </w:p>
    <w:p w14:paraId="67250286" w14:textId="2184CC00" w:rsidR="00CB4EE1" w:rsidRDefault="00CB4EE1" w:rsidP="00DB1E30">
      <w:pPr>
        <w:pStyle w:val="ListParagraph"/>
        <w:numPr>
          <w:ilvl w:val="1"/>
          <w:numId w:val="4"/>
        </w:numPr>
        <w:spacing w:line="360" w:lineRule="auto"/>
      </w:pPr>
      <w:r>
        <w:t xml:space="preserve">Change the </w:t>
      </w:r>
      <w:proofErr w:type="spellStart"/>
      <w:r>
        <w:t>stockApi</w:t>
      </w:r>
      <w:proofErr w:type="spellEnd"/>
      <w:r>
        <w:t xml:space="preserve"> parameter to </w:t>
      </w:r>
      <w:hyperlink r:id="rId8" w:history="1">
        <w:r w:rsidRPr="003C2BFF">
          <w:rPr>
            <w:rStyle w:val="Hyperlink"/>
          </w:rPr>
          <w:t>http://192.160.0.1:8080/admin</w:t>
        </w:r>
      </w:hyperlink>
      <w:r>
        <w:t xml:space="preserve">, and add ‘1’ from the octet to the payloads. Select type as numbers and range from 1 </w:t>
      </w:r>
      <w:r>
        <w:lastRenderedPageBreak/>
        <w:t xml:space="preserve">to 255. This will send 256 requests by </w:t>
      </w:r>
      <w:r w:rsidR="00DB1E30">
        <w:t>trying all the IP addresses. Start the attack.</w:t>
      </w:r>
    </w:p>
    <w:p w14:paraId="507AC324" w14:textId="77777777" w:rsidR="009D3F8A" w:rsidRDefault="009D3F8A" w:rsidP="00DB1E30">
      <w:pPr>
        <w:spacing w:line="360" w:lineRule="auto"/>
      </w:pPr>
    </w:p>
    <w:p w14:paraId="786C86DD" w14:textId="77777777" w:rsidR="009D3F8A" w:rsidRDefault="009D3F8A" w:rsidP="00DB1E30">
      <w:pPr>
        <w:spacing w:line="360" w:lineRule="auto"/>
      </w:pPr>
    </w:p>
    <w:p w14:paraId="174E483B" w14:textId="109D2A4D" w:rsidR="00FC1F99" w:rsidRDefault="00FC1F99" w:rsidP="00DB1E30">
      <w:pPr>
        <w:spacing w:line="360" w:lineRule="auto"/>
      </w:pPr>
      <w:r w:rsidRPr="00FC1F99">
        <w:rPr>
          <w:noProof/>
        </w:rPr>
        <w:drawing>
          <wp:inline distT="0" distB="0" distL="0" distR="0" wp14:anchorId="3E26F51A" wp14:editId="4ED2A8E8">
            <wp:extent cx="5943600" cy="2030095"/>
            <wp:effectExtent l="0" t="0" r="0" b="8255"/>
            <wp:docPr id="8095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79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429" w14:textId="52A26C1C" w:rsidR="00DB1E30" w:rsidRDefault="00DB1E30" w:rsidP="00DB1E30">
      <w:pPr>
        <w:pStyle w:val="ListParagraph"/>
        <w:numPr>
          <w:ilvl w:val="1"/>
          <w:numId w:val="4"/>
        </w:numPr>
        <w:spacing w:line="360" w:lineRule="auto"/>
      </w:pPr>
      <w:r>
        <w:t>The payload with status code 200 refers to the successful payload. In this case, it is 192.160.0.193.</w:t>
      </w:r>
    </w:p>
    <w:p w14:paraId="7824786A" w14:textId="77777777" w:rsidR="009D3F8A" w:rsidRDefault="009D3F8A" w:rsidP="00DB1E30">
      <w:pPr>
        <w:spacing w:line="360" w:lineRule="auto"/>
      </w:pPr>
    </w:p>
    <w:p w14:paraId="068C33F5" w14:textId="0C18A4E2" w:rsidR="009D3F8A" w:rsidRDefault="000C110A" w:rsidP="00DB1E30">
      <w:pPr>
        <w:spacing w:line="360" w:lineRule="auto"/>
      </w:pPr>
      <w:r w:rsidRPr="000C110A">
        <w:rPr>
          <w:noProof/>
        </w:rPr>
        <w:drawing>
          <wp:inline distT="0" distB="0" distL="0" distR="0" wp14:anchorId="287A1FF6" wp14:editId="5BC61595">
            <wp:extent cx="5466696" cy="3009900"/>
            <wp:effectExtent l="0" t="0" r="1270" b="0"/>
            <wp:docPr id="181556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019" cy="30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C7D5" w14:textId="1225E48A" w:rsidR="000C110A" w:rsidRDefault="00DB1E30" w:rsidP="00DB1E30">
      <w:pPr>
        <w:pStyle w:val="ListParagraph"/>
        <w:numPr>
          <w:ilvl w:val="1"/>
          <w:numId w:val="4"/>
        </w:numPr>
        <w:spacing w:line="360" w:lineRule="auto"/>
      </w:pPr>
      <w:r>
        <w:lastRenderedPageBreak/>
        <w:t xml:space="preserve">Repeat the request in browser, then the admin page is accessed. Now if </w:t>
      </w:r>
      <w:proofErr w:type="spellStart"/>
      <w:r>
        <w:t>carlos</w:t>
      </w:r>
      <w:proofErr w:type="spellEnd"/>
      <w:r>
        <w:t xml:space="preserve"> user is deleted, the lab is solved.</w:t>
      </w:r>
    </w:p>
    <w:p w14:paraId="6D22CFC7" w14:textId="65CA946A" w:rsidR="000C110A" w:rsidRDefault="000C110A" w:rsidP="00DB1E30">
      <w:pPr>
        <w:spacing w:line="360" w:lineRule="auto"/>
      </w:pPr>
      <w:r w:rsidRPr="000C110A">
        <w:rPr>
          <w:noProof/>
        </w:rPr>
        <w:drawing>
          <wp:inline distT="0" distB="0" distL="0" distR="0" wp14:anchorId="27AC9AE0" wp14:editId="3936A848">
            <wp:extent cx="5943600" cy="2191385"/>
            <wp:effectExtent l="0" t="0" r="0" b="0"/>
            <wp:docPr id="84353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9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0A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DF546" w14:textId="77777777" w:rsidR="006E35AD" w:rsidRDefault="006E35AD" w:rsidP="00393A16">
      <w:pPr>
        <w:spacing w:after="0" w:line="240" w:lineRule="auto"/>
      </w:pPr>
      <w:r>
        <w:separator/>
      </w:r>
    </w:p>
  </w:endnote>
  <w:endnote w:type="continuationSeparator" w:id="0">
    <w:p w14:paraId="4816C077" w14:textId="77777777" w:rsidR="006E35AD" w:rsidRDefault="006E35AD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CE3C5" w14:textId="77777777" w:rsidR="006E35AD" w:rsidRDefault="006E35AD" w:rsidP="00393A16">
      <w:pPr>
        <w:spacing w:after="0" w:line="240" w:lineRule="auto"/>
      </w:pPr>
      <w:r>
        <w:separator/>
      </w:r>
    </w:p>
  </w:footnote>
  <w:footnote w:type="continuationSeparator" w:id="0">
    <w:p w14:paraId="0216048E" w14:textId="77777777" w:rsidR="006E35AD" w:rsidRDefault="006E35AD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440F1"/>
    <w:multiLevelType w:val="hybridMultilevel"/>
    <w:tmpl w:val="41D0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2990"/>
    <w:multiLevelType w:val="hybridMultilevel"/>
    <w:tmpl w:val="11DEE8AA"/>
    <w:lvl w:ilvl="0" w:tplc="6CA69B16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96F"/>
    <w:multiLevelType w:val="multilevel"/>
    <w:tmpl w:val="735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36BF"/>
    <w:multiLevelType w:val="hybridMultilevel"/>
    <w:tmpl w:val="E4C4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1117F"/>
    <w:multiLevelType w:val="hybridMultilevel"/>
    <w:tmpl w:val="19B0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8507">
    <w:abstractNumId w:val="0"/>
  </w:num>
  <w:num w:numId="2" w16cid:durableId="891040562">
    <w:abstractNumId w:val="1"/>
  </w:num>
  <w:num w:numId="3" w16cid:durableId="1797143345">
    <w:abstractNumId w:val="4"/>
  </w:num>
  <w:num w:numId="4" w16cid:durableId="218640080">
    <w:abstractNumId w:val="2"/>
  </w:num>
  <w:num w:numId="5" w16cid:durableId="1642685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0C110A"/>
    <w:rsid w:val="00307E76"/>
    <w:rsid w:val="00342BB6"/>
    <w:rsid w:val="00393A16"/>
    <w:rsid w:val="004C6BC7"/>
    <w:rsid w:val="005A0B6F"/>
    <w:rsid w:val="005F4473"/>
    <w:rsid w:val="00656EE5"/>
    <w:rsid w:val="006760A4"/>
    <w:rsid w:val="00694C09"/>
    <w:rsid w:val="006E35AD"/>
    <w:rsid w:val="007266BB"/>
    <w:rsid w:val="007C6BEA"/>
    <w:rsid w:val="00902CB3"/>
    <w:rsid w:val="009D3F8A"/>
    <w:rsid w:val="00AF2664"/>
    <w:rsid w:val="00B044E0"/>
    <w:rsid w:val="00C90EA1"/>
    <w:rsid w:val="00CA4539"/>
    <w:rsid w:val="00CB213B"/>
    <w:rsid w:val="00CB4EE1"/>
    <w:rsid w:val="00DB1E30"/>
    <w:rsid w:val="00E261D4"/>
    <w:rsid w:val="00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0.0.1:8080/adm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3</cp:revision>
  <dcterms:created xsi:type="dcterms:W3CDTF">2025-06-22T15:28:00Z</dcterms:created>
  <dcterms:modified xsi:type="dcterms:W3CDTF">2025-06-23T10:26:00Z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