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F5907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74D7535B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44"/>
          <w:szCs w:val="44"/>
        </w:rPr>
        <w:t>JobConnect</w:t>
      </w:r>
      <w:proofErr w:type="spellEnd"/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03A5C6F8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Contributions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9CEC3C8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C397F29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GANGULA SOWMYA SRI-CS23B019                                            Frontend </w:t>
      </w:r>
      <w:r>
        <w:rPr>
          <w:rStyle w:val="eop"/>
          <w:rFonts w:ascii="Calibri" w:hAnsi="Calibri" w:cs="Calibri"/>
        </w:rPr>
        <w:t> </w:t>
      </w:r>
    </w:p>
    <w:p w14:paraId="24D027E1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096B05D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MANDADI PRANATHI-CS23B030                                                  Frontend and Figma design</w:t>
      </w:r>
      <w:r>
        <w:rPr>
          <w:rStyle w:val="eop"/>
          <w:rFonts w:ascii="Calibri" w:hAnsi="Calibri" w:cs="Calibri"/>
        </w:rPr>
        <w:t> </w:t>
      </w:r>
    </w:p>
    <w:p w14:paraId="0FF8C085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4FE74E6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PALUVADI NIHARIKA-CS23B035                                                  API Connectivity</w:t>
      </w:r>
      <w:r>
        <w:rPr>
          <w:rStyle w:val="eop"/>
          <w:rFonts w:ascii="Calibri" w:hAnsi="Calibri" w:cs="Calibri"/>
        </w:rPr>
        <w:t> </w:t>
      </w:r>
    </w:p>
    <w:p w14:paraId="40D77971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55AAE62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SIRIVELLA INDUSAHITHI-CS23B048                                            API Connectivity</w:t>
      </w:r>
      <w:r>
        <w:rPr>
          <w:rStyle w:val="eop"/>
          <w:rFonts w:ascii="Calibri" w:hAnsi="Calibri" w:cs="Calibri"/>
        </w:rPr>
        <w:t> </w:t>
      </w:r>
    </w:p>
    <w:p w14:paraId="22E0A046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E715986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VEMULURU DHANYA KOTESWARI-CS23B055                           API Connectivity</w:t>
      </w:r>
      <w:r>
        <w:rPr>
          <w:rStyle w:val="eop"/>
          <w:rFonts w:ascii="Calibri" w:hAnsi="Calibri" w:cs="Calibri"/>
        </w:rPr>
        <w:t> </w:t>
      </w:r>
    </w:p>
    <w:p w14:paraId="7D843714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441EC75" w14:textId="77777777" w:rsidR="00016E22" w:rsidRDefault="00016E22" w:rsidP="00016E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SRIKRISHNA MADHUSUDHANAN-CS23B056                             Backend and Database</w:t>
      </w:r>
      <w:r>
        <w:rPr>
          <w:rStyle w:val="eop"/>
          <w:rFonts w:ascii="Calibri" w:hAnsi="Calibri" w:cs="Calibri"/>
        </w:rPr>
        <w:t> </w:t>
      </w:r>
    </w:p>
    <w:p w14:paraId="00191774" w14:textId="77777777" w:rsidR="00825758" w:rsidRDefault="00825758"/>
    <w:sectPr w:rsidR="0082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22"/>
    <w:rsid w:val="00016E22"/>
    <w:rsid w:val="004B4AEA"/>
    <w:rsid w:val="0082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0515"/>
  <w15:chartTrackingRefBased/>
  <w15:docId w15:val="{D0B2B584-71B5-4D0D-82EA-3255B339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16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eop">
    <w:name w:val="eop"/>
    <w:basedOn w:val="DefaultParagraphFont"/>
    <w:rsid w:val="00016E22"/>
  </w:style>
  <w:style w:type="character" w:customStyle="1" w:styleId="normaltextrun">
    <w:name w:val="normaltextrun"/>
    <w:basedOn w:val="DefaultParagraphFont"/>
    <w:rsid w:val="00016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madhusudhanan moorthy</dc:creator>
  <cp:keywords/>
  <dc:description/>
  <cp:lastModifiedBy>madhusudhanan moorthy</cp:lastModifiedBy>
  <cp:revision>2</cp:revision>
  <dcterms:created xsi:type="dcterms:W3CDTF">2024-08-23T15:32:00Z</dcterms:created>
  <dcterms:modified xsi:type="dcterms:W3CDTF">2024-08-23T15:32:00Z</dcterms:modified>
</cp:coreProperties>
</file>