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BAF7D" w14:textId="7E64FC52" w:rsidR="00343C41" w:rsidRPr="00745715" w:rsidRDefault="00745715">
      <w:pPr>
        <w:jc w:val="center"/>
        <w:rPr>
          <w:rFonts w:ascii="Times New Roman" w:hAnsi="Times New Roman" w:cs="Times New Roman"/>
          <w:sz w:val="28"/>
          <w:szCs w:val="28"/>
        </w:rPr>
      </w:pPr>
      <w:r w:rsidRPr="00745715">
        <w:rPr>
          <w:rFonts w:ascii="Times New Roman" w:hAnsi="Times New Roman" w:cs="Times New Roman"/>
          <w:b/>
          <w:sz w:val="28"/>
          <w:szCs w:val="28"/>
        </w:rPr>
        <w:t>Project Design Phase</w:t>
      </w:r>
    </w:p>
    <w:p w14:paraId="057851B0" w14:textId="77777777" w:rsidR="00343C41" w:rsidRPr="00745715" w:rsidRDefault="007C0C8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Module 3 - </w:t>
      </w:r>
      <w:r w:rsidR="00745715" w:rsidRPr="00745715">
        <w:rPr>
          <w:rFonts w:ascii="Times New Roman" w:hAnsi="Times New Roman" w:cs="Times New Roman"/>
          <w:b/>
          <w:sz w:val="28"/>
          <w:szCs w:val="28"/>
        </w:rPr>
        <w:t>Solution Architecture</w:t>
      </w:r>
    </w:p>
    <w:p w14:paraId="73E28967" w14:textId="77777777" w:rsidR="00343C41" w:rsidRPr="00745715" w:rsidRDefault="00343C41">
      <w:pPr>
        <w:rPr>
          <w:rFonts w:ascii="Times New Roman" w:hAnsi="Times New Roman" w:cs="Times New Roman"/>
        </w:rPr>
      </w:pPr>
    </w:p>
    <w:tbl>
      <w:tblPr>
        <w:tblStyle w:val="TableGrid"/>
        <w:tblW w:w="9379" w:type="dxa"/>
        <w:tblLook w:val="04A0" w:firstRow="1" w:lastRow="0" w:firstColumn="1" w:lastColumn="0" w:noHBand="0" w:noVBand="1"/>
      </w:tblPr>
      <w:tblGrid>
        <w:gridCol w:w="2974"/>
        <w:gridCol w:w="6405"/>
      </w:tblGrid>
      <w:tr w:rsidR="007C0C8D" w14:paraId="6915E5BE" w14:textId="77777777" w:rsidTr="00AC6596">
        <w:trPr>
          <w:trHeight w:val="341"/>
        </w:trPr>
        <w:tc>
          <w:tcPr>
            <w:tcW w:w="2974" w:type="dxa"/>
          </w:tcPr>
          <w:p w14:paraId="54BE24A9" w14:textId="77777777" w:rsidR="007C0C8D" w:rsidRDefault="007C0C8D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Date : </w:t>
            </w:r>
          </w:p>
        </w:tc>
        <w:tc>
          <w:tcPr>
            <w:tcW w:w="6405" w:type="dxa"/>
          </w:tcPr>
          <w:p w14:paraId="1D914522" w14:textId="77777777" w:rsidR="007C0C8D" w:rsidRDefault="007C0C8D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27.09.2026</w:t>
            </w:r>
          </w:p>
        </w:tc>
      </w:tr>
      <w:tr w:rsidR="007C0C8D" w14:paraId="735573DE" w14:textId="77777777" w:rsidTr="00AC6596">
        <w:trPr>
          <w:trHeight w:val="341"/>
        </w:trPr>
        <w:tc>
          <w:tcPr>
            <w:tcW w:w="2974" w:type="dxa"/>
          </w:tcPr>
          <w:p w14:paraId="081B934D" w14:textId="77777777" w:rsidR="007C0C8D" w:rsidRDefault="007C0C8D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ID :</w:t>
            </w:r>
          </w:p>
        </w:tc>
        <w:tc>
          <w:tcPr>
            <w:tcW w:w="6405" w:type="dxa"/>
          </w:tcPr>
          <w:p w14:paraId="24EEAC51" w14:textId="3E97A277" w:rsidR="007C0C8D" w:rsidRDefault="00075C2E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5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SWTID-2026-8782</w:t>
            </w:r>
          </w:p>
        </w:tc>
      </w:tr>
      <w:tr w:rsidR="007C0C8D" w14:paraId="1330EB13" w14:textId="77777777" w:rsidTr="00AC6596">
        <w:trPr>
          <w:trHeight w:val="683"/>
        </w:trPr>
        <w:tc>
          <w:tcPr>
            <w:tcW w:w="2974" w:type="dxa"/>
          </w:tcPr>
          <w:p w14:paraId="304B00B0" w14:textId="77777777" w:rsidR="007C0C8D" w:rsidRDefault="007C0C8D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 :</w:t>
            </w:r>
          </w:p>
        </w:tc>
        <w:tc>
          <w:tcPr>
            <w:tcW w:w="6405" w:type="dxa"/>
          </w:tcPr>
          <w:p w14:paraId="48662F49" w14:textId="77777777" w:rsidR="007C0C8D" w:rsidRDefault="007C0C8D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Streamlining IT Procurement: Automating Standard Laptop Orders with Flow Designer</w:t>
            </w:r>
          </w:p>
        </w:tc>
      </w:tr>
    </w:tbl>
    <w:p w14:paraId="56B6EC6D" w14:textId="77777777" w:rsidR="00343C41" w:rsidRDefault="00745715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45715">
        <w:rPr>
          <w:rFonts w:ascii="Times New Roman" w:hAnsi="Times New Roman" w:cs="Times New Roman"/>
          <w:color w:val="auto"/>
          <w:sz w:val="24"/>
          <w:szCs w:val="24"/>
        </w:rPr>
        <w:t>Solution Architecture</w:t>
      </w:r>
    </w:p>
    <w:p w14:paraId="4298F81A" w14:textId="77777777" w:rsidR="00745715" w:rsidRPr="00745715" w:rsidRDefault="00745715" w:rsidP="00745715"/>
    <w:p w14:paraId="0172C382" w14:textId="77777777" w:rsidR="00343C41" w:rsidRPr="00745715" w:rsidRDefault="00745715">
      <w:pPr>
        <w:rPr>
          <w:rFonts w:ascii="Times New Roman" w:hAnsi="Times New Roman" w:cs="Times New Roman"/>
          <w:sz w:val="24"/>
          <w:szCs w:val="24"/>
        </w:rPr>
      </w:pPr>
      <w:r w:rsidRPr="00745715">
        <w:rPr>
          <w:rFonts w:ascii="Times New Roman" w:hAnsi="Times New Roman" w:cs="Times New Roman"/>
          <w:sz w:val="24"/>
          <w:szCs w:val="24"/>
        </w:rPr>
        <w:t>Solution architecture bridges the gap between the business problem and the technology solution. For this project, the architecture is designed to:</w:t>
      </w:r>
    </w:p>
    <w:p w14:paraId="2AC2FF56" w14:textId="77777777" w:rsidR="00343C41" w:rsidRPr="00745715" w:rsidRDefault="0074571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45715">
        <w:rPr>
          <w:rFonts w:ascii="Times New Roman" w:hAnsi="Times New Roman" w:cs="Times New Roman"/>
          <w:sz w:val="24"/>
          <w:szCs w:val="24"/>
        </w:rPr>
        <w:t>Automate the standard laptop procurement process: Automatically process laptop requests from submission through approval and fulfillment.</w:t>
      </w:r>
    </w:p>
    <w:p w14:paraId="15CA470F" w14:textId="77777777" w:rsidR="00343C41" w:rsidRPr="00745715" w:rsidRDefault="0074571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45715">
        <w:rPr>
          <w:rFonts w:ascii="Times New Roman" w:hAnsi="Times New Roman" w:cs="Times New Roman"/>
          <w:sz w:val="24"/>
          <w:szCs w:val="24"/>
        </w:rPr>
        <w:t>Provide a structured request process: Collect standard laptop requirements through a consistent ServiceNow request form.</w:t>
      </w:r>
    </w:p>
    <w:p w14:paraId="0C14CE00" w14:textId="77777777" w:rsidR="00343C41" w:rsidRPr="00745715" w:rsidRDefault="0074571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45715">
        <w:rPr>
          <w:rFonts w:ascii="Times New Roman" w:hAnsi="Times New Roman" w:cs="Times New Roman"/>
          <w:sz w:val="24"/>
          <w:szCs w:val="24"/>
        </w:rPr>
        <w:t>Automate approval and task management: Use Flow Designer to route approvals and create procurement tasks automatically.</w:t>
      </w:r>
    </w:p>
    <w:p w14:paraId="152F9308" w14:textId="77777777" w:rsidR="00855692" w:rsidRDefault="00745715" w:rsidP="00855692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45715">
        <w:rPr>
          <w:rFonts w:ascii="Times New Roman" w:hAnsi="Times New Roman" w:cs="Times New Roman"/>
          <w:sz w:val="24"/>
          <w:szCs w:val="24"/>
        </w:rPr>
        <w:t>Improve visibility and tracking: Maintain request status and workflow activity throughout the procurement lifecycle.</w:t>
      </w:r>
    </w:p>
    <w:p w14:paraId="5D285E80" w14:textId="77777777" w:rsidR="00855692" w:rsidRDefault="00855692" w:rsidP="00855692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70BE4CB8" w14:textId="77777777" w:rsidR="00855692" w:rsidRPr="00855692" w:rsidRDefault="00855692" w:rsidP="0085569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sz w:val="24"/>
          <w:szCs w:val="24"/>
        </w:rPr>
      </w:pPr>
      <w:r w:rsidRPr="00855692">
        <w:rPr>
          <w:rFonts w:ascii="Times New Roman" w:hAnsi="Times New Roman" w:cs="Times New Roman"/>
          <w:b/>
          <w:sz w:val="24"/>
          <w:szCs w:val="24"/>
        </w:rPr>
        <w:t>Solution Architecture Diagram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FC60F57" wp14:editId="1C477E9C">
            <wp:extent cx="5592087" cy="3147237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tGPT Image Sep 27, 2026, 04_52_43 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769" cy="316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2CDF" w14:textId="77777777" w:rsidR="00855692" w:rsidRDefault="0085569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</w:p>
    <w:p w14:paraId="35D054EF" w14:textId="77777777" w:rsidR="00343C41" w:rsidRDefault="00745715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45715">
        <w:rPr>
          <w:rFonts w:ascii="Times New Roman" w:hAnsi="Times New Roman" w:cs="Times New Roman"/>
          <w:color w:val="auto"/>
          <w:sz w:val="24"/>
          <w:szCs w:val="24"/>
        </w:rPr>
        <w:t>Process Workflow &amp; Technical Specification</w:t>
      </w:r>
    </w:p>
    <w:p w14:paraId="14571A36" w14:textId="77777777" w:rsidR="00745715" w:rsidRPr="00745715" w:rsidRDefault="00745715" w:rsidP="00745715"/>
    <w:p w14:paraId="6C9544BC" w14:textId="77777777" w:rsidR="00343C41" w:rsidRPr="00745715" w:rsidRDefault="00745715">
      <w:pPr>
        <w:rPr>
          <w:rFonts w:ascii="Times New Roman" w:hAnsi="Times New Roman" w:cs="Times New Roman"/>
          <w:sz w:val="24"/>
          <w:szCs w:val="24"/>
        </w:rPr>
      </w:pPr>
      <w:r w:rsidRPr="00745715">
        <w:rPr>
          <w:rFonts w:ascii="Times New Roman" w:hAnsi="Times New Roman" w:cs="Times New Roman"/>
          <w:b/>
          <w:sz w:val="24"/>
          <w:szCs w:val="24"/>
        </w:rPr>
        <w:t>1. Request Submission:</w:t>
      </w:r>
      <w:r w:rsidRPr="00745715">
        <w:rPr>
          <w:rFonts w:ascii="Times New Roman" w:hAnsi="Times New Roman" w:cs="Times New Roman"/>
          <w:sz w:val="24"/>
          <w:szCs w:val="24"/>
        </w:rPr>
        <w:t xml:space="preserve"> Employee submits a standard laptop request through the ServiceNow request/catalog interface. Required employee and laptop information is captured.</w:t>
      </w:r>
    </w:p>
    <w:p w14:paraId="357AC633" w14:textId="77777777" w:rsidR="00343C41" w:rsidRPr="00745715" w:rsidRDefault="00745715">
      <w:pPr>
        <w:rPr>
          <w:rFonts w:ascii="Times New Roman" w:hAnsi="Times New Roman" w:cs="Times New Roman"/>
          <w:sz w:val="24"/>
          <w:szCs w:val="24"/>
        </w:rPr>
      </w:pPr>
      <w:r w:rsidRPr="00745715">
        <w:rPr>
          <w:rFonts w:ascii="Times New Roman" w:hAnsi="Times New Roman" w:cs="Times New Roman"/>
          <w:b/>
          <w:sz w:val="24"/>
          <w:szCs w:val="24"/>
        </w:rPr>
        <w:t>2. Flow Trigger:</w:t>
      </w:r>
      <w:r w:rsidRPr="00745715">
        <w:rPr>
          <w:rFonts w:ascii="Times New Roman" w:hAnsi="Times New Roman" w:cs="Times New Roman"/>
          <w:sz w:val="24"/>
          <w:szCs w:val="24"/>
        </w:rPr>
        <w:t xml:space="preserve"> Flow Designer detects the newly submitted request. The predefined laptop procurement flow starts automatically.</w:t>
      </w:r>
    </w:p>
    <w:p w14:paraId="42126D91" w14:textId="77777777" w:rsidR="00343C41" w:rsidRPr="00745715" w:rsidRDefault="00745715">
      <w:pPr>
        <w:rPr>
          <w:rFonts w:ascii="Times New Roman" w:hAnsi="Times New Roman" w:cs="Times New Roman"/>
          <w:sz w:val="24"/>
          <w:szCs w:val="24"/>
        </w:rPr>
      </w:pPr>
      <w:r w:rsidRPr="00745715">
        <w:rPr>
          <w:rFonts w:ascii="Times New Roman" w:hAnsi="Times New Roman" w:cs="Times New Roman"/>
          <w:b/>
          <w:sz w:val="24"/>
          <w:szCs w:val="24"/>
        </w:rPr>
        <w:t>3. Approval Processing:</w:t>
      </w:r>
      <w:r w:rsidRPr="00745715">
        <w:rPr>
          <w:rFonts w:ascii="Times New Roman" w:hAnsi="Times New Roman" w:cs="Times New Roman"/>
          <w:sz w:val="24"/>
          <w:szCs w:val="24"/>
        </w:rPr>
        <w:t xml:space="preserve"> Flow Designer sends the request to the appropriate approver. The workflow checks the approval result.</w:t>
      </w:r>
    </w:p>
    <w:p w14:paraId="580221C0" w14:textId="77777777" w:rsidR="00343C41" w:rsidRPr="00745715" w:rsidRDefault="00745715">
      <w:pPr>
        <w:rPr>
          <w:rFonts w:ascii="Times New Roman" w:hAnsi="Times New Roman" w:cs="Times New Roman"/>
          <w:sz w:val="24"/>
          <w:szCs w:val="24"/>
        </w:rPr>
      </w:pPr>
      <w:r w:rsidRPr="00745715">
        <w:rPr>
          <w:rFonts w:ascii="Times New Roman" w:hAnsi="Times New Roman" w:cs="Times New Roman"/>
          <w:b/>
          <w:sz w:val="24"/>
          <w:szCs w:val="24"/>
        </w:rPr>
        <w:t>4. Procurement Task Creation:</w:t>
      </w:r>
      <w:r w:rsidRPr="00745715">
        <w:rPr>
          <w:rFonts w:ascii="Times New Roman" w:hAnsi="Times New Roman" w:cs="Times New Roman"/>
          <w:sz w:val="24"/>
          <w:szCs w:val="24"/>
        </w:rPr>
        <w:t xml:space="preserve"> If approved, Flow Designer automatically creates a procurement/fulfillment task. The task contains the required laptop request information.</w:t>
      </w:r>
    </w:p>
    <w:p w14:paraId="64D5A6ED" w14:textId="77777777" w:rsidR="00343C41" w:rsidRPr="00745715" w:rsidRDefault="00745715">
      <w:pPr>
        <w:rPr>
          <w:rFonts w:ascii="Times New Roman" w:hAnsi="Times New Roman" w:cs="Times New Roman"/>
          <w:sz w:val="24"/>
          <w:szCs w:val="24"/>
        </w:rPr>
      </w:pPr>
      <w:r w:rsidRPr="00745715">
        <w:rPr>
          <w:rFonts w:ascii="Times New Roman" w:hAnsi="Times New Roman" w:cs="Times New Roman"/>
          <w:b/>
          <w:sz w:val="24"/>
          <w:szCs w:val="24"/>
        </w:rPr>
        <w:t>5. Fulfillment &amp; Status Update:</w:t>
      </w:r>
      <w:r w:rsidRPr="00745715">
        <w:rPr>
          <w:rFonts w:ascii="Times New Roman" w:hAnsi="Times New Roman" w:cs="Times New Roman"/>
          <w:sz w:val="24"/>
          <w:szCs w:val="24"/>
        </w:rPr>
        <w:t xml:space="preserve"> IT/procurement team processes the laptop order. The request status is updated as the order progresses.</w:t>
      </w:r>
    </w:p>
    <w:p w14:paraId="7371CCAD" w14:textId="77777777" w:rsidR="00343C41" w:rsidRPr="00745715" w:rsidRDefault="00745715">
      <w:pPr>
        <w:rPr>
          <w:rFonts w:ascii="Times New Roman" w:hAnsi="Times New Roman" w:cs="Times New Roman"/>
          <w:sz w:val="24"/>
          <w:szCs w:val="24"/>
        </w:rPr>
      </w:pPr>
      <w:r w:rsidRPr="00745715">
        <w:rPr>
          <w:rFonts w:ascii="Times New Roman" w:hAnsi="Times New Roman" w:cs="Times New Roman"/>
          <w:b/>
          <w:sz w:val="24"/>
          <w:szCs w:val="24"/>
        </w:rPr>
        <w:t>6. Completion &amp; Notification:</w:t>
      </w:r>
      <w:r w:rsidRPr="00745715">
        <w:rPr>
          <w:rFonts w:ascii="Times New Roman" w:hAnsi="Times New Roman" w:cs="Times New Roman"/>
          <w:sz w:val="24"/>
          <w:szCs w:val="24"/>
        </w:rPr>
        <w:t xml:space="preserve"> Once the laptop is fulfilled, the request is marked as completed. An automated notification is sent to the employee.</w:t>
      </w:r>
    </w:p>
    <w:sectPr w:rsidR="00343C41" w:rsidRPr="0074571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5437133">
    <w:abstractNumId w:val="8"/>
  </w:num>
  <w:num w:numId="2" w16cid:durableId="89130830">
    <w:abstractNumId w:val="6"/>
  </w:num>
  <w:num w:numId="3" w16cid:durableId="1581595610">
    <w:abstractNumId w:val="5"/>
  </w:num>
  <w:num w:numId="4" w16cid:durableId="2067364650">
    <w:abstractNumId w:val="4"/>
  </w:num>
  <w:num w:numId="5" w16cid:durableId="1993869193">
    <w:abstractNumId w:val="7"/>
  </w:num>
  <w:num w:numId="6" w16cid:durableId="686176435">
    <w:abstractNumId w:val="3"/>
  </w:num>
  <w:num w:numId="7" w16cid:durableId="1991707923">
    <w:abstractNumId w:val="2"/>
  </w:num>
  <w:num w:numId="8" w16cid:durableId="1987777087">
    <w:abstractNumId w:val="1"/>
  </w:num>
  <w:num w:numId="9" w16cid:durableId="523250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C2E"/>
    <w:rsid w:val="0015074B"/>
    <w:rsid w:val="0029639D"/>
    <w:rsid w:val="00326F90"/>
    <w:rsid w:val="00343C41"/>
    <w:rsid w:val="005F27D3"/>
    <w:rsid w:val="00745715"/>
    <w:rsid w:val="007C0C8D"/>
    <w:rsid w:val="00855692"/>
    <w:rsid w:val="0092245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E70E7C"/>
  <w14:defaultImageDpi w14:val="300"/>
  <w15:docId w15:val="{485B248A-FA4E-4894-B6E5-DD1FEE115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372899-B824-4572-A51A-2734DE487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S0946289</cp:lastModifiedBy>
  <cp:revision>6</cp:revision>
  <cp:lastPrinted>2026-09-26T23:19:00Z</cp:lastPrinted>
  <dcterms:created xsi:type="dcterms:W3CDTF">2013-12-23T23:15:00Z</dcterms:created>
  <dcterms:modified xsi:type="dcterms:W3CDTF">2026-09-27T16:58:00Z</dcterms:modified>
  <cp:category/>
</cp:coreProperties>
</file>