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17365D"/>
          <w:sz w:val="36"/>
        </w:rPr>
        <w:t>KONGU ENGINEERING COLLEGE</w:t>
      </w:r>
    </w:p>
    <w:p>
      <w:pPr>
        <w:jc w:val="center"/>
      </w:pPr>
      <w:r>
        <w:rPr>
          <w:b/>
          <w:color w:val="365F91"/>
          <w:sz w:val="22"/>
        </w:rPr>
        <w:t>DEPARTMENT OF COMPUTER SCIENCE AND ENGINEERING</w:t>
      </w:r>
    </w:p>
    <w:p>
      <w:pPr>
        <w:spacing w:before="1040"/>
        <w:jc w:val="center"/>
      </w:pPr>
      <w:r>
        <w:rPr>
          <w:b/>
          <w:color w:val="548235"/>
          <w:sz w:val="30"/>
        </w:rPr>
        <w:t>JIRA SCRUM LAB</w:t>
      </w:r>
    </w:p>
    <w:p>
      <w:pPr>
        <w:spacing w:before="200" w:after="100"/>
        <w:jc w:val="center"/>
      </w:pPr>
      <w:r>
        <w:rPr>
          <w:b/>
          <w:color w:val="17365D"/>
          <w:sz w:val="50"/>
        </w:rPr>
        <w:t>DETAILED REPORT OF EXPERIMENTS 1–10</w:t>
      </w:r>
    </w:p>
    <w:p>
      <w:pPr>
        <w:jc w:val="center"/>
      </w:pPr>
      <w:r>
        <w:rPr>
          <w:color w:val="365F91"/>
          <w:sz w:val="28"/>
        </w:rPr>
        <w:t>Using the Alumnex Connect Scrum Project in Jira</w:t>
      </w:r>
    </w:p>
    <w:p>
      <w:pPr>
        <w:spacing w:before="400" w:after="400"/>
        <w:jc w:val="center"/>
      </w:pPr>
      <w:r>
        <w:rPr>
          <w:color w:val="9FBAD0"/>
          <w:sz w:val="22"/>
        </w:rPr>
        <w:t>━━━━━━━━━━━━━━━━━━━━━━━━━━━━━━━━━━━━━━━━━━━━━━━━</w:t>
      </w:r>
    </w:p>
    <w:p>
      <w:pPr>
        <w:spacing w:after="80"/>
        <w:jc w:val="center"/>
      </w:pPr>
      <w:r>
        <w:rPr>
          <w:b/>
          <w:sz w:val="20"/>
        </w:rPr>
        <w:t xml:space="preserve">Submitted by: </w:t>
      </w:r>
      <w:r>
        <w:rPr>
          <w:sz w:val="20"/>
        </w:rPr>
        <w:t>Sriman Kumar V</w:t>
      </w:r>
    </w:p>
    <w:p>
      <w:pPr>
        <w:spacing w:after="80"/>
        <w:jc w:val="center"/>
      </w:pPr>
      <w:r>
        <w:rPr>
          <w:b/>
          <w:sz w:val="20"/>
        </w:rPr>
        <w:t xml:space="preserve">Register number: </w:t>
      </w:r>
      <w:r>
        <w:rPr>
          <w:sz w:val="20"/>
        </w:rPr>
        <w:t>24CSR301</w:t>
      </w:r>
    </w:p>
    <w:p>
      <w:pPr>
        <w:spacing w:after="80"/>
        <w:jc w:val="center"/>
      </w:pPr>
      <w:r>
        <w:rPr>
          <w:b/>
          <w:sz w:val="20"/>
        </w:rPr>
        <w:t xml:space="preserve">Department: </w:t>
      </w:r>
      <w:r>
        <w:rPr>
          <w:sz w:val="20"/>
        </w:rPr>
        <w:t>Computer Science and Engineering</w:t>
      </w:r>
    </w:p>
    <w:p>
      <w:pPr>
        <w:spacing w:after="80"/>
        <w:jc w:val="center"/>
      </w:pPr>
      <w:r>
        <w:rPr>
          <w:b/>
          <w:sz w:val="20"/>
        </w:rPr>
        <w:t xml:space="preserve">Institution: </w:t>
      </w:r>
      <w:r>
        <w:rPr>
          <w:sz w:val="20"/>
        </w:rPr>
        <w:t>Kongu Engineering College, Perundurai</w:t>
      </w:r>
    </w:p>
    <w:p>
      <w:pPr>
        <w:spacing w:after="80"/>
        <w:jc w:val="center"/>
      </w:pPr>
      <w:r>
        <w:rPr>
          <w:b/>
          <w:sz w:val="20"/>
        </w:rPr>
        <w:t xml:space="preserve">Project: </w:t>
      </w:r>
      <w:r>
        <w:rPr>
          <w:sz w:val="20"/>
        </w:rPr>
        <w:t>Alumnex Connect</w:t>
      </w:r>
    </w:p>
    <w:p>
      <w:pPr>
        <w:spacing w:after="80"/>
        <w:jc w:val="center"/>
      </w:pPr>
      <w:r>
        <w:rPr>
          <w:b/>
          <w:sz w:val="20"/>
        </w:rPr>
        <w:t xml:space="preserve">Jira project: </w:t>
      </w:r>
      <w:r>
        <w:rPr>
          <w:sz w:val="20"/>
        </w:rPr>
        <w:t>ACS — Alumnex Connect - Scrum</w:t>
      </w:r>
    </w:p>
    <w:p>
      <w:pPr>
        <w:spacing w:after="80"/>
        <w:jc w:val="center"/>
      </w:pPr>
      <w:r>
        <w:rPr>
          <w:b/>
          <w:sz w:val="20"/>
        </w:rPr>
        <w:t xml:space="preserve">Academic year: </w:t>
      </w:r>
      <w:r>
        <w:rPr>
          <w:sz w:val="20"/>
        </w:rPr>
        <w:t>2026–2027</w:t>
      </w:r>
    </w:p>
    <w:p>
      <w:pPr>
        <w:spacing w:after="80"/>
        <w:jc w:val="center"/>
      </w:pPr>
      <w:r>
        <w:rPr>
          <w:b/>
          <w:sz w:val="20"/>
        </w:rPr>
        <w:t xml:space="preserve">Report snapshot date: </w:t>
      </w:r>
      <w:r>
        <w:rPr>
          <w:sz w:val="20"/>
        </w:rPr>
        <w:t>14 October 2026</w:t>
      </w:r>
    </w:p>
    <w:p>
      <w:pPr>
        <w:spacing w:before="860"/>
        <w:jc w:val="center"/>
      </w:pPr>
      <w:r>
        <w:rPr>
          <w:i/>
          <w:color w:val="5C6876"/>
          <w:sz w:val="17"/>
        </w:rPr>
        <w:t>Prepared from Jira issue exports, sprint/release metadata, repository source review and recorded test output.</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80" w:type="dxa"/>
              <w:start w:w="90" w:type="dxa"/>
              <w:bottom w:w="80" w:type="dxa"/>
              <w:end w:w="90" w:type="dxa"/>
            </w:tcMar>
            <w:shd w:fill="17365D"/>
          </w:tcPr>
          <w:p>
            <w:pPr>
              <w:spacing w:after="0" w:line="240" w:lineRule="auto"/>
            </w:pPr>
            <w:r/>
            <w:r>
              <w:rPr>
                <w:rFonts w:ascii="Aptos" w:hAnsi="Aptos"/>
                <w:b/>
                <w:color w:val="FFFFFF"/>
                <w:sz w:val="17"/>
              </w:rPr>
              <w:t>Field</w:t>
            </w:r>
          </w:p>
        </w:tc>
        <w:tc>
          <w:tcPr>
            <w:tcW w:type="dxa" w:w="7992"/>
            <w:vAlign w:val="center"/>
            <w:tcMar>
              <w:top w:w="80" w:type="dxa"/>
              <w:start w:w="90" w:type="dxa"/>
              <w:bottom w:w="80" w:type="dxa"/>
              <w:end w:w="90" w:type="dxa"/>
            </w:tcMar>
            <w:shd w:fill="17365D"/>
          </w:tcPr>
          <w:p>
            <w:pPr>
              <w:spacing w:after="0" w:line="240" w:lineRule="auto"/>
            </w:pPr>
            <w:r/>
            <w:r>
              <w:rPr>
                <w:rFonts w:ascii="Aptos" w:hAnsi="Aptos"/>
                <w:b/>
                <w:color w:val="FFFFFF"/>
                <w:sz w:val="17"/>
              </w:rPr>
              <w:t>Value</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7"/>
              </w:rPr>
              <w:t>Report title</w:t>
            </w:r>
          </w:p>
        </w:tc>
        <w:tc>
          <w:tcPr>
            <w:tcW w:type="dxa" w:w="7992"/>
            <w:vAlign w:val="center"/>
            <w:tcMar>
              <w:top w:w="80" w:type="dxa"/>
              <w:start w:w="90" w:type="dxa"/>
              <w:bottom w:w="80" w:type="dxa"/>
              <w:end w:w="90" w:type="dxa"/>
            </w:tcMar>
            <w:shd w:fill="F2F6FA"/>
          </w:tcPr>
          <w:p>
            <w:pPr>
              <w:spacing w:after="0" w:line="240" w:lineRule="auto"/>
            </w:pPr>
            <w:r/>
            <w:r>
              <w:rPr>
                <w:rFonts w:ascii="Aptos" w:hAnsi="Aptos"/>
                <w:b w:val="0"/>
                <w:sz w:val="17"/>
              </w:rPr>
              <w:t>Detailed Report of Jira Scrum Experiments 1–10</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7"/>
              </w:rPr>
              <w:t>Jira project</w:t>
            </w:r>
          </w:p>
        </w:tc>
        <w:tc>
          <w:tcPr>
            <w:tcW w:type="dxa" w:w="7992"/>
            <w:vAlign w:val="center"/>
            <w:tcMar>
              <w:top w:w="80" w:type="dxa"/>
              <w:start w:w="90" w:type="dxa"/>
              <w:bottom w:w="80" w:type="dxa"/>
              <w:end w:w="90" w:type="dxa"/>
            </w:tcMar>
          </w:tcPr>
          <w:p>
            <w:pPr>
              <w:spacing w:after="0" w:line="240" w:lineRule="auto"/>
            </w:pPr>
            <w:r/>
            <w:r>
              <w:rPr>
                <w:rFonts w:ascii="Aptos" w:hAnsi="Aptos"/>
                <w:b w:val="0"/>
                <w:sz w:val="17"/>
              </w:rPr>
              <w:t>ACS — Alumnex Connect - Scrum (project ID 10033)</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7"/>
              </w:rPr>
              <w:t>Jira board</w:t>
            </w:r>
          </w:p>
        </w:tc>
        <w:tc>
          <w:tcPr>
            <w:tcW w:type="dxa" w:w="7992"/>
            <w:vAlign w:val="center"/>
            <w:tcMar>
              <w:top w:w="80" w:type="dxa"/>
              <w:start w:w="90" w:type="dxa"/>
              <w:bottom w:w="80" w:type="dxa"/>
              <w:end w:w="90" w:type="dxa"/>
            </w:tcMar>
            <w:shd w:fill="F2F6FA"/>
          </w:tcPr>
          <w:p>
            <w:pPr>
              <w:spacing w:after="0" w:line="240" w:lineRule="auto"/>
            </w:pPr>
            <w:r/>
            <w:r>
              <w:rPr>
                <w:rFonts w:ascii="Aptos" w:hAnsi="Aptos"/>
                <w:b w:val="0"/>
                <w:sz w:val="17"/>
              </w:rPr>
              <w:t>ACS board (board ID 34)</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7"/>
              </w:rPr>
              <w:t>Evidence snapshot</w:t>
            </w:r>
          </w:p>
        </w:tc>
        <w:tc>
          <w:tcPr>
            <w:tcW w:type="dxa" w:w="7992"/>
            <w:vAlign w:val="center"/>
            <w:tcMar>
              <w:top w:w="80" w:type="dxa"/>
              <w:start w:w="90" w:type="dxa"/>
              <w:bottom w:w="80" w:type="dxa"/>
              <w:end w:w="90" w:type="dxa"/>
            </w:tcMar>
          </w:tcPr>
          <w:p>
            <w:pPr>
              <w:spacing w:after="0" w:line="240" w:lineRule="auto"/>
            </w:pPr>
            <w:r/>
            <w:r>
              <w:rPr>
                <w:rFonts w:ascii="Aptos" w:hAnsi="Aptos"/>
                <w:b w:val="0"/>
                <w:sz w:val="17"/>
              </w:rPr>
              <w:t>14 October 2026; current live state may change after the snapshot</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7"/>
              </w:rPr>
              <w:t>Primary repository</w:t>
            </w:r>
          </w:p>
        </w:tc>
        <w:tc>
          <w:tcPr>
            <w:tcW w:type="dxa" w:w="7992"/>
            <w:vAlign w:val="center"/>
            <w:tcMar>
              <w:top w:w="80" w:type="dxa"/>
              <w:start w:w="90" w:type="dxa"/>
              <w:bottom w:w="80" w:type="dxa"/>
              <w:end w:w="90" w:type="dxa"/>
            </w:tcMar>
            <w:shd w:fill="F2F6FA"/>
          </w:tcPr>
          <w:p>
            <w:pPr>
              <w:spacing w:after="0" w:line="240" w:lineRule="auto"/>
            </w:pPr>
            <w:r/>
            <w:r>
              <w:rPr>
                <w:rFonts w:ascii="Aptos" w:hAnsi="Aptos"/>
                <w:b w:val="0"/>
                <w:sz w:val="17"/>
              </w:rPr>
              <w:t>https://github.com/SrimanKumarV/FSD/tree/master/alumni-connect-website-main</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7"/>
              </w:rPr>
              <w:t>Live application entry point</w:t>
            </w:r>
          </w:p>
        </w:tc>
        <w:tc>
          <w:tcPr>
            <w:tcW w:type="dxa" w:w="7992"/>
            <w:vAlign w:val="center"/>
            <w:tcMar>
              <w:top w:w="80" w:type="dxa"/>
              <w:start w:w="90" w:type="dxa"/>
              <w:bottom w:w="80" w:type="dxa"/>
              <w:end w:w="90" w:type="dxa"/>
            </w:tcMar>
          </w:tcPr>
          <w:p>
            <w:pPr>
              <w:spacing w:after="0" w:line="240" w:lineRule="auto"/>
            </w:pPr>
            <w:r/>
            <w:r>
              <w:rPr>
                <w:rFonts w:ascii="Aptos" w:hAnsi="Aptos"/>
                <w:b w:val="0"/>
                <w:sz w:val="17"/>
              </w:rPr>
              <w:t>https://alumnex-connect.onrender.com</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7"/>
              </w:rPr>
              <w:t>Backend health endpoint configured in source</w:t>
            </w:r>
          </w:p>
        </w:tc>
        <w:tc>
          <w:tcPr>
            <w:tcW w:type="dxa" w:w="7992"/>
            <w:vAlign w:val="center"/>
            <w:tcMar>
              <w:top w:w="80" w:type="dxa"/>
              <w:start w:w="90" w:type="dxa"/>
              <w:bottom w:w="80" w:type="dxa"/>
              <w:end w:w="90" w:type="dxa"/>
            </w:tcMar>
            <w:shd w:fill="F2F6FA"/>
          </w:tcPr>
          <w:p>
            <w:pPr>
              <w:spacing w:after="0" w:line="240" w:lineRule="auto"/>
            </w:pPr>
            <w:r/>
            <w:r>
              <w:rPr>
                <w:rFonts w:ascii="Aptos" w:hAnsi="Aptos"/>
                <w:b w:val="0"/>
                <w:sz w:val="17"/>
              </w:rPr>
              <w:t>https://alumnex-backend-9y5t.onrender.com/api/health</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7"/>
              </w:rPr>
              <w:t>Report scope</w:t>
            </w:r>
          </w:p>
        </w:tc>
        <w:tc>
          <w:tcPr>
            <w:tcW w:type="dxa" w:w="7992"/>
            <w:vAlign w:val="center"/>
            <w:tcMar>
              <w:top w:w="80" w:type="dxa"/>
              <w:start w:w="90" w:type="dxa"/>
              <w:bottom w:w="80" w:type="dxa"/>
              <w:end w:w="90" w:type="dxa"/>
            </w:tcMar>
          </w:tcPr>
          <w:p>
            <w:pPr>
              <w:spacing w:after="0" w:line="240" w:lineRule="auto"/>
            </w:pPr>
            <w:r/>
            <w:r>
              <w:rPr>
                <w:rFonts w:ascii="Aptos" w:hAnsi="Aptos"/>
                <w:b w:val="0"/>
                <w:sz w:val="17"/>
              </w:rPr>
              <w:t>All ten faculty experiment topics, Jira evidence, source mapping, test results, limitations and export appendix</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7"/>
              </w:rPr>
              <w:t>Evidence format</w:t>
            </w:r>
          </w:p>
        </w:tc>
        <w:tc>
          <w:tcPr>
            <w:tcW w:type="dxa" w:w="7992"/>
            <w:vAlign w:val="center"/>
            <w:tcMar>
              <w:top w:w="80" w:type="dxa"/>
              <w:start w:w="90" w:type="dxa"/>
              <w:bottom w:w="80" w:type="dxa"/>
              <w:end w:w="90" w:type="dxa"/>
            </w:tcMar>
            <w:shd w:fill="F2F6FA"/>
          </w:tcPr>
          <w:p>
            <w:pPr>
              <w:spacing w:after="0" w:line="240" w:lineRule="auto"/>
            </w:pPr>
            <w:r/>
            <w:r>
              <w:rPr>
                <w:rFonts w:ascii="Aptos" w:hAnsi="Aptos"/>
                <w:b w:val="0"/>
                <w:sz w:val="17"/>
              </w:rPr>
              <w:t>Structured Jira issue/JQL/sprint/version exports and embedded model diagrams; the report does not mislabel exported tables as browser screenshots</w:t>
            </w:r>
          </w:p>
        </w:tc>
      </w:tr>
    </w:tbl>
    <w:p>
      <w:pPr>
        <w:spacing w:after="0"/>
      </w:pPr>
    </w:p>
    <w:p>
      <w:pPr>
        <w:pStyle w:val="Heading1"/>
      </w:pPr>
      <w:r>
        <w:t>Executive Summary</w:t>
      </w:r>
    </w:p>
    <w:p>
      <w:r>
        <w:t>This report documents the ten Jira Scrum experiments using the separate ACS project created for the Alumnex Connect lab. The report was prepared from current Jira issue records and JQL counts, sprint and release-version metadata, a study of the public GitHub repository, the deployment metadata available through Render, the recorded Python/MySQL lab test log, and the Alumnex-specific use-case/domain diagrams.</w:t>
      </w:r>
    </w:p>
    <w:p>
      <w:r>
        <w:t>The Jira snapshot contains 46 issues: 4 Epics, 10 experiment Tasks, 15 product Stories and 17 Subtasks. At the snapshot, 19 issues are Done, 6 are In Progress and 21 are To Do. The ten experiment tasks are split between seven Done (Experiments 1–7) and three In Progress (Experiments 8–10). The master portfolio Epic, ACS-28, remains In Progress.</w:t>
      </w:r>
    </w:p>
    <w:p>
      <w:r>
        <w:t>The product backlog now represents Alumnex Connect itself: a React frontend, Node.js/Express API, MongoDB/Mongoose persistence, Socket.IO/Redis real-time communication, AI career routes and a Capacitor Android wrapper. The 15 planned product Stories total 71 proposed points. These point values are educational planning estimates; they are not measured team velocity, and story status does not imply a feature has shipped.</w:t>
      </w:r>
    </w:p>
    <w:tbl>
      <w:tblPr>
        <w:tblStyle w:val="TableGrid"/>
        <w:tblW w:type="auto" w:w="0"/>
        <w:jc w:val="center"/>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pPr>
              <w:spacing w:after="60"/>
            </w:pPr>
            <w:r/>
            <w:r>
              <w:rPr>
                <w:b/>
                <w:color w:val="17365D"/>
                <w:sz w:val="20"/>
              </w:rPr>
              <w:t>Important scope distinction</w:t>
            </w:r>
          </w:p>
          <w:p>
            <w:pPr>
              <w:spacing w:after="40" w:line="247" w:lineRule="auto"/>
            </w:pPr>
            <w:r>
              <w:rPr>
                <w:sz w:val="18"/>
              </w:rPr>
              <w:t>The faculty Experiment 10 asks for a Python UI and MySQL database. The existing Alumnex Connect project is React / Node.js / Express / MongoDB. A separate Python/MySQL registration/login lab has been prepared to address the coursework requirement without falsely claiming that Python/MySQL is the production Alumnex stack.</w:t>
            </w:r>
          </w:p>
        </w:tc>
      </w:tr>
    </w:tbl>
    <w:p>
      <w:pPr>
        <w:spacing w:after="0"/>
      </w:pPr>
    </w:p>
    <w:p>
      <w:r>
        <w:t>The following external evidence items remain open: a successful real-MySQL run, a live interactive smoke test of the deployed demo, native saved JQL filters, and the final attachment of rendered UML files inside Jira. The report marks these clearly rather than asserting unverified completion.</w:t>
      </w:r>
    </w:p>
    <w:p>
      <w:pPr>
        <w:pStyle w:val="Heading1"/>
      </w:pPr>
      <w:r>
        <w:t>Contents</w:t>
      </w:r>
    </w:p>
    <w:p>
      <w:pPr>
        <w:pStyle w:val="ListBullet"/>
        <w:spacing w:after="40"/>
      </w:pPr>
      <w:r>
        <w:t>1. Introduction and Evidence Method</w:t>
      </w:r>
    </w:p>
    <w:p>
      <w:pPr>
        <w:pStyle w:val="ListBullet"/>
        <w:spacing w:after="40"/>
      </w:pPr>
      <w:r>
        <w:t>2. Project and Jira Environment</w:t>
      </w:r>
    </w:p>
    <w:p>
      <w:pPr>
        <w:pStyle w:val="ListBullet"/>
        <w:spacing w:after="40"/>
      </w:pPr>
      <w:r>
        <w:t>3. Experiment 1 — Product Backlog with Stories</w:t>
      </w:r>
    </w:p>
    <w:p>
      <w:pPr>
        <w:pStyle w:val="ListBullet"/>
        <w:spacing w:after="40"/>
      </w:pPr>
      <w:r>
        <w:t>4. Experiment 2 — Release Plan</w:t>
      </w:r>
    </w:p>
    <w:p>
      <w:pPr>
        <w:pStyle w:val="ListBullet"/>
        <w:spacing w:after="40"/>
      </w:pPr>
      <w:r>
        <w:t>5. Experiment 3 — Sprint Planning</w:t>
      </w:r>
    </w:p>
    <w:p>
      <w:pPr>
        <w:pStyle w:val="ListBullet"/>
        <w:spacing w:after="40"/>
      </w:pPr>
      <w:r>
        <w:t>6. Experiment 4 — Execute the Sprint and Manage Workload</w:t>
      </w:r>
    </w:p>
    <w:p>
      <w:pPr>
        <w:pStyle w:val="ListBullet"/>
        <w:spacing w:after="40"/>
      </w:pPr>
      <w:r>
        <w:t>7. Experiment 5 — JQL Queries and Project Tracking</w:t>
      </w:r>
    </w:p>
    <w:p>
      <w:pPr>
        <w:pStyle w:val="ListBullet"/>
        <w:spacing w:after="40"/>
      </w:pPr>
      <w:r>
        <w:t>8. Experiment 6 — Sprint Review Schedule</w:t>
      </w:r>
    </w:p>
    <w:p>
      <w:pPr>
        <w:pStyle w:val="ListBullet"/>
        <w:spacing w:after="40"/>
      </w:pPr>
      <w:r>
        <w:t>9. Experiment 7 — Close Sprint 1 and Start the Next Sprint</w:t>
      </w:r>
    </w:p>
    <w:p>
      <w:pPr>
        <w:pStyle w:val="ListBullet"/>
        <w:spacing w:after="40"/>
      </w:pPr>
      <w:r>
        <w:t>10. Experiment 8 — Business Use Cases and Use-Case Model</w:t>
      </w:r>
    </w:p>
    <w:p>
      <w:pPr>
        <w:pStyle w:val="ListBullet"/>
        <w:spacing w:after="40"/>
      </w:pPr>
      <w:r>
        <w:t>11. Experiment 9 — Boundary/Control/Entity Roles and UML Domain Model</w:t>
      </w:r>
    </w:p>
    <w:p>
      <w:pPr>
        <w:pStyle w:val="ListBullet"/>
        <w:spacing w:after="40"/>
      </w:pPr>
      <w:r>
        <w:t>12. Experiment 10 — Python UI, MySQL, Unit and Integration Testing</w:t>
      </w:r>
    </w:p>
    <w:p>
      <w:pPr>
        <w:pStyle w:val="ListBullet"/>
        <w:spacing w:after="40"/>
      </w:pPr>
      <w:r>
        <w:t>13. Overall Results and Remaining Work</w:t>
      </w:r>
    </w:p>
    <w:p>
      <w:pPr>
        <w:pStyle w:val="ListBullet"/>
        <w:spacing w:after="40"/>
      </w:pPr>
      <w:r>
        <w:t>Appendix A — Jira Export Summary</w:t>
      </w:r>
    </w:p>
    <w:p>
      <w:pPr>
        <w:pStyle w:val="ListBullet"/>
        <w:spacing w:after="40"/>
      </w:pPr>
      <w:r>
        <w:t>Appendix B — Complete Jira Issue Export</w:t>
      </w:r>
    </w:p>
    <w:p>
      <w:pPr>
        <w:pStyle w:val="ListBullet"/>
        <w:spacing w:after="40"/>
      </w:pPr>
      <w:r>
        <w:t>Appendix C — JQL Definitions and Results</w:t>
      </w:r>
    </w:p>
    <w:p>
      <w:pPr>
        <w:pStyle w:val="ListBullet"/>
        <w:spacing w:after="40"/>
      </w:pPr>
      <w:r>
        <w:t>Appendix D — Source and Evidence Links</w:t>
      </w:r>
    </w:p>
    <w:p>
      <w:pPr>
        <w:pStyle w:val="Heading1"/>
      </w:pPr>
      <w:r>
        <w:t>1. Introduction and Evidence Method</w:t>
      </w:r>
    </w:p>
    <w:p>
      <w:pPr>
        <w:pStyle w:val="Heading2"/>
      </w:pPr>
      <w:r>
        <w:t>1.1 Objectives</w:t>
      </w:r>
    </w:p>
    <w:p>
      <w:pPr>
        <w:pStyle w:val="ListBullet"/>
        <w:spacing w:after="40"/>
      </w:pPr>
      <w:r>
        <w:t>Perform and document the ten faculty-prescribed experiments using Jira Scrum capabilities and a separate ACS project.</w:t>
      </w:r>
    </w:p>
    <w:p>
      <w:pPr>
        <w:pStyle w:val="ListBullet"/>
        <w:spacing w:after="40"/>
      </w:pPr>
      <w:r>
        <w:t>Build a product backlog with epics, user stories, acceptance criteria, priority and proposed story-point estimates grounded in Alumnex Connect modules.</w:t>
      </w:r>
    </w:p>
    <w:p>
      <w:pPr>
        <w:pStyle w:val="ListBullet"/>
        <w:spacing w:after="40"/>
      </w:pPr>
      <w:r>
        <w:t>Configure releases, execute sprint lifecycle operations, record planning/review/retrospective evidence and show practical JQL query examples.</w:t>
      </w:r>
    </w:p>
    <w:p>
      <w:pPr>
        <w:pStyle w:val="ListBullet"/>
        <w:spacing w:after="40"/>
      </w:pPr>
      <w:r>
        <w:t>Develop Alumnex-specific use-case and conceptual domain models based on repository source files and actual application modules.</w:t>
      </w:r>
    </w:p>
    <w:p>
      <w:pPr>
        <w:pStyle w:val="ListBullet"/>
        <w:spacing w:after="40"/>
      </w:pPr>
      <w:r>
        <w:t>Document the separate Python/MySQL coursework lab and its actual test results, identifying the live database test that remains pending.</w:t>
      </w:r>
    </w:p>
    <w:p>
      <w:pPr>
        <w:pStyle w:val="Heading2"/>
      </w:pPr>
      <w:r>
        <w:t>1.2 Source and evidence method</w:t>
      </w:r>
    </w:p>
    <w:p>
      <w:r>
        <w:t>The Jira issue inventory and JQL results were read from the connected Atlassian site on 14 October 2026. Direct browse links are given for each experiment record. Project sprint data and release version data were read separately because issue search alone does not prove sprint or version lifecycle state. The repository was studied through the GitHub connector, including README, backend routes/models/services, frontend route map and workflow/test files. Render service metadata was used only as deployment-state evidence; it was not treated as proof of interactive functionality.</w:t>
      </w:r>
    </w:p>
    <w:p>
      <w:r>
        <w:t>This report uses three kinds of evidence: (1) Jira configuration/record evidence, (2) source-code and test-file evidence, and (3) executed test output from the separate Python lab. The categories are not interchangeable. For example, the presence of a route in source is not proof that the corresponding external OAuth, push or calendar integration works against production services.</w:t>
      </w:r>
    </w:p>
    <w:p>
      <w:pPr>
        <w:pStyle w:val="Heading2"/>
      </w:pPr>
      <w:r>
        <w:t>1.3 Status terminology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6"/>
              </w:rPr>
              <w:t>Term</w:t>
            </w:r>
          </w:p>
        </w:tc>
        <w:tc>
          <w:tcPr>
            <w:tcW w:type="dxa" w:w="8136"/>
            <w:vAlign w:val="center"/>
            <w:tcMar>
              <w:top w:w="80" w:type="dxa"/>
              <w:start w:w="90" w:type="dxa"/>
              <w:bottom w:w="80" w:type="dxa"/>
              <w:end w:w="90" w:type="dxa"/>
            </w:tcMar>
            <w:shd w:fill="17365D"/>
          </w:tcPr>
          <w:p>
            <w:pPr>
              <w:spacing w:after="0" w:line="240" w:lineRule="auto"/>
            </w:pPr>
            <w:r/>
            <w:r>
              <w:rPr>
                <w:rFonts w:ascii="Aptos" w:hAnsi="Aptos"/>
                <w:b/>
                <w:color w:val="FFFFFF"/>
                <w:sz w:val="16"/>
              </w:rPr>
              <w:t>Meaning in this report</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Jira task Done</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The Jira documentation/configuration exercise was recorded as completed. It does not imply every Alumnex feature is implemented or production-tested.</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In Progress</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The Jira experiment record is materially prepared but a stated evidence or practical step remains.</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To Do</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A planned or external verification step has not been performed.</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Verified count</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A count returned from a JQL query at the stated snapshot time; counts can change later.</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Proposed story points</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Planning estimates for the lab backlog; not completed effort or historical velocity.</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Live / deployed</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Deployment metadata reports a service/deploy live; this does not prove a successful browser-based user journey.</w:t>
            </w:r>
          </w:p>
        </w:tc>
      </w:tr>
    </w:tbl>
    <w:p>
      <w:pPr>
        <w:spacing w:after="0"/>
      </w:pPr>
    </w:p>
    <w:p>
      <w:pPr>
        <w:pStyle w:val="Heading1"/>
      </w:pPr>
      <w:r>
        <w:t>2. Project and Jira Environment</w:t>
      </w:r>
    </w:p>
    <w:p>
      <w:pPr>
        <w:pStyle w:val="Heading2"/>
      </w:pPr>
      <w:r>
        <w:t>2.1 Jira project configuration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80" w:type="dxa"/>
              <w:start w:w="90" w:type="dxa"/>
              <w:bottom w:w="80" w:type="dxa"/>
              <w:end w:w="90" w:type="dxa"/>
            </w:tcMar>
            <w:shd w:fill="17365D"/>
          </w:tcPr>
          <w:p>
            <w:pPr>
              <w:spacing w:after="0" w:line="240" w:lineRule="auto"/>
            </w:pPr>
            <w:r/>
            <w:r>
              <w:rPr>
                <w:rFonts w:ascii="Aptos" w:hAnsi="Aptos"/>
                <w:b/>
                <w:color w:val="FFFFFF"/>
                <w:sz w:val="16"/>
              </w:rPr>
              <w:t>Property</w:t>
            </w:r>
          </w:p>
        </w:tc>
        <w:tc>
          <w:tcPr>
            <w:tcW w:type="dxa" w:w="7920"/>
            <w:vAlign w:val="center"/>
            <w:tcMar>
              <w:top w:w="80" w:type="dxa"/>
              <w:start w:w="90" w:type="dxa"/>
              <w:bottom w:w="80" w:type="dxa"/>
              <w:end w:w="90" w:type="dxa"/>
            </w:tcMar>
            <w:shd w:fill="17365D"/>
          </w:tcPr>
          <w:p>
            <w:pPr>
              <w:spacing w:after="0" w:line="240" w:lineRule="auto"/>
            </w:pPr>
            <w:r/>
            <w:r>
              <w:rPr>
                <w:rFonts w:ascii="Aptos" w:hAnsi="Aptos"/>
                <w:b/>
                <w:color w:val="FFFFFF"/>
                <w:sz w:val="16"/>
              </w:rPr>
              <w:t>Exported value</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Site</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https://srimankumar06.atlassian.net</w:t>
            </w:r>
          </w:p>
        </w:tc>
      </w:tr>
      <w:tr>
        <w:trPr>
          <w:cantSplit/>
        </w:trPr>
        <w:tc>
          <w:tcPr>
            <w:tcW w:type="dxa" w:w="2448"/>
            <w:vAlign w:val="center"/>
            <w:tcMar>
              <w:top w:w="80" w:type="dxa"/>
              <w:start w:w="90" w:type="dxa"/>
              <w:bottom w:w="80" w:type="dxa"/>
              <w:end w:w="90" w:type="dxa"/>
            </w:tcMar>
          </w:tcPr>
          <w:p>
            <w:pPr>
              <w:spacing w:after="0" w:line="240" w:lineRule="auto"/>
            </w:pPr>
            <w:r/>
            <w:r>
              <w:rPr>
                <w:rFonts w:ascii="Aptos" w:hAnsi="Aptos"/>
                <w:b w:val="0"/>
                <w:sz w:val="16"/>
              </w:rPr>
              <w:t>Project name</w:t>
            </w:r>
          </w:p>
        </w:tc>
        <w:tc>
          <w:tcPr>
            <w:tcW w:type="dxa" w:w="7920"/>
            <w:vAlign w:val="center"/>
            <w:tcMar>
              <w:top w:w="80" w:type="dxa"/>
              <w:start w:w="90" w:type="dxa"/>
              <w:bottom w:w="80" w:type="dxa"/>
              <w:end w:w="90" w:type="dxa"/>
            </w:tcMar>
          </w:tcPr>
          <w:p>
            <w:pPr>
              <w:spacing w:after="0" w:line="240" w:lineRule="auto"/>
            </w:pPr>
            <w:r/>
            <w:r>
              <w:rPr>
                <w:rFonts w:ascii="Aptos" w:hAnsi="Aptos"/>
                <w:b w:val="0"/>
                <w:sz w:val="16"/>
              </w:rPr>
              <w:t>Alumnex Connect - Scrum</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Project key</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ACS</w:t>
            </w:r>
          </w:p>
        </w:tc>
      </w:tr>
      <w:tr>
        <w:trPr>
          <w:cantSplit/>
        </w:trPr>
        <w:tc>
          <w:tcPr>
            <w:tcW w:type="dxa" w:w="2448"/>
            <w:vAlign w:val="center"/>
            <w:tcMar>
              <w:top w:w="80" w:type="dxa"/>
              <w:start w:w="90" w:type="dxa"/>
              <w:bottom w:w="80" w:type="dxa"/>
              <w:end w:w="90" w:type="dxa"/>
            </w:tcMar>
          </w:tcPr>
          <w:p>
            <w:pPr>
              <w:spacing w:after="0" w:line="240" w:lineRule="auto"/>
            </w:pPr>
            <w:r/>
            <w:r>
              <w:rPr>
                <w:rFonts w:ascii="Aptos" w:hAnsi="Aptos"/>
                <w:b w:val="0"/>
                <w:sz w:val="16"/>
              </w:rPr>
              <w:t>Project ID</w:t>
            </w:r>
          </w:p>
        </w:tc>
        <w:tc>
          <w:tcPr>
            <w:tcW w:type="dxa" w:w="7920"/>
            <w:vAlign w:val="center"/>
            <w:tcMar>
              <w:top w:w="80" w:type="dxa"/>
              <w:start w:w="90" w:type="dxa"/>
              <w:bottom w:w="80" w:type="dxa"/>
              <w:end w:w="90" w:type="dxa"/>
            </w:tcMar>
          </w:tcPr>
          <w:p>
            <w:pPr>
              <w:spacing w:after="0" w:line="240" w:lineRule="auto"/>
            </w:pPr>
            <w:r/>
            <w:r>
              <w:rPr>
                <w:rFonts w:ascii="Aptos" w:hAnsi="Aptos"/>
                <w:b w:val="0"/>
                <w:sz w:val="16"/>
              </w:rPr>
              <w:t>10033</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Board</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ACS board; board ID 34</w:t>
            </w:r>
          </w:p>
        </w:tc>
      </w:tr>
      <w:tr>
        <w:trPr>
          <w:cantSplit/>
        </w:trPr>
        <w:tc>
          <w:tcPr>
            <w:tcW w:type="dxa" w:w="2448"/>
            <w:vAlign w:val="center"/>
            <w:tcMar>
              <w:top w:w="80" w:type="dxa"/>
              <w:start w:w="90" w:type="dxa"/>
              <w:bottom w:w="80" w:type="dxa"/>
              <w:end w:w="90" w:type="dxa"/>
            </w:tcMar>
          </w:tcPr>
          <w:p>
            <w:pPr>
              <w:spacing w:after="0" w:line="240" w:lineRule="auto"/>
            </w:pPr>
            <w:r/>
            <w:r>
              <w:rPr>
                <w:rFonts w:ascii="Aptos" w:hAnsi="Aptos"/>
                <w:b w:val="0"/>
                <w:sz w:val="16"/>
              </w:rPr>
              <w:t>Portfolio Epic</w:t>
            </w:r>
          </w:p>
        </w:tc>
        <w:tc>
          <w:tcPr>
            <w:tcW w:type="dxa" w:w="7920"/>
            <w:vAlign w:val="center"/>
            <w:tcMar>
              <w:top w:w="80" w:type="dxa"/>
              <w:start w:w="90" w:type="dxa"/>
              <w:bottom w:w="80" w:type="dxa"/>
              <w:end w:w="90" w:type="dxa"/>
            </w:tcMar>
          </w:tcPr>
          <w:p>
            <w:pPr>
              <w:spacing w:after="0" w:line="240" w:lineRule="auto"/>
            </w:pPr>
            <w:r/>
            <w:r>
              <w:rPr>
                <w:rFonts w:ascii="Aptos" w:hAnsi="Aptos"/>
                <w:b w:val="0"/>
                <w:sz w:val="16"/>
              </w:rPr>
              <w:t>ACS-28 — Alumnex Connect — Scrum Lab Experiments 1–10</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Total issues</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46</w:t>
            </w:r>
          </w:p>
        </w:tc>
      </w:tr>
      <w:tr>
        <w:trPr>
          <w:cantSplit/>
        </w:trPr>
        <w:tc>
          <w:tcPr>
            <w:tcW w:type="dxa" w:w="2448"/>
            <w:vAlign w:val="center"/>
            <w:tcMar>
              <w:top w:w="80" w:type="dxa"/>
              <w:start w:w="90" w:type="dxa"/>
              <w:bottom w:w="80" w:type="dxa"/>
              <w:end w:w="90" w:type="dxa"/>
            </w:tcMar>
          </w:tcPr>
          <w:p>
            <w:pPr>
              <w:spacing w:after="0" w:line="240" w:lineRule="auto"/>
            </w:pPr>
            <w:r/>
            <w:r>
              <w:rPr>
                <w:rFonts w:ascii="Aptos" w:hAnsi="Aptos"/>
                <w:b w:val="0"/>
                <w:sz w:val="16"/>
              </w:rPr>
              <w:t>Product Stories</w:t>
            </w:r>
          </w:p>
        </w:tc>
        <w:tc>
          <w:tcPr>
            <w:tcW w:type="dxa" w:w="7920"/>
            <w:vAlign w:val="center"/>
            <w:tcMar>
              <w:top w:w="80" w:type="dxa"/>
              <w:start w:w="90" w:type="dxa"/>
              <w:bottom w:w="80" w:type="dxa"/>
              <w:end w:w="90" w:type="dxa"/>
            </w:tcMar>
          </w:tcPr>
          <w:p>
            <w:pPr>
              <w:spacing w:after="0" w:line="240" w:lineRule="auto"/>
            </w:pPr>
            <w:r/>
            <w:r>
              <w:rPr>
                <w:rFonts w:ascii="Aptos" w:hAnsi="Aptos"/>
                <w:b w:val="0"/>
                <w:sz w:val="16"/>
              </w:rPr>
              <w:t>15</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Planned product Story points</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71</w:t>
            </w:r>
          </w:p>
        </w:tc>
      </w:tr>
      <w:tr>
        <w:trPr>
          <w:cantSplit/>
        </w:trPr>
        <w:tc>
          <w:tcPr>
            <w:tcW w:type="dxa" w:w="2448"/>
            <w:vAlign w:val="center"/>
            <w:tcMar>
              <w:top w:w="80" w:type="dxa"/>
              <w:start w:w="90" w:type="dxa"/>
              <w:bottom w:w="80" w:type="dxa"/>
              <w:end w:w="90" w:type="dxa"/>
            </w:tcMar>
          </w:tcPr>
          <w:p>
            <w:pPr>
              <w:spacing w:after="0" w:line="240" w:lineRule="auto"/>
            </w:pPr>
            <w:r/>
            <w:r>
              <w:rPr>
                <w:rFonts w:ascii="Aptos" w:hAnsi="Aptos"/>
                <w:b w:val="0"/>
                <w:sz w:val="16"/>
              </w:rPr>
              <w:t>Existing KAN project</w:t>
            </w:r>
          </w:p>
        </w:tc>
        <w:tc>
          <w:tcPr>
            <w:tcW w:type="dxa" w:w="7920"/>
            <w:vAlign w:val="center"/>
            <w:tcMar>
              <w:top w:w="80" w:type="dxa"/>
              <w:start w:w="90" w:type="dxa"/>
              <w:bottom w:w="80" w:type="dxa"/>
              <w:end w:w="90" w:type="dxa"/>
            </w:tcMar>
          </w:tcPr>
          <w:p>
            <w:pPr>
              <w:spacing w:after="0" w:line="240" w:lineRule="auto"/>
            </w:pPr>
            <w:r/>
            <w:r>
              <w:rPr>
                <w:rFonts w:ascii="Aptos" w:hAnsi="Aptos"/>
                <w:b w:val="0"/>
                <w:sz w:val="16"/>
              </w:rPr>
              <w:t>Separate Kanban project; not used for this Scrum experiment set</w:t>
            </w:r>
          </w:p>
        </w:tc>
      </w:tr>
    </w:tbl>
    <w:p>
      <w:pPr>
        <w:spacing w:after="0"/>
      </w:pPr>
    </w:p>
    <w:p>
      <w:pPr>
        <w:pStyle w:val="Heading2"/>
      </w:pPr>
      <w:r>
        <w:t>2.2 Actual Alumnex Connect technology and capability areas</w:t>
      </w:r>
    </w:p>
    <w:p>
      <w:pPr>
        <w:jc w:val="center"/>
      </w:pPr>
      <w:r>
        <w:drawing>
          <wp:inline xmlns:a="http://schemas.openxmlformats.org/drawingml/2006/main" xmlns:pic="http://schemas.openxmlformats.org/drawingml/2006/picture">
            <wp:extent cx="6446520" cy="1719786"/>
            <wp:docPr id="1" name="Picture 1"/>
            <wp:cNvGraphicFramePr>
              <a:graphicFrameLocks noChangeAspect="1"/>
            </wp:cNvGraphicFramePr>
            <a:graphic>
              <a:graphicData uri="http://schemas.openxmlformats.org/drawingml/2006/picture">
                <pic:pic>
                  <pic:nvPicPr>
                    <pic:cNvPr id="0" name="product_architecture.png"/>
                    <pic:cNvPicPr/>
                  </pic:nvPicPr>
                  <pic:blipFill>
                    <a:blip r:embed="rId11"/>
                    <a:stretch>
                      <a:fillRect/>
                    </a:stretch>
                  </pic:blipFill>
                  <pic:spPr>
                    <a:xfrm>
                      <a:off x="0" y="0"/>
                      <a:ext cx="6446520" cy="1719786"/>
                    </a:xfrm>
                    <a:prstGeom prst="rect"/>
                  </pic:spPr>
                </pic:pic>
              </a:graphicData>
            </a:graphic>
          </wp:inline>
        </w:drawing>
      </w:r>
    </w:p>
    <w:p>
      <w:pPr>
        <w:pStyle w:val="CaptionCustom"/>
      </w:pPr>
      <w:r>
        <w:t>Figure 1. Source-derived architecture overview for Alumnex Connect. This is a report diagram based on repository structure, not a screenshot of the live running application.</w:t>
      </w:r>
    </w:p>
    <w:p>
      <w:r>
        <w:t>The repository represents a multi-module alumni/student ecosystem rather than a simple student records application. The backend mounts route modules for authentication, users, mentorship, jobs, events, forum, contests, messages, admin, notifications, developer activity, leaderboards, projects, institutions, tasks, AI, Tech Hub, business, Activity Hub and Google Calendar. Mongoose models represent persisted entities; the React frontend routes correspond to user-facing pages; the backend has Jest/Supertest tests and the GitHub workflow defines backend tests, a frontend build, and Playwright smoke tests.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80" w:type="dxa"/>
              <w:start w:w="90" w:type="dxa"/>
              <w:bottom w:w="80" w:type="dxa"/>
              <w:end w:w="90" w:type="dxa"/>
            </w:tcMar>
            <w:shd w:fill="17365D"/>
          </w:tcPr>
          <w:p>
            <w:pPr>
              <w:spacing w:after="0" w:line="240" w:lineRule="auto"/>
            </w:pPr>
            <w:r/>
            <w:r>
              <w:rPr>
                <w:rFonts w:ascii="Aptos" w:hAnsi="Aptos"/>
                <w:b/>
                <w:color w:val="FFFFFF"/>
                <w:sz w:val="15"/>
              </w:rPr>
              <w:t>Capability</w:t>
            </w:r>
          </w:p>
        </w:tc>
        <w:tc>
          <w:tcPr>
            <w:tcW w:type="dxa" w:w="5256"/>
            <w:vAlign w:val="center"/>
            <w:tcMar>
              <w:top w:w="80" w:type="dxa"/>
              <w:start w:w="90" w:type="dxa"/>
              <w:bottom w:w="80" w:type="dxa"/>
              <w:end w:w="90" w:type="dxa"/>
            </w:tcMar>
            <w:shd w:fill="17365D"/>
          </w:tcPr>
          <w:p>
            <w:pPr>
              <w:spacing w:after="0" w:line="240" w:lineRule="auto"/>
            </w:pPr>
            <w:r/>
            <w:r>
              <w:rPr>
                <w:rFonts w:ascii="Aptos" w:hAnsi="Aptos"/>
                <w:b/>
                <w:color w:val="FFFFFF"/>
                <w:sz w:val="15"/>
              </w:rPr>
              <w:t>Representative source evidence</w:t>
            </w:r>
          </w:p>
        </w:tc>
        <w:tc>
          <w:tcPr>
            <w:tcW w:type="dxa" w:w="3024"/>
            <w:vAlign w:val="center"/>
            <w:tcMar>
              <w:top w:w="80" w:type="dxa"/>
              <w:start w:w="90" w:type="dxa"/>
              <w:bottom w:w="80" w:type="dxa"/>
              <w:end w:w="90" w:type="dxa"/>
            </w:tcMar>
            <w:shd w:fill="17365D"/>
          </w:tcPr>
          <w:p>
            <w:pPr>
              <w:spacing w:after="0" w:line="240" w:lineRule="auto"/>
            </w:pPr>
            <w:r/>
            <w:r>
              <w:rPr>
                <w:rFonts w:ascii="Aptos" w:hAnsi="Aptos"/>
                <w:b/>
                <w:color w:val="FFFFFF"/>
                <w:sz w:val="15"/>
              </w:rPr>
              <w:t>Backlog mapping</w:t>
            </w:r>
          </w:p>
        </w:tc>
      </w:tr>
      <w:tr>
        <w:trPr>
          <w:cantSplit/>
        </w:trPr>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5"/>
              </w:rPr>
              <w:t>Identity &amp; profile</w:t>
            </w:r>
          </w:p>
        </w:tc>
        <w:tc>
          <w:tcPr>
            <w:tcW w:type="dxa" w:w="5256"/>
            <w:vAlign w:val="center"/>
            <w:tcMar>
              <w:top w:w="80" w:type="dxa"/>
              <w:start w:w="90" w:type="dxa"/>
              <w:bottom w:w="80" w:type="dxa"/>
              <w:end w:w="90" w:type="dxa"/>
            </w:tcMar>
            <w:shd w:fill="F2F6FA"/>
          </w:tcPr>
          <w:p>
            <w:pPr>
              <w:spacing w:after="0" w:line="240" w:lineRule="auto"/>
            </w:pPr>
            <w:r/>
            <w:r>
              <w:rPr>
                <w:rFonts w:ascii="Aptos" w:hAnsi="Aptos"/>
                <w:b w:val="0"/>
                <w:sz w:val="15"/>
              </w:rPr>
              <w:t>backend/routes/auth.js, users.js; backend/models/User.js</w:t>
            </w:r>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5"/>
              </w:rPr>
              <w:t>ACS-1; ACS-12, ACS-13, ACS-37</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5"/>
              </w:rPr>
              <w:t>Mentorship &amp; career</w:t>
            </w:r>
          </w:p>
        </w:tc>
        <w:tc>
          <w:tcPr>
            <w:tcW w:type="dxa" w:w="5256"/>
            <w:vAlign w:val="center"/>
            <w:tcMar>
              <w:top w:w="80" w:type="dxa"/>
              <w:start w:w="90" w:type="dxa"/>
              <w:bottom w:w="80" w:type="dxa"/>
              <w:end w:w="90" w:type="dxa"/>
            </w:tcMar>
          </w:tcPr>
          <w:p>
            <w:pPr>
              <w:spacing w:after="0" w:line="240" w:lineRule="auto"/>
            </w:pPr>
            <w:r/>
            <w:r>
              <w:rPr>
                <w:rFonts w:ascii="Aptos" w:hAnsi="Aptos"/>
                <w:b w:val="0"/>
                <w:sz w:val="15"/>
              </w:rPr>
              <w:t>backend/routes/mentorship.js; services/mentorshipService.js; routes/jobs.js</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ACS-2; ACS-14, ACS-15, ACS-17, ACS-43</w:t>
            </w:r>
          </w:p>
        </w:tc>
      </w:tr>
      <w:tr>
        <w:trPr>
          <w:cantSplit/>
        </w:trPr>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5"/>
              </w:rPr>
              <w:t>Developer intelligence</w:t>
            </w:r>
          </w:p>
        </w:tc>
        <w:tc>
          <w:tcPr>
            <w:tcW w:type="dxa" w:w="5256"/>
            <w:vAlign w:val="center"/>
            <w:tcMar>
              <w:top w:w="80" w:type="dxa"/>
              <w:start w:w="90" w:type="dxa"/>
              <w:bottom w:w="80" w:type="dxa"/>
              <w:end w:w="90" w:type="dxa"/>
            </w:tcMar>
            <w:shd w:fill="F2F6FA"/>
          </w:tcPr>
          <w:p>
            <w:pPr>
              <w:spacing w:after="0" w:line="240" w:lineRule="auto"/>
            </w:pPr>
            <w:r/>
            <w:r>
              <w:rPr>
                <w:rFonts w:ascii="Aptos" w:hAnsi="Aptos"/>
                <w:b w:val="0"/>
                <w:sz w:val="15"/>
              </w:rPr>
              <w:t>frontend/src/pages/DevPulse.js, ActivityHub.js; routes/devActivity.js, activity.js</w:t>
            </w:r>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5"/>
              </w:rPr>
              <w:t>ACS-3; ACS-16</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5"/>
              </w:rPr>
              <w:t>Messaging &amp; notifications</w:t>
            </w:r>
          </w:p>
        </w:tc>
        <w:tc>
          <w:tcPr>
            <w:tcW w:type="dxa" w:w="5256"/>
            <w:vAlign w:val="center"/>
            <w:tcMar>
              <w:top w:w="80" w:type="dxa"/>
              <w:start w:w="90" w:type="dxa"/>
              <w:bottom w:w="80" w:type="dxa"/>
              <w:end w:w="90" w:type="dxa"/>
            </w:tcMar>
          </w:tcPr>
          <w:p>
            <w:pPr>
              <w:spacing w:after="0" w:line="240" w:lineRule="auto"/>
            </w:pPr>
            <w:r/>
            <w:r>
              <w:rPr>
                <w:rFonts w:ascii="Aptos" w:hAnsi="Aptos"/>
                <w:b w:val="0"/>
                <w:sz w:val="15"/>
              </w:rPr>
              <w:t>routes/messages.js, notifications.js; Socket.IO handler; Redis adapter setup</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ACS-3; ACS-18</w:t>
            </w:r>
          </w:p>
        </w:tc>
      </w:tr>
      <w:tr>
        <w:trPr>
          <w:cantSplit/>
        </w:trPr>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5"/>
              </w:rPr>
              <w:t>Events &amp; calendar</w:t>
            </w:r>
          </w:p>
        </w:tc>
        <w:tc>
          <w:tcPr>
            <w:tcW w:type="dxa" w:w="5256"/>
            <w:vAlign w:val="center"/>
            <w:tcMar>
              <w:top w:w="80" w:type="dxa"/>
              <w:start w:w="90" w:type="dxa"/>
              <w:bottom w:w="80" w:type="dxa"/>
              <w:end w:w="90" w:type="dxa"/>
            </w:tcMar>
            <w:shd w:fill="F2F6FA"/>
          </w:tcPr>
          <w:p>
            <w:pPr>
              <w:spacing w:after="0" w:line="240" w:lineRule="auto"/>
            </w:pPr>
            <w:r/>
            <w:r>
              <w:rPr>
                <w:rFonts w:ascii="Aptos" w:hAnsi="Aptos"/>
                <w:b w:val="0"/>
                <w:sz w:val="15"/>
              </w:rPr>
              <w:t>routes/events.js, googleCalendar.js; GoogleCalendarConnection/Event models</w:t>
            </w:r>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5"/>
              </w:rPr>
              <w:t>ACS-3; ACS-19</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5"/>
              </w:rPr>
              <w:t>Community / projects / contests</w:t>
            </w:r>
          </w:p>
        </w:tc>
        <w:tc>
          <w:tcPr>
            <w:tcW w:type="dxa" w:w="5256"/>
            <w:vAlign w:val="center"/>
            <w:tcMar>
              <w:top w:w="80" w:type="dxa"/>
              <w:start w:w="90" w:type="dxa"/>
              <w:bottom w:w="80" w:type="dxa"/>
              <w:end w:w="90" w:type="dxa"/>
            </w:tcMar>
          </w:tcPr>
          <w:p>
            <w:pPr>
              <w:spacing w:after="0" w:line="240" w:lineRule="auto"/>
            </w:pPr>
            <w:r/>
            <w:r>
              <w:rPr>
                <w:rFonts w:ascii="Aptos" w:hAnsi="Aptos"/>
                <w:b w:val="0"/>
                <w:sz w:val="15"/>
              </w:rPr>
              <w:t>routes/forum.js, tech-hub.js, projects.js, contests.js, leaderboard.js</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ACS-3; ACS-39, ACS-40, ACS-41</w:t>
            </w:r>
          </w:p>
        </w:tc>
      </w:tr>
      <w:tr>
        <w:trPr>
          <w:cantSplit/>
        </w:trPr>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5"/>
              </w:rPr>
              <w:t>Mobile / push</w:t>
            </w:r>
          </w:p>
        </w:tc>
        <w:tc>
          <w:tcPr>
            <w:tcW w:type="dxa" w:w="5256"/>
            <w:vAlign w:val="center"/>
            <w:tcMar>
              <w:top w:w="80" w:type="dxa"/>
              <w:start w:w="90" w:type="dxa"/>
              <w:bottom w:w="80" w:type="dxa"/>
              <w:end w:w="90" w:type="dxa"/>
            </w:tcMar>
            <w:shd w:fill="F2F6FA"/>
          </w:tcPr>
          <w:p>
            <w:pPr>
              <w:spacing w:after="0" w:line="240" w:lineRule="auto"/>
            </w:pPr>
            <w:r/>
            <w:r>
              <w:rPr>
                <w:rFonts w:ascii="Aptos" w:hAnsi="Aptos"/>
                <w:b w:val="0"/>
                <w:sz w:val="15"/>
              </w:rPr>
              <w:t>Capacitor dependencies, .github/workflows/build-apk.yml, FCM service</w:t>
            </w:r>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5"/>
              </w:rPr>
              <w:t>ACS-3; ACS-42</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5"/>
              </w:rPr>
              <w:t>Governance</w:t>
            </w:r>
          </w:p>
        </w:tc>
        <w:tc>
          <w:tcPr>
            <w:tcW w:type="dxa" w:w="5256"/>
            <w:vAlign w:val="center"/>
            <w:tcMar>
              <w:top w:w="80" w:type="dxa"/>
              <w:start w:w="90" w:type="dxa"/>
              <w:bottom w:w="80" w:type="dxa"/>
              <w:end w:w="90" w:type="dxa"/>
            </w:tcMar>
          </w:tcPr>
          <w:p>
            <w:pPr>
              <w:spacing w:after="0" w:line="240" w:lineRule="auto"/>
            </w:pPr>
            <w:r/>
            <w:r>
              <w:rPr>
                <w:rFonts w:ascii="Aptos" w:hAnsi="Aptos"/>
                <w:b w:val="0"/>
                <w:sz w:val="15"/>
              </w:rPr>
              <w:t>routes/admin.js; auth middleware; incident/report models</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ACS-1; ACS-38</w:t>
            </w:r>
          </w:p>
        </w:tc>
      </w:tr>
    </w:tbl>
    <w:p>
      <w:pPr>
        <w:spacing w:after="0"/>
      </w:pPr>
    </w:p>
    <w:p>
      <w:pPr>
        <w:pStyle w:val="Heading2"/>
      </w:pPr>
      <w:r>
        <w:t>2.3 Repository and deployment evidence</w:t>
      </w:r>
    </w:p>
    <w:p>
      <w:pPr>
        <w:spacing w:after="40"/>
      </w:pPr>
      <w:hyperlink r:id="rId12">
        <w:r>
          <w:rPr>
            <w:color w:val="0563C1"/>
            <w:u w:val="single"/>
          </w:rPr>
          <w:t>Repository root</w:t>
        </w:r>
      </w:hyperlink>
      <w:r>
        <w:t xml:space="preserve">  |  </w:t>
      </w:r>
      <w:hyperlink r:id="rId13">
        <w:r>
          <w:rPr>
            <w:color w:val="0563C1"/>
            <w:u w:val="single"/>
          </w:rPr>
          <w:t>README</w:t>
        </w:r>
      </w:hyperlink>
      <w:r>
        <w:t xml:space="preserve">  |  </w:t>
      </w:r>
      <w:hyperlink r:id="rId14">
        <w:r>
          <w:rPr>
            <w:color w:val="0563C1"/>
            <w:u w:val="single"/>
          </w:rPr>
          <w:t>Backend server</w:t>
        </w:r>
      </w:hyperlink>
      <w:r>
        <w:t xml:space="preserve">  |  </w:t>
      </w:r>
      <w:hyperlink r:id="rId15">
        <w:r>
          <w:rPr>
            <w:color w:val="0563C1"/>
            <w:u w:val="single"/>
          </w:rPr>
          <w:t>Frontend route map</w:t>
        </w:r>
      </w:hyperlink>
      <w:r>
        <w:t xml:space="preserve">  |  </w:t>
      </w:r>
      <w:hyperlink r:id="rId16">
        <w:r>
          <w:rPr>
            <w:color w:val="0563C1"/>
            <w:u w:val="single"/>
          </w:rPr>
          <w:t>CI workflow</w:t>
        </w:r>
      </w:hyperlink>
      <w:r>
        <w:t xml:space="preserve">  |  </w:t>
      </w:r>
      <w:hyperlink r:id="rId17">
        <w:r>
          <w:rPr>
            <w:color w:val="0563C1"/>
            <w:u w:val="single"/>
          </w:rPr>
          <w:t>Live demo</w:t>
        </w:r>
      </w:hyperlink>
      <w:r>
        <w:t xml:space="preserve">  |  </w:t>
      </w:r>
      <w:hyperlink r:id="rId18">
        <w:r>
          <w:rPr>
            <w:color w:val="0563C1"/>
            <w:u w:val="single"/>
          </w:rPr>
          <w:t>Backend health</w:t>
        </w:r>
      </w:hyperlink>
    </w:p>
    <w:p>
      <w:r>
        <w:t>Render service metadata reported the frontend and backend deployments as live from a commit dated 11 October 2026; GitHub check-runs for that deployment commit showed the Android build job completed successfully, while a separate Cloudflare Pages check failed. Direct interactive access to the live demo could not be retrieved from the report-generation runtime due to a DNS/cache fetch failure. Therefore, this report does not claim that every page or external integration was manually exercised.</w:t>
      </w:r>
    </w:p>
    <w:p>
      <w:pPr>
        <w:pStyle w:val="Heading1"/>
        <w:pageBreakBefore/>
      </w:pPr>
      <w:r>
        <w:t>3. Experiment 1 — Create a Product Backlog with Stories</w:t>
      </w:r>
    </w:p>
    <w:p>
      <w:r>
        <w:t>Jira record: ACS-4 — Experiment 1: Product Backlog and Story Refinement. Status in the exported Jira snapshot: Done. The experiment created a source-grounded product backlog in project ACS and linked the ten-experiment portfolio under ACS-28.</w:t>
      </w:r>
    </w:p>
    <w:p>
      <w:pPr>
        <w:pStyle w:val="Heading2"/>
      </w:pPr>
      <w:r>
        <w:t>3.1 Objective and approach</w:t>
      </w:r>
    </w:p>
    <w:p>
      <w:r>
        <w:t>The goal was to define a backlog representing the working product domain shown in the repository. A generic course/enrolment/examination backlog would not match Alumnex Connect, so the backlog was reorganised into identity/profile/governance; mentorship/career; and developer-intelligence/community capabilities. Each Story is written from a user perspective and includes testable acceptance criteria, priority, a parent Epic, release grouping label and a proposed estimate.</w:t>
      </w:r>
    </w:p>
    <w:p>
      <w:pPr>
        <w:pStyle w:val="Heading2"/>
      </w:pPr>
      <w:r>
        <w:t>3.2 Product Epics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7365D"/>
          </w:tcPr>
          <w:p>
            <w:pPr>
              <w:spacing w:after="0" w:line="240" w:lineRule="auto"/>
            </w:pPr>
            <w:r/>
            <w:r>
              <w:rPr>
                <w:rFonts w:ascii="Aptos" w:hAnsi="Aptos"/>
                <w:b/>
                <w:color w:val="FFFFFF"/>
                <w:sz w:val="16"/>
              </w:rPr>
              <w:t>Jira key</w:t>
            </w:r>
          </w:p>
        </w:tc>
        <w:tc>
          <w:tcPr>
            <w:tcW w:type="dxa" w:w="3744"/>
            <w:vAlign w:val="center"/>
            <w:tcMar>
              <w:top w:w="80" w:type="dxa"/>
              <w:start w:w="90" w:type="dxa"/>
              <w:bottom w:w="80" w:type="dxa"/>
              <w:end w:w="90" w:type="dxa"/>
            </w:tcMar>
            <w:shd w:fill="17365D"/>
          </w:tcPr>
          <w:p>
            <w:pPr>
              <w:spacing w:after="0" w:line="240" w:lineRule="auto"/>
            </w:pPr>
            <w:r/>
            <w:r>
              <w:rPr>
                <w:rFonts w:ascii="Aptos" w:hAnsi="Aptos"/>
                <w:b/>
                <w:color w:val="FFFFFF"/>
                <w:sz w:val="16"/>
              </w:rPr>
              <w:t>Epic</w:t>
            </w:r>
          </w:p>
        </w:tc>
        <w:tc>
          <w:tcPr>
            <w:tcW w:type="dxa" w:w="5472"/>
            <w:vAlign w:val="center"/>
            <w:tcMar>
              <w:top w:w="80" w:type="dxa"/>
              <w:start w:w="90" w:type="dxa"/>
              <w:bottom w:w="80" w:type="dxa"/>
              <w:end w:w="90" w:type="dxa"/>
            </w:tcMar>
            <w:shd w:fill="17365D"/>
          </w:tcPr>
          <w:p>
            <w:pPr>
              <w:spacing w:after="0" w:line="240" w:lineRule="auto"/>
            </w:pPr>
            <w:r/>
            <w:r>
              <w:rPr>
                <w:rFonts w:ascii="Aptos" w:hAnsi="Aptos"/>
                <w:b/>
                <w:color w:val="FFFFFF"/>
                <w:sz w:val="16"/>
              </w:rPr>
              <w:t>Purpose</w:t>
            </w:r>
          </w:p>
        </w:tc>
      </w:tr>
      <w:tr>
        <w:trPr>
          <w:cantSplit/>
        </w:trPr>
        <w:tc>
          <w:tcPr>
            <w:tcW w:type="dxa" w:w="1152"/>
            <w:tcMar>
              <w:top w:w="80" w:type="dxa"/>
              <w:start w:w="90" w:type="dxa"/>
              <w:bottom w:w="80" w:type="dxa"/>
              <w:end w:w="90" w:type="dxa"/>
            </w:tcMar>
            <w:shd w:fill="F2F6FA"/>
          </w:tcPr>
          <w:p>
            <w:pPr>
              <w:spacing w:after="0"/>
            </w:pPr>
            <w:r>
              <w:rPr>
                <w:sz w:val="16"/>
              </w:rPr>
            </w:r>
            <w:hyperlink r:id="rId19">
              <w:r>
                <w:rPr>
                  <w:color w:val="0563C1"/>
                  <w:u w:val="single"/>
                </w:rPr>
                <w:t>ACS-1</w:t>
              </w:r>
            </w:hyperlink>
          </w:p>
        </w:tc>
        <w:tc>
          <w:tcPr>
            <w:tcW w:type="dxa" w:w="3744"/>
            <w:vAlign w:val="center"/>
            <w:tcMar>
              <w:top w:w="80" w:type="dxa"/>
              <w:start w:w="90" w:type="dxa"/>
              <w:bottom w:w="80" w:type="dxa"/>
              <w:end w:w="90" w:type="dxa"/>
            </w:tcMar>
            <w:shd w:fill="F2F6FA"/>
          </w:tcPr>
          <w:p>
            <w:pPr>
              <w:spacing w:after="0" w:line="240" w:lineRule="auto"/>
            </w:pPr>
            <w:r/>
            <w:r>
              <w:rPr>
                <w:rFonts w:ascii="Aptos" w:hAnsi="Aptos"/>
                <w:b w:val="0"/>
                <w:sz w:val="16"/>
              </w:rPr>
              <w:t>Identity, Profiles and Governance</w:t>
            </w:r>
          </w:p>
        </w:tc>
        <w:tc>
          <w:tcPr>
            <w:tcW w:type="dxa" w:w="5472"/>
            <w:vAlign w:val="center"/>
            <w:tcMar>
              <w:top w:w="80" w:type="dxa"/>
              <w:start w:w="90" w:type="dxa"/>
              <w:bottom w:w="80" w:type="dxa"/>
              <w:end w:w="90" w:type="dxa"/>
            </w:tcMar>
            <w:shd w:fill="F2F6FA"/>
          </w:tcPr>
          <w:p>
            <w:pPr>
              <w:spacing w:after="0" w:line="240" w:lineRule="auto"/>
            </w:pPr>
            <w:r/>
            <w:r>
              <w:rPr>
                <w:rFonts w:ascii="Aptos" w:hAnsi="Aptos"/>
                <w:b w:val="0"/>
                <w:sz w:val="16"/>
              </w:rPr>
              <w:t>Registration, auth, profiles, connections, admin approval and moderation.</w:t>
            </w:r>
          </w:p>
        </w:tc>
      </w:tr>
      <w:tr>
        <w:trPr>
          <w:cantSplit/>
        </w:trPr>
        <w:tc>
          <w:tcPr>
            <w:tcW w:type="dxa" w:w="1152"/>
            <w:tcMar>
              <w:top w:w="80" w:type="dxa"/>
              <w:start w:w="90" w:type="dxa"/>
              <w:bottom w:w="80" w:type="dxa"/>
              <w:end w:w="90" w:type="dxa"/>
            </w:tcMar>
          </w:tcPr>
          <w:p>
            <w:pPr>
              <w:spacing w:after="0"/>
            </w:pPr>
            <w:r>
              <w:rPr>
                <w:sz w:val="16"/>
              </w:rPr>
            </w:r>
            <w:hyperlink r:id="rId20">
              <w:r>
                <w:rPr>
                  <w:color w:val="0563C1"/>
                  <w:u w:val="single"/>
                </w:rPr>
                <w:t>ACS-2</w:t>
              </w:r>
            </w:hyperlink>
          </w:p>
        </w:tc>
        <w:tc>
          <w:tcPr>
            <w:tcW w:type="dxa" w:w="3744"/>
            <w:vAlign w:val="center"/>
            <w:tcMar>
              <w:top w:w="80" w:type="dxa"/>
              <w:start w:w="90" w:type="dxa"/>
              <w:bottom w:w="80" w:type="dxa"/>
              <w:end w:w="90" w:type="dxa"/>
            </w:tcMar>
          </w:tcPr>
          <w:p>
            <w:pPr>
              <w:spacing w:after="0" w:line="240" w:lineRule="auto"/>
            </w:pPr>
            <w:r/>
            <w:r>
              <w:rPr>
                <w:rFonts w:ascii="Aptos" w:hAnsi="Aptos"/>
                <w:b w:val="0"/>
                <w:sz w:val="16"/>
              </w:rPr>
              <w:t>Mentorship and Career Opportunities</w:t>
            </w:r>
          </w:p>
        </w:tc>
        <w:tc>
          <w:tcPr>
            <w:tcW w:type="dxa" w:w="5472"/>
            <w:vAlign w:val="center"/>
            <w:tcMar>
              <w:top w:w="80" w:type="dxa"/>
              <w:start w:w="90" w:type="dxa"/>
              <w:bottom w:w="80" w:type="dxa"/>
              <w:end w:w="90" w:type="dxa"/>
            </w:tcMar>
          </w:tcPr>
          <w:p>
            <w:pPr>
              <w:spacing w:after="0" w:line="240" w:lineRule="auto"/>
            </w:pPr>
            <w:r/>
            <w:r>
              <w:rPr>
                <w:rFonts w:ascii="Aptos" w:hAnsi="Aptos"/>
                <w:b w:val="0"/>
                <w:sz w:val="16"/>
              </w:rPr>
              <w:t>Mentorship lifecycle, job applications, AI career help, institution/business directory.</w:t>
            </w:r>
          </w:p>
        </w:tc>
      </w:tr>
      <w:tr>
        <w:trPr>
          <w:cantSplit/>
        </w:trPr>
        <w:tc>
          <w:tcPr>
            <w:tcW w:type="dxa" w:w="1152"/>
            <w:tcMar>
              <w:top w:w="80" w:type="dxa"/>
              <w:start w:w="90" w:type="dxa"/>
              <w:bottom w:w="80" w:type="dxa"/>
              <w:end w:w="90" w:type="dxa"/>
            </w:tcMar>
            <w:shd w:fill="F2F6FA"/>
          </w:tcPr>
          <w:p>
            <w:pPr>
              <w:spacing w:after="0"/>
            </w:pPr>
            <w:r>
              <w:rPr>
                <w:sz w:val="16"/>
              </w:rPr>
            </w:r>
            <w:hyperlink r:id="rId21">
              <w:r>
                <w:rPr>
                  <w:color w:val="0563C1"/>
                  <w:u w:val="single"/>
                </w:rPr>
                <w:t>ACS-3</w:t>
              </w:r>
            </w:hyperlink>
          </w:p>
        </w:tc>
        <w:tc>
          <w:tcPr>
            <w:tcW w:type="dxa" w:w="3744"/>
            <w:vAlign w:val="center"/>
            <w:tcMar>
              <w:top w:w="80" w:type="dxa"/>
              <w:start w:w="90" w:type="dxa"/>
              <w:bottom w:w="80" w:type="dxa"/>
              <w:end w:w="90" w:type="dxa"/>
            </w:tcMar>
            <w:shd w:fill="F2F6FA"/>
          </w:tcPr>
          <w:p>
            <w:pPr>
              <w:spacing w:after="0" w:line="240" w:lineRule="auto"/>
            </w:pPr>
            <w:r/>
            <w:r>
              <w:rPr>
                <w:rFonts w:ascii="Aptos" w:hAnsi="Aptos"/>
                <w:b w:val="0"/>
                <w:sz w:val="16"/>
              </w:rPr>
              <w:t>Developer Intelligence and Community Engagement</w:t>
            </w:r>
          </w:p>
        </w:tc>
        <w:tc>
          <w:tcPr>
            <w:tcW w:type="dxa" w:w="5472"/>
            <w:vAlign w:val="center"/>
            <w:tcMar>
              <w:top w:w="80" w:type="dxa"/>
              <w:start w:w="90" w:type="dxa"/>
              <w:bottom w:w="80" w:type="dxa"/>
              <w:end w:w="90" w:type="dxa"/>
            </w:tcMar>
            <w:shd w:fill="F2F6FA"/>
          </w:tcPr>
          <w:p>
            <w:pPr>
              <w:spacing w:after="0" w:line="240" w:lineRule="auto"/>
            </w:pPr>
            <w:r/>
            <w:r>
              <w:rPr>
                <w:rFonts w:ascii="Aptos" w:hAnsi="Aptos"/>
                <w:b w:val="0"/>
                <w:sz w:val="16"/>
              </w:rPr>
              <w:t>DevPulse/activity, messaging/notifications, events/calendar, forums, projects, contests and mobile.</w:t>
            </w:r>
          </w:p>
        </w:tc>
      </w:tr>
    </w:tbl>
    <w:p>
      <w:pPr>
        <w:spacing w:after="0"/>
      </w:pPr>
    </w:p>
    <w:p>
      <w:pPr>
        <w:pStyle w:val="Heading2"/>
      </w:pPr>
      <w:r>
        <w:t>3.3 Product user-story register</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893"/>
            <w:vAlign w:val="center"/>
            <w:tcMar>
              <w:top w:w="80" w:type="dxa"/>
              <w:start w:w="90" w:type="dxa"/>
              <w:bottom w:w="80" w:type="dxa"/>
              <w:end w:w="90" w:type="dxa"/>
            </w:tcMar>
            <w:shd w:fill="17365D"/>
          </w:tcPr>
          <w:p>
            <w:pPr>
              <w:spacing w:after="0" w:line="240" w:lineRule="auto"/>
            </w:pPr>
            <w:r/>
            <w:r>
              <w:rPr>
                <w:rFonts w:ascii="Aptos" w:hAnsi="Aptos"/>
                <w:b/>
                <w:color w:val="FFFFFF"/>
                <w:sz w:val="14"/>
              </w:rPr>
              <w:t>Story</w:t>
            </w:r>
          </w:p>
        </w:tc>
        <w:tc>
          <w:tcPr>
            <w:tcW w:type="dxa" w:w="3024"/>
            <w:vAlign w:val="center"/>
            <w:tcMar>
              <w:top w:w="80" w:type="dxa"/>
              <w:start w:w="90" w:type="dxa"/>
              <w:bottom w:w="80" w:type="dxa"/>
              <w:end w:w="90" w:type="dxa"/>
            </w:tcMar>
            <w:shd w:fill="17365D"/>
          </w:tcPr>
          <w:p>
            <w:pPr>
              <w:spacing w:after="0" w:line="240" w:lineRule="auto"/>
            </w:pPr>
            <w:r/>
            <w:r>
              <w:rPr>
                <w:rFonts w:ascii="Aptos" w:hAnsi="Aptos"/>
                <w:b/>
                <w:color w:val="FFFFFF"/>
                <w:sz w:val="14"/>
              </w:rPr>
              <w:t>Title</w:t>
            </w:r>
          </w:p>
        </w:tc>
        <w:tc>
          <w:tcPr>
            <w:tcW w:type="dxa" w:w="864"/>
            <w:vAlign w:val="center"/>
            <w:tcMar>
              <w:top w:w="80" w:type="dxa"/>
              <w:start w:w="90" w:type="dxa"/>
              <w:bottom w:w="80" w:type="dxa"/>
              <w:end w:w="90" w:type="dxa"/>
            </w:tcMar>
            <w:shd w:fill="17365D"/>
          </w:tcPr>
          <w:p>
            <w:pPr>
              <w:spacing w:after="0" w:line="240" w:lineRule="auto"/>
            </w:pPr>
            <w:r/>
            <w:r>
              <w:rPr>
                <w:rFonts w:ascii="Aptos" w:hAnsi="Aptos"/>
                <w:b/>
                <w:color w:val="FFFFFF"/>
                <w:sz w:val="14"/>
              </w:rPr>
              <w:t>Parent</w:t>
            </w:r>
          </w:p>
        </w:tc>
        <w:tc>
          <w:tcPr>
            <w:tcW w:type="dxa" w:w="1296"/>
            <w:vAlign w:val="center"/>
            <w:tcMar>
              <w:top w:w="80" w:type="dxa"/>
              <w:start w:w="90" w:type="dxa"/>
              <w:bottom w:w="80" w:type="dxa"/>
              <w:end w:w="90" w:type="dxa"/>
            </w:tcMar>
            <w:shd w:fill="17365D"/>
          </w:tcPr>
          <w:p>
            <w:pPr>
              <w:spacing w:after="0" w:line="240" w:lineRule="auto"/>
            </w:pPr>
            <w:r/>
            <w:r>
              <w:rPr>
                <w:rFonts w:ascii="Aptos" w:hAnsi="Aptos"/>
                <w:b/>
                <w:color w:val="FFFFFF"/>
                <w:sz w:val="14"/>
              </w:rPr>
              <w:t>Release group</w:t>
            </w:r>
          </w:p>
        </w:tc>
        <w:tc>
          <w:tcPr>
            <w:tcW w:type="dxa" w:w="792"/>
            <w:vAlign w:val="center"/>
            <w:tcMar>
              <w:top w:w="80" w:type="dxa"/>
              <w:start w:w="90" w:type="dxa"/>
              <w:bottom w:w="80" w:type="dxa"/>
              <w:end w:w="90" w:type="dxa"/>
            </w:tcMar>
            <w:shd w:fill="17365D"/>
          </w:tcPr>
          <w:p>
            <w:pPr>
              <w:spacing w:after="0" w:line="240" w:lineRule="auto"/>
            </w:pPr>
            <w:r/>
            <w:r>
              <w:rPr>
                <w:rFonts w:ascii="Aptos" w:hAnsi="Aptos"/>
                <w:b/>
                <w:color w:val="FFFFFF"/>
                <w:sz w:val="14"/>
              </w:rPr>
              <w:t>Priority</w:t>
            </w:r>
          </w:p>
        </w:tc>
        <w:tc>
          <w:tcPr>
            <w:tcW w:type="dxa" w:w="576"/>
            <w:vAlign w:val="center"/>
            <w:tcMar>
              <w:top w:w="80" w:type="dxa"/>
              <w:start w:w="90" w:type="dxa"/>
              <w:bottom w:w="80" w:type="dxa"/>
              <w:end w:w="90" w:type="dxa"/>
            </w:tcMar>
            <w:shd w:fill="17365D"/>
          </w:tcPr>
          <w:p>
            <w:pPr>
              <w:spacing w:after="0" w:line="240" w:lineRule="auto"/>
            </w:pPr>
            <w:r/>
            <w:r>
              <w:rPr>
                <w:rFonts w:ascii="Aptos" w:hAnsi="Aptos"/>
                <w:b/>
                <w:color w:val="FFFFFF"/>
                <w:sz w:val="14"/>
              </w:rPr>
              <w:t>Points</w:t>
            </w:r>
          </w:p>
        </w:tc>
        <w:tc>
          <w:tcPr>
            <w:tcW w:type="dxa" w:w="1224"/>
            <w:vAlign w:val="center"/>
            <w:tcMar>
              <w:top w:w="80" w:type="dxa"/>
              <w:start w:w="90" w:type="dxa"/>
              <w:bottom w:w="80" w:type="dxa"/>
              <w:end w:w="90" w:type="dxa"/>
            </w:tcMar>
            <w:shd w:fill="17365D"/>
          </w:tcPr>
          <w:p>
            <w:pPr>
              <w:spacing w:after="0" w:line="240" w:lineRule="auto"/>
            </w:pPr>
            <w:r/>
            <w:r>
              <w:rPr>
                <w:rFonts w:ascii="Aptos" w:hAnsi="Aptos"/>
                <w:b/>
                <w:color w:val="FFFFFF"/>
                <w:sz w:val="14"/>
              </w:rPr>
              <w:t>Status</w:t>
            </w:r>
          </w:p>
        </w:tc>
      </w:tr>
      <w:tr>
        <w:trPr>
          <w:cantSplit/>
        </w:trPr>
        <w:tc>
          <w:tcPr>
            <w:tcW w:type="dxa" w:w="893"/>
            <w:tcMar>
              <w:top w:w="80" w:type="dxa"/>
              <w:start w:w="90" w:type="dxa"/>
              <w:bottom w:w="80" w:type="dxa"/>
              <w:end w:w="90" w:type="dxa"/>
            </w:tcMar>
            <w:shd w:fill="F2F6FA"/>
          </w:tcPr>
          <w:p>
            <w:pPr>
              <w:spacing w:after="0"/>
            </w:pPr>
            <w:r>
              <w:rPr>
                <w:sz w:val="14"/>
              </w:rPr>
            </w:r>
            <w:hyperlink r:id="rId22">
              <w:r>
                <w:rPr>
                  <w:color w:val="0563C1"/>
                  <w:u w:val="single"/>
                </w:rPr>
                <w:t>ACS-12</w:t>
              </w:r>
            </w:hyperlink>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4"/>
              </w:rPr>
              <w:t>User Registration and Email Verification</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ACS-1</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Release 1.0</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shd w:fill="F2F6FA"/>
          </w:tcPr>
          <w:p>
            <w:pPr>
              <w:spacing w:after="0" w:line="240" w:lineRule="auto"/>
            </w:pPr>
            <w:r/>
            <w:r>
              <w:rPr>
                <w:rFonts w:ascii="Aptos" w:hAnsi="Aptos"/>
                <w:b w:val="0"/>
                <w:sz w:val="14"/>
              </w:rPr>
              <w:t>5</w:t>
            </w:r>
          </w:p>
        </w:tc>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4"/>
              </w:rPr>
              <w:t>In Progress</w:t>
            </w:r>
          </w:p>
        </w:tc>
      </w:tr>
      <w:tr>
        <w:trPr>
          <w:cantSplit/>
        </w:trPr>
        <w:tc>
          <w:tcPr>
            <w:tcW w:type="dxa" w:w="893"/>
            <w:tcMar>
              <w:top w:w="80" w:type="dxa"/>
              <w:start w:w="90" w:type="dxa"/>
              <w:bottom w:w="80" w:type="dxa"/>
              <w:end w:w="90" w:type="dxa"/>
            </w:tcMar>
          </w:tcPr>
          <w:p>
            <w:pPr>
              <w:spacing w:after="0"/>
            </w:pPr>
            <w:r>
              <w:rPr>
                <w:sz w:val="14"/>
              </w:rPr>
            </w:r>
            <w:hyperlink r:id="rId23">
              <w:r>
                <w:rPr>
                  <w:color w:val="0563C1"/>
                  <w:u w:val="single"/>
                </w:rPr>
                <w:t>ACS-13</w:t>
              </w:r>
            </w:hyperlink>
          </w:p>
        </w:tc>
        <w:tc>
          <w:tcPr>
            <w:tcW w:type="dxa" w:w="3024"/>
            <w:vAlign w:val="center"/>
            <w:tcMar>
              <w:top w:w="80" w:type="dxa"/>
              <w:start w:w="90" w:type="dxa"/>
              <w:bottom w:w="80" w:type="dxa"/>
              <w:end w:w="90" w:type="dxa"/>
            </w:tcMar>
          </w:tcPr>
          <w:p>
            <w:pPr>
              <w:spacing w:after="0" w:line="240" w:lineRule="auto"/>
            </w:pPr>
            <w:r/>
            <w:r>
              <w:rPr>
                <w:rFonts w:ascii="Aptos" w:hAnsi="Aptos"/>
                <w:b w:val="0"/>
                <w:sz w:val="14"/>
              </w:rPr>
              <w:t>Secure Login, OAuth and Session Lifecycle</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ACS-1</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Release 1.0</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tcPr>
          <w:p>
            <w:pPr>
              <w:spacing w:after="0" w:line="240" w:lineRule="auto"/>
            </w:pPr>
            <w:r/>
            <w:r>
              <w:rPr>
                <w:rFonts w:ascii="Aptos" w:hAnsi="Aptos"/>
                <w:b w:val="0"/>
                <w:sz w:val="14"/>
              </w:rPr>
              <w:t>3</w:t>
            </w:r>
          </w:p>
        </w:tc>
        <w:tc>
          <w:tcPr>
            <w:tcW w:type="dxa" w:w="1224"/>
            <w:vAlign w:val="center"/>
            <w:tcMar>
              <w:top w:w="80" w:type="dxa"/>
              <w:start w:w="90" w:type="dxa"/>
              <w:bottom w:w="80" w:type="dxa"/>
              <w:end w:w="90" w:type="dxa"/>
            </w:tcMar>
          </w:tcPr>
          <w:p>
            <w:pPr>
              <w:spacing w:after="0" w:line="240" w:lineRule="auto"/>
            </w:pPr>
            <w:r/>
            <w:r>
              <w:rPr>
                <w:rFonts w:ascii="Aptos" w:hAnsi="Aptos"/>
                <w:b w:val="0"/>
                <w:sz w:val="14"/>
              </w:rPr>
              <w:t>In Progress</w:t>
            </w:r>
          </w:p>
        </w:tc>
      </w:tr>
      <w:tr>
        <w:trPr>
          <w:cantSplit/>
        </w:trPr>
        <w:tc>
          <w:tcPr>
            <w:tcW w:type="dxa" w:w="893"/>
            <w:tcMar>
              <w:top w:w="80" w:type="dxa"/>
              <w:start w:w="90" w:type="dxa"/>
              <w:bottom w:w="80" w:type="dxa"/>
              <w:end w:w="90" w:type="dxa"/>
            </w:tcMar>
            <w:shd w:fill="F2F6FA"/>
          </w:tcPr>
          <w:p>
            <w:pPr>
              <w:spacing w:after="0"/>
            </w:pPr>
            <w:r>
              <w:rPr>
                <w:sz w:val="14"/>
              </w:rPr>
            </w:r>
            <w:hyperlink r:id="rId24">
              <w:r>
                <w:rPr>
                  <w:color w:val="0563C1"/>
                  <w:u w:val="single"/>
                </w:rPr>
                <w:t>ACS-37</w:t>
              </w:r>
            </w:hyperlink>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4"/>
              </w:rPr>
              <w:t>Profiles, Connections and Role-Aware Access</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ACS-1</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Release 1.0</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High</w:t>
            </w:r>
          </w:p>
        </w:tc>
        <w:tc>
          <w:tcPr>
            <w:tcW w:type="dxa" w:w="576"/>
            <w:vAlign w:val="center"/>
            <w:tcMar>
              <w:top w:w="80" w:type="dxa"/>
              <w:start w:w="90" w:type="dxa"/>
              <w:bottom w:w="80" w:type="dxa"/>
              <w:end w:w="90" w:type="dxa"/>
            </w:tcMar>
            <w:shd w:fill="F2F6FA"/>
          </w:tcPr>
          <w:p>
            <w:pPr>
              <w:spacing w:after="0" w:line="240" w:lineRule="auto"/>
            </w:pPr>
            <w:r/>
            <w:r>
              <w:rPr>
                <w:rFonts w:ascii="Aptos" w:hAnsi="Aptos"/>
                <w:b w:val="0"/>
                <w:sz w:val="14"/>
              </w:rPr>
              <w:t>5</w:t>
            </w:r>
          </w:p>
        </w:tc>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tcPr>
          <w:p>
            <w:pPr>
              <w:spacing w:after="0"/>
            </w:pPr>
            <w:r>
              <w:rPr>
                <w:sz w:val="14"/>
              </w:rPr>
            </w:r>
            <w:hyperlink r:id="rId25">
              <w:r>
                <w:rPr>
                  <w:color w:val="0563C1"/>
                  <w:u w:val="single"/>
                </w:rPr>
                <w:t>ACS-38</w:t>
              </w:r>
            </w:hyperlink>
          </w:p>
        </w:tc>
        <w:tc>
          <w:tcPr>
            <w:tcW w:type="dxa" w:w="3024"/>
            <w:vAlign w:val="center"/>
            <w:tcMar>
              <w:top w:w="80" w:type="dxa"/>
              <w:start w:w="90" w:type="dxa"/>
              <w:bottom w:w="80" w:type="dxa"/>
              <w:end w:w="90" w:type="dxa"/>
            </w:tcMar>
          </w:tcPr>
          <w:p>
            <w:pPr>
              <w:spacing w:after="0" w:line="240" w:lineRule="auto"/>
            </w:pPr>
            <w:r/>
            <w:r>
              <w:rPr>
                <w:rFonts w:ascii="Aptos" w:hAnsi="Aptos"/>
                <w:b w:val="0"/>
                <w:sz w:val="14"/>
              </w:rPr>
              <w:t>Admin Governance, Moderation and Analytics</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ACS-1</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Release 1.0</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High</w:t>
            </w:r>
          </w:p>
        </w:tc>
        <w:tc>
          <w:tcPr>
            <w:tcW w:type="dxa" w:w="576"/>
            <w:vAlign w:val="center"/>
            <w:tcMar>
              <w:top w:w="80" w:type="dxa"/>
              <w:start w:w="90" w:type="dxa"/>
              <w:bottom w:w="80" w:type="dxa"/>
              <w:end w:w="90" w:type="dxa"/>
            </w:tcMar>
          </w:tcPr>
          <w:p>
            <w:pPr>
              <w:spacing w:after="0" w:line="240" w:lineRule="auto"/>
            </w:pPr>
            <w:r/>
            <w:r>
              <w:rPr>
                <w:rFonts w:ascii="Aptos" w:hAnsi="Aptos"/>
                <w:b w:val="0"/>
                <w:sz w:val="14"/>
              </w:rPr>
              <w:t>8</w:t>
            </w:r>
          </w:p>
        </w:tc>
        <w:tc>
          <w:tcPr>
            <w:tcW w:type="dxa" w:w="1224"/>
            <w:vAlign w:val="center"/>
            <w:tcMar>
              <w:top w:w="80" w:type="dxa"/>
              <w:start w:w="90" w:type="dxa"/>
              <w:bottom w:w="80" w:type="dxa"/>
              <w:end w:w="90" w:type="dxa"/>
            </w:tcMar>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shd w:fill="F2F6FA"/>
          </w:tcPr>
          <w:p>
            <w:pPr>
              <w:spacing w:after="0"/>
            </w:pPr>
            <w:r>
              <w:rPr>
                <w:sz w:val="14"/>
              </w:rPr>
            </w:r>
            <w:hyperlink r:id="rId26">
              <w:r>
                <w:rPr>
                  <w:color w:val="0563C1"/>
                  <w:u w:val="single"/>
                </w:rPr>
                <w:t>ACS-14</w:t>
              </w:r>
            </w:hyperlink>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4"/>
              </w:rPr>
              <w:t>Mentorship Requests, Matching and Reviews</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ACS-2</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Release 1.1</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shd w:fill="F2F6FA"/>
          </w:tcPr>
          <w:p>
            <w:pPr>
              <w:spacing w:after="0" w:line="240" w:lineRule="auto"/>
            </w:pPr>
            <w:r/>
            <w:r>
              <w:rPr>
                <w:rFonts w:ascii="Aptos" w:hAnsi="Aptos"/>
                <w:b w:val="0"/>
                <w:sz w:val="14"/>
              </w:rPr>
              <w:t>5</w:t>
            </w:r>
          </w:p>
        </w:tc>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tcPr>
          <w:p>
            <w:pPr>
              <w:spacing w:after="0"/>
            </w:pPr>
            <w:r>
              <w:rPr>
                <w:sz w:val="14"/>
              </w:rPr>
            </w:r>
            <w:hyperlink r:id="rId27">
              <w:r>
                <w:rPr>
                  <w:color w:val="0563C1"/>
                  <w:u w:val="single"/>
                </w:rPr>
                <w:t>ACS-15</w:t>
              </w:r>
            </w:hyperlink>
          </w:p>
        </w:tc>
        <w:tc>
          <w:tcPr>
            <w:tcW w:type="dxa" w:w="3024"/>
            <w:vAlign w:val="center"/>
            <w:tcMar>
              <w:top w:w="80" w:type="dxa"/>
              <w:start w:w="90" w:type="dxa"/>
              <w:bottom w:w="80" w:type="dxa"/>
              <w:end w:w="90" w:type="dxa"/>
            </w:tcMar>
          </w:tcPr>
          <w:p>
            <w:pPr>
              <w:spacing w:after="0" w:line="240" w:lineRule="auto"/>
            </w:pPr>
            <w:r/>
            <w:r>
              <w:rPr>
                <w:rFonts w:ascii="Aptos" w:hAnsi="Aptos"/>
                <w:b w:val="0"/>
                <w:sz w:val="14"/>
              </w:rPr>
              <w:t>Career Opportunities and Application Tracking</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ACS-2</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Release 1.1</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tcPr>
          <w:p>
            <w:pPr>
              <w:spacing w:after="0" w:line="240" w:lineRule="auto"/>
            </w:pPr>
            <w:r/>
            <w:r>
              <w:rPr>
                <w:rFonts w:ascii="Aptos" w:hAnsi="Aptos"/>
                <w:b w:val="0"/>
                <w:sz w:val="14"/>
              </w:rPr>
              <w:t>3</w:t>
            </w:r>
          </w:p>
        </w:tc>
        <w:tc>
          <w:tcPr>
            <w:tcW w:type="dxa" w:w="1224"/>
            <w:vAlign w:val="center"/>
            <w:tcMar>
              <w:top w:w="80" w:type="dxa"/>
              <w:start w:w="90" w:type="dxa"/>
              <w:bottom w:w="80" w:type="dxa"/>
              <w:end w:w="90" w:type="dxa"/>
            </w:tcMar>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shd w:fill="F2F6FA"/>
          </w:tcPr>
          <w:p>
            <w:pPr>
              <w:spacing w:after="0"/>
            </w:pPr>
            <w:r>
              <w:rPr>
                <w:sz w:val="14"/>
              </w:rPr>
            </w:r>
            <w:hyperlink r:id="rId28">
              <w:r>
                <w:rPr>
                  <w:color w:val="0563C1"/>
                  <w:u w:val="single"/>
                </w:rPr>
                <w:t>ACS-17</w:t>
              </w:r>
            </w:hyperlink>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4"/>
              </w:rPr>
              <w:t>AI Career Support and Resume Analysis</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ACS-2</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Release 1.1</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shd w:fill="F2F6FA"/>
          </w:tcPr>
          <w:p>
            <w:pPr>
              <w:spacing w:after="0" w:line="240" w:lineRule="auto"/>
            </w:pPr>
            <w:r/>
            <w:r>
              <w:rPr>
                <w:rFonts w:ascii="Aptos" w:hAnsi="Aptos"/>
                <w:b w:val="0"/>
                <w:sz w:val="14"/>
              </w:rPr>
              <w:t>5</w:t>
            </w:r>
          </w:p>
        </w:tc>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tcPr>
          <w:p>
            <w:pPr>
              <w:spacing w:after="0"/>
            </w:pPr>
            <w:r>
              <w:rPr>
                <w:sz w:val="14"/>
              </w:rPr>
            </w:r>
            <w:hyperlink r:id="rId29">
              <w:r>
                <w:rPr>
                  <w:color w:val="0563C1"/>
                  <w:u w:val="single"/>
                </w:rPr>
                <w:t>ACS-43</w:t>
              </w:r>
            </w:hyperlink>
          </w:p>
        </w:tc>
        <w:tc>
          <w:tcPr>
            <w:tcW w:type="dxa" w:w="3024"/>
            <w:vAlign w:val="center"/>
            <w:tcMar>
              <w:top w:w="80" w:type="dxa"/>
              <w:start w:w="90" w:type="dxa"/>
              <w:bottom w:w="80" w:type="dxa"/>
              <w:end w:w="90" w:type="dxa"/>
            </w:tcMar>
          </w:tcPr>
          <w:p>
            <w:pPr>
              <w:spacing w:after="0" w:line="240" w:lineRule="auto"/>
            </w:pPr>
            <w:r/>
            <w:r>
              <w:rPr>
                <w:rFonts w:ascii="Aptos" w:hAnsi="Aptos"/>
                <w:b w:val="0"/>
                <w:sz w:val="14"/>
              </w:rPr>
              <w:t>Institution and Business Directory</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ACS-2</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Release 1.1</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tcPr>
          <w:p>
            <w:pPr>
              <w:spacing w:after="0" w:line="240" w:lineRule="auto"/>
            </w:pPr>
            <w:r/>
            <w:r>
              <w:rPr>
                <w:rFonts w:ascii="Aptos" w:hAnsi="Aptos"/>
                <w:b w:val="0"/>
                <w:sz w:val="14"/>
              </w:rPr>
              <w:t>3</w:t>
            </w:r>
          </w:p>
        </w:tc>
        <w:tc>
          <w:tcPr>
            <w:tcW w:type="dxa" w:w="1224"/>
            <w:vAlign w:val="center"/>
            <w:tcMar>
              <w:top w:w="80" w:type="dxa"/>
              <w:start w:w="90" w:type="dxa"/>
              <w:bottom w:w="80" w:type="dxa"/>
              <w:end w:w="90" w:type="dxa"/>
            </w:tcMar>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shd w:fill="F2F6FA"/>
          </w:tcPr>
          <w:p>
            <w:pPr>
              <w:spacing w:after="0"/>
            </w:pPr>
            <w:r>
              <w:rPr>
                <w:sz w:val="14"/>
              </w:rPr>
            </w:r>
            <w:hyperlink r:id="rId30">
              <w:r>
                <w:rPr>
                  <w:color w:val="0563C1"/>
                  <w:u w:val="single"/>
                </w:rPr>
                <w:t>ACS-16</w:t>
              </w:r>
            </w:hyperlink>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4"/>
              </w:rPr>
              <w:t>DevPulse, Developer Profiles and Activity Goals</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ACS-3</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Release 1.2</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shd w:fill="F2F6FA"/>
          </w:tcPr>
          <w:p>
            <w:pPr>
              <w:spacing w:after="0" w:line="240" w:lineRule="auto"/>
            </w:pPr>
            <w:r/>
            <w:r>
              <w:rPr>
                <w:rFonts w:ascii="Aptos" w:hAnsi="Aptos"/>
                <w:b w:val="0"/>
                <w:sz w:val="14"/>
              </w:rPr>
              <w:t>5</w:t>
            </w:r>
          </w:p>
        </w:tc>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tcPr>
          <w:p>
            <w:pPr>
              <w:spacing w:after="0"/>
            </w:pPr>
            <w:r>
              <w:rPr>
                <w:sz w:val="14"/>
              </w:rPr>
            </w:r>
            <w:hyperlink r:id="rId31">
              <w:r>
                <w:rPr>
                  <w:color w:val="0563C1"/>
                  <w:u w:val="single"/>
                </w:rPr>
                <w:t>ACS-18</w:t>
              </w:r>
            </w:hyperlink>
          </w:p>
        </w:tc>
        <w:tc>
          <w:tcPr>
            <w:tcW w:type="dxa" w:w="3024"/>
            <w:vAlign w:val="center"/>
            <w:tcMar>
              <w:top w:w="80" w:type="dxa"/>
              <w:start w:w="90" w:type="dxa"/>
              <w:bottom w:w="80" w:type="dxa"/>
              <w:end w:w="90" w:type="dxa"/>
            </w:tcMar>
          </w:tcPr>
          <w:p>
            <w:pPr>
              <w:spacing w:after="0" w:line="240" w:lineRule="auto"/>
            </w:pPr>
            <w:r/>
            <w:r>
              <w:rPr>
                <w:rFonts w:ascii="Aptos" w:hAnsi="Aptos"/>
                <w:b w:val="0"/>
                <w:sz w:val="14"/>
              </w:rPr>
              <w:t>Real-Time Messaging and Notification Preferences</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ACS-3</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Release 1.2</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tcPr>
          <w:p>
            <w:pPr>
              <w:spacing w:after="0" w:line="240" w:lineRule="auto"/>
            </w:pPr>
            <w:r/>
            <w:r>
              <w:rPr>
                <w:rFonts w:ascii="Aptos" w:hAnsi="Aptos"/>
                <w:b w:val="0"/>
                <w:sz w:val="14"/>
              </w:rPr>
              <w:t>3</w:t>
            </w:r>
          </w:p>
        </w:tc>
        <w:tc>
          <w:tcPr>
            <w:tcW w:type="dxa" w:w="1224"/>
            <w:vAlign w:val="center"/>
            <w:tcMar>
              <w:top w:w="80" w:type="dxa"/>
              <w:start w:w="90" w:type="dxa"/>
              <w:bottom w:w="80" w:type="dxa"/>
              <w:end w:w="90" w:type="dxa"/>
            </w:tcMar>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shd w:fill="F2F6FA"/>
          </w:tcPr>
          <w:p>
            <w:pPr>
              <w:spacing w:after="0"/>
            </w:pPr>
            <w:r>
              <w:rPr>
                <w:sz w:val="14"/>
              </w:rPr>
            </w:r>
            <w:hyperlink r:id="rId32">
              <w:r>
                <w:rPr>
                  <w:color w:val="0563C1"/>
                  <w:u w:val="single"/>
                </w:rPr>
                <w:t>ACS-19</w:t>
              </w:r>
            </w:hyperlink>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4"/>
              </w:rPr>
              <w:t>Events and Google Calendar Synchronization</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ACS-3</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Release 1.2</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shd w:fill="F2F6FA"/>
          </w:tcPr>
          <w:p>
            <w:pPr>
              <w:spacing w:after="0" w:line="240" w:lineRule="auto"/>
            </w:pPr>
            <w:r/>
            <w:r>
              <w:rPr>
                <w:rFonts w:ascii="Aptos" w:hAnsi="Aptos"/>
                <w:b w:val="0"/>
                <w:sz w:val="14"/>
              </w:rPr>
              <w:t>3</w:t>
            </w:r>
          </w:p>
        </w:tc>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tcPr>
          <w:p>
            <w:pPr>
              <w:spacing w:after="0"/>
            </w:pPr>
            <w:r>
              <w:rPr>
                <w:sz w:val="14"/>
              </w:rPr>
            </w:r>
            <w:hyperlink r:id="rId33">
              <w:r>
                <w:rPr>
                  <w:color w:val="0563C1"/>
                  <w:u w:val="single"/>
                </w:rPr>
                <w:t>ACS-39</w:t>
              </w:r>
            </w:hyperlink>
          </w:p>
        </w:tc>
        <w:tc>
          <w:tcPr>
            <w:tcW w:type="dxa" w:w="3024"/>
            <w:vAlign w:val="center"/>
            <w:tcMar>
              <w:top w:w="80" w:type="dxa"/>
              <w:start w:w="90" w:type="dxa"/>
              <w:bottom w:w="80" w:type="dxa"/>
              <w:end w:w="90" w:type="dxa"/>
            </w:tcMar>
          </w:tcPr>
          <w:p>
            <w:pPr>
              <w:spacing w:after="0" w:line="240" w:lineRule="auto"/>
            </w:pPr>
            <w:r/>
            <w:r>
              <w:rPr>
                <w:rFonts w:ascii="Aptos" w:hAnsi="Aptos"/>
                <w:b w:val="0"/>
                <w:sz w:val="14"/>
              </w:rPr>
              <w:t>Forum and Tech Hub Knowledge Sharing</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ACS-3</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Release 1.2</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tcPr>
          <w:p>
            <w:pPr>
              <w:spacing w:after="0" w:line="240" w:lineRule="auto"/>
            </w:pPr>
            <w:r/>
            <w:r>
              <w:rPr>
                <w:rFonts w:ascii="Aptos" w:hAnsi="Aptos"/>
                <w:b w:val="0"/>
                <w:sz w:val="14"/>
              </w:rPr>
              <w:t>5</w:t>
            </w:r>
          </w:p>
        </w:tc>
        <w:tc>
          <w:tcPr>
            <w:tcW w:type="dxa" w:w="1224"/>
            <w:vAlign w:val="center"/>
            <w:tcMar>
              <w:top w:w="80" w:type="dxa"/>
              <w:start w:w="90" w:type="dxa"/>
              <w:bottom w:w="80" w:type="dxa"/>
              <w:end w:w="90" w:type="dxa"/>
            </w:tcMar>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shd w:fill="F2F6FA"/>
          </w:tcPr>
          <w:p>
            <w:pPr>
              <w:spacing w:after="0"/>
            </w:pPr>
            <w:r>
              <w:rPr>
                <w:sz w:val="14"/>
              </w:rPr>
            </w:r>
            <w:hyperlink r:id="rId34">
              <w:r>
                <w:rPr>
                  <w:color w:val="0563C1"/>
                  <w:u w:val="single"/>
                </w:rPr>
                <w:t>ACS-40</w:t>
              </w:r>
            </w:hyperlink>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4"/>
              </w:rPr>
              <w:t>Project Showcase and Collaboration</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ACS-3</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Release 1.2</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shd w:fill="F2F6FA"/>
          </w:tcPr>
          <w:p>
            <w:pPr>
              <w:spacing w:after="0" w:line="240" w:lineRule="auto"/>
            </w:pPr>
            <w:r/>
            <w:r>
              <w:rPr>
                <w:rFonts w:ascii="Aptos" w:hAnsi="Aptos"/>
                <w:b w:val="0"/>
                <w:sz w:val="14"/>
              </w:rPr>
              <w:t>5</w:t>
            </w:r>
          </w:p>
        </w:tc>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tcPr>
          <w:p>
            <w:pPr>
              <w:spacing w:after="0"/>
            </w:pPr>
            <w:r>
              <w:rPr>
                <w:sz w:val="14"/>
              </w:rPr>
            </w:r>
            <w:hyperlink r:id="rId35">
              <w:r>
                <w:rPr>
                  <w:color w:val="0563C1"/>
                  <w:u w:val="single"/>
                </w:rPr>
                <w:t>ACS-41</w:t>
              </w:r>
            </w:hyperlink>
          </w:p>
        </w:tc>
        <w:tc>
          <w:tcPr>
            <w:tcW w:type="dxa" w:w="3024"/>
            <w:vAlign w:val="center"/>
            <w:tcMar>
              <w:top w:w="80" w:type="dxa"/>
              <w:start w:w="90" w:type="dxa"/>
              <w:bottom w:w="80" w:type="dxa"/>
              <w:end w:w="90" w:type="dxa"/>
            </w:tcMar>
          </w:tcPr>
          <w:p>
            <w:pPr>
              <w:spacing w:after="0" w:line="240" w:lineRule="auto"/>
            </w:pPr>
            <w:r/>
            <w:r>
              <w:rPr>
                <w:rFonts w:ascii="Aptos" w:hAnsi="Aptos"/>
                <w:b w:val="0"/>
                <w:sz w:val="14"/>
              </w:rPr>
              <w:t>Competitive Contests and Leaderboards</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ACS-3</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Release 1.2</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Medium</w:t>
            </w:r>
          </w:p>
        </w:tc>
        <w:tc>
          <w:tcPr>
            <w:tcW w:type="dxa" w:w="576"/>
            <w:vAlign w:val="center"/>
            <w:tcMar>
              <w:top w:w="80" w:type="dxa"/>
              <w:start w:w="90" w:type="dxa"/>
              <w:bottom w:w="80" w:type="dxa"/>
              <w:end w:w="90" w:type="dxa"/>
            </w:tcMar>
          </w:tcPr>
          <w:p>
            <w:pPr>
              <w:spacing w:after="0" w:line="240" w:lineRule="auto"/>
            </w:pPr>
            <w:r/>
            <w:r>
              <w:rPr>
                <w:rFonts w:ascii="Aptos" w:hAnsi="Aptos"/>
                <w:b w:val="0"/>
                <w:sz w:val="14"/>
              </w:rPr>
              <w:t>5</w:t>
            </w:r>
          </w:p>
        </w:tc>
        <w:tc>
          <w:tcPr>
            <w:tcW w:type="dxa" w:w="1224"/>
            <w:vAlign w:val="center"/>
            <w:tcMar>
              <w:top w:w="80" w:type="dxa"/>
              <w:start w:w="90" w:type="dxa"/>
              <w:bottom w:w="80" w:type="dxa"/>
              <w:end w:w="90" w:type="dxa"/>
            </w:tcMar>
          </w:tcPr>
          <w:p>
            <w:pPr>
              <w:spacing w:after="0" w:line="240" w:lineRule="auto"/>
            </w:pPr>
            <w:r/>
            <w:r>
              <w:rPr>
                <w:rFonts w:ascii="Aptos" w:hAnsi="Aptos"/>
                <w:b w:val="0"/>
                <w:sz w:val="14"/>
              </w:rPr>
              <w:t>To Do</w:t>
            </w:r>
          </w:p>
        </w:tc>
      </w:tr>
      <w:tr>
        <w:trPr>
          <w:cantSplit/>
        </w:trPr>
        <w:tc>
          <w:tcPr>
            <w:tcW w:type="dxa" w:w="893"/>
            <w:tcMar>
              <w:top w:w="80" w:type="dxa"/>
              <w:start w:w="90" w:type="dxa"/>
              <w:bottom w:w="80" w:type="dxa"/>
              <w:end w:w="90" w:type="dxa"/>
            </w:tcMar>
            <w:shd w:fill="F2F6FA"/>
          </w:tcPr>
          <w:p>
            <w:pPr>
              <w:spacing w:after="0"/>
            </w:pPr>
            <w:r>
              <w:rPr>
                <w:sz w:val="14"/>
              </w:rPr>
            </w:r>
            <w:hyperlink r:id="rId36">
              <w:r>
                <w:rPr>
                  <w:color w:val="0563C1"/>
                  <w:u w:val="single"/>
                </w:rPr>
                <w:t>ACS-42</w:t>
              </w:r>
            </w:hyperlink>
          </w:p>
        </w:tc>
        <w:tc>
          <w:tcPr>
            <w:tcW w:type="dxa" w:w="3024"/>
            <w:vAlign w:val="center"/>
            <w:tcMar>
              <w:top w:w="80" w:type="dxa"/>
              <w:start w:w="90" w:type="dxa"/>
              <w:bottom w:w="80" w:type="dxa"/>
              <w:end w:w="90" w:type="dxa"/>
            </w:tcMar>
            <w:shd w:fill="F2F6FA"/>
          </w:tcPr>
          <w:p>
            <w:pPr>
              <w:spacing w:after="0" w:line="240" w:lineRule="auto"/>
            </w:pPr>
            <w:r/>
            <w:r>
              <w:rPr>
                <w:rFonts w:ascii="Aptos" w:hAnsi="Aptos"/>
                <w:b w:val="0"/>
                <w:sz w:val="14"/>
              </w:rPr>
              <w:t>Capacitor Mobile App and Native Push Delivery</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ACS-3</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Release 1.2</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High</w:t>
            </w:r>
          </w:p>
        </w:tc>
        <w:tc>
          <w:tcPr>
            <w:tcW w:type="dxa" w:w="576"/>
            <w:vAlign w:val="center"/>
            <w:tcMar>
              <w:top w:w="80" w:type="dxa"/>
              <w:start w:w="90" w:type="dxa"/>
              <w:bottom w:w="80" w:type="dxa"/>
              <w:end w:w="90" w:type="dxa"/>
            </w:tcMar>
            <w:shd w:fill="F2F6FA"/>
          </w:tcPr>
          <w:p>
            <w:pPr>
              <w:spacing w:after="0" w:line="240" w:lineRule="auto"/>
            </w:pPr>
            <w:r/>
            <w:r>
              <w:rPr>
                <w:rFonts w:ascii="Aptos" w:hAnsi="Aptos"/>
                <w:b w:val="0"/>
                <w:sz w:val="14"/>
              </w:rPr>
              <w:t>8</w:t>
            </w:r>
          </w:p>
        </w:tc>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4"/>
              </w:rPr>
              <w:t>To Do</w:t>
            </w:r>
          </w:p>
        </w:tc>
      </w:tr>
    </w:tbl>
    <w:p>
      <w:pPr>
        <w:spacing w:after="0"/>
      </w:pPr>
    </w:p>
    <w:p>
      <w:r>
        <w:t>The initial scope sums to 71 proposed points. Release 1.0 contains 21 points, Release 1.1 contains 16 points, and Release 1.2 contains 34 points. These are estimates for planning practice, not historical velocity or a statement that the Stories have been delivered.</w:t>
      </w:r>
    </w:p>
    <w:p>
      <w:pPr>
        <w:pStyle w:val="Heading2"/>
      </w:pPr>
      <w:r>
        <w:t>3.4 Example user story and acceptance criteria</w:t>
      </w:r>
    </w:p>
    <w:tbl>
      <w:tblPr>
        <w:tblStyle w:val="TableGrid"/>
        <w:tblW w:type="auto" w:w="0"/>
        <w:jc w:val="center"/>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pPr>
              <w:spacing w:after="60"/>
            </w:pPr>
            <w:r/>
            <w:r>
              <w:rPr>
                <w:b/>
                <w:color w:val="17365D"/>
                <w:sz w:val="20"/>
              </w:rPr>
              <w:t>Example — ACS-12: User Registration and Email Verification</w:t>
            </w:r>
          </w:p>
          <w:p>
            <w:pPr>
              <w:spacing w:after="40" w:line="247" w:lineRule="auto"/>
            </w:pPr>
            <w:r>
              <w:rPr>
                <w:sz w:val="18"/>
              </w:rPr>
              <w:t>As a student/member, I need a validated registration and email-verification flow so that my account can be created and verified safely. Acceptance criteria include field validation; safe handling of duplicate/invalid account requests; email verification/resend flow; optional two-factor verification where enabled; and test evidence for both positive and negative paths.</w:t>
            </w:r>
          </w:p>
        </w:tc>
      </w:tr>
    </w:tbl>
    <w:p>
      <w:pPr>
        <w:spacing w:after="0"/>
      </w:pPr>
    </w:p>
    <w:p>
      <w:r>
        <w:t>Source mapping for the example: backend/routes/auth.js provides registration, email verification and verification-related routes; backend/services/authService.js contains authentication service logic; backend/models/User.js represents stored user data; and frontend/src/pages/auth/Register.js is the front-end registration entry. These links establish source traceability, while the actual end-to-end registration journey still requires live runtime testing.</w:t>
      </w:r>
    </w:p>
    <w:p>
      <w:pPr>
        <w:pStyle w:val="Heading2"/>
      </w:pPr>
      <w:r>
        <w:t>3.5 Result and evidence</w:t>
      </w:r>
    </w:p>
    <w:p>
      <w:pPr>
        <w:pStyle w:val="ListBullet"/>
        <w:spacing w:after="40"/>
      </w:pPr>
      <w:r>
        <w:t>Created three product Epics (ACS-1, ACS-2, ACS-3) and 15 product Stories.</w:t>
      </w:r>
    </w:p>
    <w:p>
      <w:pPr>
        <w:pStyle w:val="ListBullet"/>
        <w:spacing w:after="40"/>
      </w:pPr>
      <w:r>
        <w:t>Each Story has a user outcome, acceptance criteria, priority and proposed Story Point estimate.</w:t>
      </w:r>
    </w:p>
    <w:p>
      <w:pPr>
        <w:pStyle w:val="ListBullet"/>
        <w:spacing w:after="40"/>
      </w:pPr>
      <w:r>
        <w:t>Parent relationships assign Stories to the relevant product Epic.</w:t>
      </w:r>
    </w:p>
    <w:p>
      <w:pPr>
        <w:pStyle w:val="ListBullet"/>
        <w:spacing w:after="40"/>
      </w:pPr>
      <w:r>
        <w:t>Release labels group stories into three proposed releases because standard Fix Version assignment was not available through the connected editing interface.</w:t>
      </w:r>
    </w:p>
    <w:p>
      <w:pPr>
        <w:pStyle w:val="ListBullet"/>
        <w:spacing w:after="40"/>
      </w:pPr>
      <w:r>
        <w:t>Current status is still a backlog snapshot: only ACS-12 and ACS-13 are In Progress; the remaining 13 product Stories are To Do.</w:t>
      </w:r>
    </w:p>
    <w:p>
      <w:r>
        <w:rPr>
          <w:b/>
        </w:rPr>
        <w:t>Experiment 1 conclusion:</w:t>
      </w:r>
      <w:r>
        <w:t xml:space="preserve"> The backlog design and Jira records are complete. The Done status applies to backlog preparation, not to implementation of all 15 product Stories.</w:t>
      </w:r>
    </w:p>
    <w:p>
      <w:pPr>
        <w:pStyle w:val="Heading1"/>
        <w:pageBreakBefore/>
      </w:pPr>
      <w:r>
        <w:t>4. Experiment 2 — Determine the Release Plan</w:t>
      </w:r>
    </w:p>
    <w:p>
      <w:r>
        <w:t>Jira record: ACS-5 — Experiment 2: Release Plan. Status: Done. The release plan was based on dependencies and user-facing value in the actual Alumnex Connect product: identity and access first, career workflows next, then developer/community engagement.</w:t>
      </w:r>
    </w:p>
    <w:p>
      <w:pPr>
        <w:pStyle w:val="Heading2"/>
      </w:pPr>
      <w:r>
        <w:t>4.1 Release plan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520"/>
            <w:vAlign w:val="center"/>
            <w:tcMar>
              <w:top w:w="80" w:type="dxa"/>
              <w:start w:w="90" w:type="dxa"/>
              <w:bottom w:w="80" w:type="dxa"/>
              <w:end w:w="90" w:type="dxa"/>
            </w:tcMar>
            <w:shd w:fill="17365D"/>
          </w:tcPr>
          <w:p>
            <w:pPr>
              <w:spacing w:after="0" w:line="240" w:lineRule="auto"/>
            </w:pPr>
            <w:r/>
            <w:r>
              <w:rPr>
                <w:rFonts w:ascii="Aptos" w:hAnsi="Aptos"/>
                <w:b/>
                <w:color w:val="FFFFFF"/>
                <w:sz w:val="15"/>
              </w:rPr>
              <w:t>Planned version / ID</w:t>
            </w:r>
          </w:p>
        </w:tc>
        <w:tc>
          <w:tcPr>
            <w:tcW w:type="dxa" w:w="3960"/>
            <w:vAlign w:val="center"/>
            <w:tcMar>
              <w:top w:w="80" w:type="dxa"/>
              <w:start w:w="90" w:type="dxa"/>
              <w:bottom w:w="80" w:type="dxa"/>
              <w:end w:w="90" w:type="dxa"/>
            </w:tcMar>
            <w:shd w:fill="17365D"/>
          </w:tcPr>
          <w:p>
            <w:pPr>
              <w:spacing w:after="0" w:line="240" w:lineRule="auto"/>
            </w:pPr>
            <w:r/>
            <w:r>
              <w:rPr>
                <w:rFonts w:ascii="Aptos" w:hAnsi="Aptos"/>
                <w:b/>
                <w:color w:val="FFFFFF"/>
                <w:sz w:val="15"/>
              </w:rPr>
              <w:t>Focus</w:t>
            </w:r>
          </w:p>
        </w:tc>
        <w:tc>
          <w:tcPr>
            <w:tcW w:type="dxa" w:w="1800"/>
            <w:vAlign w:val="center"/>
            <w:tcMar>
              <w:top w:w="80" w:type="dxa"/>
              <w:start w:w="90" w:type="dxa"/>
              <w:bottom w:w="80" w:type="dxa"/>
              <w:end w:w="90" w:type="dxa"/>
            </w:tcMar>
            <w:shd w:fill="17365D"/>
          </w:tcPr>
          <w:p>
            <w:pPr>
              <w:spacing w:after="0" w:line="240" w:lineRule="auto"/>
            </w:pPr>
            <w:r/>
            <w:r>
              <w:rPr>
                <w:rFonts w:ascii="Aptos" w:hAnsi="Aptos"/>
                <w:b/>
                <w:color w:val="FFFFFF"/>
                <w:sz w:val="15"/>
              </w:rPr>
              <w:t>Stories</w:t>
            </w:r>
          </w:p>
        </w:tc>
        <w:tc>
          <w:tcPr>
            <w:tcW w:type="dxa" w:w="792"/>
            <w:vAlign w:val="center"/>
            <w:tcMar>
              <w:top w:w="80" w:type="dxa"/>
              <w:start w:w="90" w:type="dxa"/>
              <w:bottom w:w="80" w:type="dxa"/>
              <w:end w:w="90" w:type="dxa"/>
            </w:tcMar>
            <w:shd w:fill="17365D"/>
          </w:tcPr>
          <w:p>
            <w:pPr>
              <w:spacing w:after="0" w:line="240" w:lineRule="auto"/>
            </w:pPr>
            <w:r/>
            <w:r>
              <w:rPr>
                <w:rFonts w:ascii="Aptos" w:hAnsi="Aptos"/>
                <w:b/>
                <w:color w:val="FFFFFF"/>
                <w:sz w:val="15"/>
              </w:rPr>
              <w:t>Points</w:t>
            </w:r>
          </w:p>
        </w:tc>
        <w:tc>
          <w:tcPr>
            <w:tcW w:type="dxa" w:w="1296"/>
            <w:vAlign w:val="center"/>
            <w:tcMar>
              <w:top w:w="80" w:type="dxa"/>
              <w:start w:w="90" w:type="dxa"/>
              <w:bottom w:w="80" w:type="dxa"/>
              <w:end w:w="90" w:type="dxa"/>
            </w:tcMar>
            <w:shd w:fill="17365D"/>
          </w:tcPr>
          <w:p>
            <w:pPr>
              <w:spacing w:after="0" w:line="240" w:lineRule="auto"/>
            </w:pPr>
            <w:r/>
            <w:r>
              <w:rPr>
                <w:rFonts w:ascii="Aptos" w:hAnsi="Aptos"/>
                <w:b/>
                <w:color w:val="FFFFFF"/>
                <w:sz w:val="15"/>
              </w:rPr>
              <w:t>Jira state</w:t>
            </w:r>
          </w:p>
        </w:tc>
      </w:tr>
      <w:tr>
        <w:trPr>
          <w:cantSplit/>
        </w:trPr>
        <w:tc>
          <w:tcPr>
            <w:tcW w:type="dxa" w:w="2520"/>
            <w:vAlign w:val="center"/>
            <w:tcMar>
              <w:top w:w="80" w:type="dxa"/>
              <w:start w:w="90" w:type="dxa"/>
              <w:bottom w:w="80" w:type="dxa"/>
              <w:end w:w="90" w:type="dxa"/>
            </w:tcMar>
            <w:shd w:fill="F2F6FA"/>
          </w:tcPr>
          <w:p>
            <w:pPr>
              <w:spacing w:after="0" w:line="240" w:lineRule="auto"/>
            </w:pPr>
            <w:r/>
            <w:r>
              <w:rPr>
                <w:rFonts w:ascii="Aptos" w:hAnsi="Aptos"/>
                <w:b w:val="0"/>
                <w:sz w:val="15"/>
              </w:rPr>
              <w:t>Release 1.0 — Identity and Profile Foundations (10037)</w:t>
            </w:r>
          </w:p>
        </w:tc>
        <w:tc>
          <w:tcPr>
            <w:tcW w:type="dxa" w:w="3960"/>
            <w:vAlign w:val="center"/>
            <w:tcMar>
              <w:top w:w="80" w:type="dxa"/>
              <w:start w:w="90" w:type="dxa"/>
              <w:bottom w:w="80" w:type="dxa"/>
              <w:end w:w="90" w:type="dxa"/>
            </w:tcMar>
            <w:shd w:fill="F2F6FA"/>
          </w:tcPr>
          <w:p>
            <w:pPr>
              <w:spacing w:after="0" w:line="240" w:lineRule="auto"/>
            </w:pPr>
            <w:r/>
            <w:r>
              <w:rPr>
                <w:rFonts w:ascii="Aptos" w:hAnsi="Aptos"/>
                <w:b w:val="0"/>
                <w:sz w:val="15"/>
              </w:rPr>
              <w:t>Registration, email verification, login/OAuth/session lifecycle, profile/connections and admin governance.</w:t>
            </w:r>
          </w:p>
        </w:tc>
        <w:tc>
          <w:tcPr>
            <w:tcW w:type="dxa" w:w="1800"/>
            <w:vAlign w:val="center"/>
            <w:tcMar>
              <w:top w:w="80" w:type="dxa"/>
              <w:start w:w="90" w:type="dxa"/>
              <w:bottom w:w="80" w:type="dxa"/>
              <w:end w:w="90" w:type="dxa"/>
            </w:tcMar>
            <w:shd w:fill="F2F6FA"/>
          </w:tcPr>
          <w:p>
            <w:pPr>
              <w:spacing w:after="0" w:line="240" w:lineRule="auto"/>
            </w:pPr>
            <w:r/>
            <w:r>
              <w:rPr>
                <w:rFonts w:ascii="Aptos" w:hAnsi="Aptos"/>
                <w:b w:val="0"/>
                <w:sz w:val="15"/>
              </w:rPr>
              <w:t>ACS-12, 13, 37, 38</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5"/>
              </w:rPr>
              <w:t>21</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5"/>
              </w:rPr>
              <w:t>Unreleased</w:t>
            </w:r>
          </w:p>
        </w:tc>
      </w:tr>
      <w:tr>
        <w:trPr>
          <w:cantSplit/>
        </w:trPr>
        <w:tc>
          <w:tcPr>
            <w:tcW w:type="dxa" w:w="2520"/>
            <w:vAlign w:val="center"/>
            <w:tcMar>
              <w:top w:w="80" w:type="dxa"/>
              <w:start w:w="90" w:type="dxa"/>
              <w:bottom w:w="80" w:type="dxa"/>
              <w:end w:w="90" w:type="dxa"/>
            </w:tcMar>
          </w:tcPr>
          <w:p>
            <w:pPr>
              <w:spacing w:after="0" w:line="240" w:lineRule="auto"/>
            </w:pPr>
            <w:r/>
            <w:r>
              <w:rPr>
                <w:rFonts w:ascii="Aptos" w:hAnsi="Aptos"/>
                <w:b w:val="0"/>
                <w:sz w:val="15"/>
              </w:rPr>
              <w:t>Release 1.1 — Mentorship and Career Enablement (10038)</w:t>
            </w:r>
          </w:p>
        </w:tc>
        <w:tc>
          <w:tcPr>
            <w:tcW w:type="dxa" w:w="3960"/>
            <w:vAlign w:val="center"/>
            <w:tcMar>
              <w:top w:w="80" w:type="dxa"/>
              <w:start w:w="90" w:type="dxa"/>
              <w:bottom w:w="80" w:type="dxa"/>
              <w:end w:w="90" w:type="dxa"/>
            </w:tcMar>
          </w:tcPr>
          <w:p>
            <w:pPr>
              <w:spacing w:after="0" w:line="240" w:lineRule="auto"/>
            </w:pPr>
            <w:r/>
            <w:r>
              <w:rPr>
                <w:rFonts w:ascii="Aptos" w:hAnsi="Aptos"/>
                <w:b w:val="0"/>
                <w:sz w:val="15"/>
              </w:rPr>
              <w:t>Mentorship requests/matching/reviews, jobs/applications, AI career help, institution/business directory.</w:t>
            </w:r>
          </w:p>
        </w:tc>
        <w:tc>
          <w:tcPr>
            <w:tcW w:type="dxa" w:w="1800"/>
            <w:vAlign w:val="center"/>
            <w:tcMar>
              <w:top w:w="80" w:type="dxa"/>
              <w:start w:w="90" w:type="dxa"/>
              <w:bottom w:w="80" w:type="dxa"/>
              <w:end w:w="90" w:type="dxa"/>
            </w:tcMar>
          </w:tcPr>
          <w:p>
            <w:pPr>
              <w:spacing w:after="0" w:line="240" w:lineRule="auto"/>
            </w:pPr>
            <w:r/>
            <w:r>
              <w:rPr>
                <w:rFonts w:ascii="Aptos" w:hAnsi="Aptos"/>
                <w:b w:val="0"/>
                <w:sz w:val="15"/>
              </w:rPr>
              <w:t>ACS-14, 15, 17, 43</w:t>
            </w:r>
          </w:p>
        </w:tc>
        <w:tc>
          <w:tcPr>
            <w:tcW w:type="dxa" w:w="792"/>
            <w:vAlign w:val="center"/>
            <w:tcMar>
              <w:top w:w="80" w:type="dxa"/>
              <w:start w:w="90" w:type="dxa"/>
              <w:bottom w:w="80" w:type="dxa"/>
              <w:end w:w="90" w:type="dxa"/>
            </w:tcMar>
          </w:tcPr>
          <w:p>
            <w:pPr>
              <w:spacing w:after="0" w:line="240" w:lineRule="auto"/>
            </w:pPr>
            <w:r/>
            <w:r>
              <w:rPr>
                <w:rFonts w:ascii="Aptos" w:hAnsi="Aptos"/>
                <w:b w:val="0"/>
                <w:sz w:val="15"/>
              </w:rPr>
              <w:t>16</w:t>
            </w:r>
          </w:p>
        </w:tc>
        <w:tc>
          <w:tcPr>
            <w:tcW w:type="dxa" w:w="1296"/>
            <w:vAlign w:val="center"/>
            <w:tcMar>
              <w:top w:w="80" w:type="dxa"/>
              <w:start w:w="90" w:type="dxa"/>
              <w:bottom w:w="80" w:type="dxa"/>
              <w:end w:w="90" w:type="dxa"/>
            </w:tcMar>
          </w:tcPr>
          <w:p>
            <w:pPr>
              <w:spacing w:after="0" w:line="240" w:lineRule="auto"/>
            </w:pPr>
            <w:r/>
            <w:r>
              <w:rPr>
                <w:rFonts w:ascii="Aptos" w:hAnsi="Aptos"/>
                <w:b w:val="0"/>
                <w:sz w:val="15"/>
              </w:rPr>
              <w:t>Unreleased</w:t>
            </w:r>
          </w:p>
        </w:tc>
      </w:tr>
      <w:tr>
        <w:trPr>
          <w:cantSplit/>
        </w:trPr>
        <w:tc>
          <w:tcPr>
            <w:tcW w:type="dxa" w:w="2520"/>
            <w:vAlign w:val="center"/>
            <w:tcMar>
              <w:top w:w="80" w:type="dxa"/>
              <w:start w:w="90" w:type="dxa"/>
              <w:bottom w:w="80" w:type="dxa"/>
              <w:end w:w="90" w:type="dxa"/>
            </w:tcMar>
            <w:shd w:fill="F2F6FA"/>
          </w:tcPr>
          <w:p>
            <w:pPr>
              <w:spacing w:after="0" w:line="240" w:lineRule="auto"/>
            </w:pPr>
            <w:r/>
            <w:r>
              <w:rPr>
                <w:rFonts w:ascii="Aptos" w:hAnsi="Aptos"/>
                <w:b w:val="0"/>
                <w:sz w:val="15"/>
              </w:rPr>
              <w:t>Release 1.2 — Developer Intelligence and Community (10039)</w:t>
            </w:r>
          </w:p>
        </w:tc>
        <w:tc>
          <w:tcPr>
            <w:tcW w:type="dxa" w:w="3960"/>
            <w:vAlign w:val="center"/>
            <w:tcMar>
              <w:top w:w="80" w:type="dxa"/>
              <w:start w:w="90" w:type="dxa"/>
              <w:bottom w:w="80" w:type="dxa"/>
              <w:end w:w="90" w:type="dxa"/>
            </w:tcMar>
            <w:shd w:fill="F2F6FA"/>
          </w:tcPr>
          <w:p>
            <w:pPr>
              <w:spacing w:after="0" w:line="240" w:lineRule="auto"/>
            </w:pPr>
            <w:r/>
            <w:r>
              <w:rPr>
                <w:rFonts w:ascii="Aptos" w:hAnsi="Aptos"/>
                <w:b w:val="0"/>
                <w:sz w:val="15"/>
              </w:rPr>
              <w:t>DevPulse/activity, messaging/notifications, events/calendar, forum/Tech Hub, projects, contests, mobile/push.</w:t>
            </w:r>
          </w:p>
        </w:tc>
        <w:tc>
          <w:tcPr>
            <w:tcW w:type="dxa" w:w="1800"/>
            <w:vAlign w:val="center"/>
            <w:tcMar>
              <w:top w:w="80" w:type="dxa"/>
              <w:start w:w="90" w:type="dxa"/>
              <w:bottom w:w="80" w:type="dxa"/>
              <w:end w:w="90" w:type="dxa"/>
            </w:tcMar>
            <w:shd w:fill="F2F6FA"/>
          </w:tcPr>
          <w:p>
            <w:pPr>
              <w:spacing w:after="0" w:line="240" w:lineRule="auto"/>
            </w:pPr>
            <w:r/>
            <w:r>
              <w:rPr>
                <w:rFonts w:ascii="Aptos" w:hAnsi="Aptos"/>
                <w:b w:val="0"/>
                <w:sz w:val="15"/>
              </w:rPr>
              <w:t>ACS-16, 18, 19, 39–42</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5"/>
              </w:rPr>
              <w:t>34</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5"/>
              </w:rPr>
              <w:t>Unreleased</w:t>
            </w:r>
          </w:p>
        </w:tc>
      </w:tr>
      <w:tr>
        <w:trPr>
          <w:cantSplit/>
        </w:trPr>
        <w:tc>
          <w:tcPr>
            <w:tcW w:type="dxa" w:w="2520"/>
            <w:vAlign w:val="center"/>
            <w:tcMar>
              <w:top w:w="80" w:type="dxa"/>
              <w:start w:w="90" w:type="dxa"/>
              <w:bottom w:w="80" w:type="dxa"/>
              <w:end w:w="90" w:type="dxa"/>
            </w:tcMar>
          </w:tcPr>
          <w:p>
            <w:pPr>
              <w:spacing w:after="0" w:line="240" w:lineRule="auto"/>
            </w:pPr>
            <w:r/>
            <w:r>
              <w:rPr>
                <w:rFonts w:ascii="Aptos" w:hAnsi="Aptos"/>
                <w:b w:val="0"/>
                <w:sz w:val="15"/>
              </w:rPr>
              <w:t>Total planned backlog</w:t>
            </w:r>
          </w:p>
        </w:tc>
        <w:tc>
          <w:tcPr>
            <w:tcW w:type="dxa" w:w="3960"/>
            <w:vAlign w:val="center"/>
            <w:tcMar>
              <w:top w:w="80" w:type="dxa"/>
              <w:start w:w="90" w:type="dxa"/>
              <w:bottom w:w="80" w:type="dxa"/>
              <w:end w:w="90" w:type="dxa"/>
            </w:tcMar>
          </w:tcPr>
          <w:p>
            <w:pPr>
              <w:spacing w:after="0" w:line="240" w:lineRule="auto"/>
            </w:pPr>
            <w:r/>
            <w:r>
              <w:rPr>
                <w:rFonts w:ascii="Aptos" w:hAnsi="Aptos"/>
                <w:b w:val="0"/>
                <w:sz w:val="15"/>
              </w:rPr>
            </w:r>
          </w:p>
        </w:tc>
        <w:tc>
          <w:tcPr>
            <w:tcW w:type="dxa" w:w="1800"/>
            <w:vAlign w:val="center"/>
            <w:tcMar>
              <w:top w:w="80" w:type="dxa"/>
              <w:start w:w="90" w:type="dxa"/>
              <w:bottom w:w="80" w:type="dxa"/>
              <w:end w:w="90" w:type="dxa"/>
            </w:tcMar>
          </w:tcPr>
          <w:p>
            <w:pPr>
              <w:spacing w:after="0" w:line="240" w:lineRule="auto"/>
            </w:pPr>
            <w:r/>
            <w:r>
              <w:rPr>
                <w:rFonts w:ascii="Aptos" w:hAnsi="Aptos"/>
                <w:b w:val="0"/>
                <w:sz w:val="15"/>
              </w:rPr>
              <w:t>15 Stories</w:t>
            </w:r>
          </w:p>
        </w:tc>
        <w:tc>
          <w:tcPr>
            <w:tcW w:type="dxa" w:w="792"/>
            <w:vAlign w:val="center"/>
            <w:tcMar>
              <w:top w:w="80" w:type="dxa"/>
              <w:start w:w="90" w:type="dxa"/>
              <w:bottom w:w="80" w:type="dxa"/>
              <w:end w:w="90" w:type="dxa"/>
            </w:tcMar>
          </w:tcPr>
          <w:p>
            <w:pPr>
              <w:spacing w:after="0" w:line="240" w:lineRule="auto"/>
            </w:pPr>
            <w:r/>
            <w:r>
              <w:rPr>
                <w:rFonts w:ascii="Aptos" w:hAnsi="Aptos"/>
                <w:b w:val="0"/>
                <w:sz w:val="15"/>
              </w:rPr>
              <w:t>71</w:t>
            </w:r>
          </w:p>
        </w:tc>
        <w:tc>
          <w:tcPr>
            <w:tcW w:type="dxa" w:w="1296"/>
            <w:vAlign w:val="center"/>
            <w:tcMar>
              <w:top w:w="80" w:type="dxa"/>
              <w:start w:w="90" w:type="dxa"/>
              <w:bottom w:w="80" w:type="dxa"/>
              <w:end w:w="90" w:type="dxa"/>
            </w:tcMar>
          </w:tcPr>
          <w:p>
            <w:pPr>
              <w:spacing w:after="0" w:line="240" w:lineRule="auto"/>
            </w:pPr>
            <w:r/>
            <w:r>
              <w:rPr>
                <w:rFonts w:ascii="Aptos" w:hAnsi="Aptos"/>
                <w:b w:val="0"/>
                <w:sz w:val="15"/>
              </w:rPr>
              <w:t>Not a commitment</w:t>
            </w:r>
          </w:p>
        </w:tc>
      </w:tr>
    </w:tbl>
    <w:p>
      <w:pPr>
        <w:spacing w:after="0"/>
      </w:pPr>
    </w:p>
    <w:p>
      <w:pPr>
        <w:pStyle w:val="Heading2"/>
      </w:pPr>
      <w:r>
        <w:t>4.2 How the releases were decided</w:t>
      </w:r>
    </w:p>
    <w:p>
      <w:pPr>
        <w:spacing w:after="40"/>
        <w:ind w:left="403" w:hanging="346"/>
      </w:pPr>
      <w:r>
        <w:rPr>
          <w:b/>
        </w:rPr>
        <w:t xml:space="preserve">1. </w:t>
      </w:r>
      <w:r>
        <w:t>Release 1.0 focuses on account access and ownership because profile, mentorship, career and activity features depend on authenticated member identities and role permissions.</w:t>
      </w:r>
    </w:p>
    <w:p>
      <w:pPr>
        <w:spacing w:after="40"/>
        <w:ind w:left="403" w:hanging="346"/>
      </w:pPr>
      <w:r>
        <w:rPr>
          <w:b/>
        </w:rPr>
        <w:t xml:space="preserve">2. </w:t>
      </w:r>
      <w:r>
        <w:t>Release 1.1 expands value through mentorship and employment workflows. These capabilities depend on users/profiles and require service-level validation of matching/application state and appropriate authorization.</w:t>
      </w:r>
    </w:p>
    <w:p>
      <w:pPr>
        <w:spacing w:after="40"/>
        <w:ind w:left="403" w:hanging="346"/>
      </w:pPr>
      <w:r>
        <w:rPr>
          <w:b/>
        </w:rPr>
        <w:t xml:space="preserve">3. </w:t>
      </w:r>
      <w:r>
        <w:t>Release 1.2 brings together activity and developer data, notifications, community content, events/calendar and the Android wrapper. This scope has more external/provider dependencies and should be released only after integration and device checks.</w:t>
      </w:r>
    </w:p>
    <w:p>
      <w:pPr>
        <w:pStyle w:val="Heading2"/>
      </w:pPr>
      <w:r>
        <w:t>4.3 Jira version configuration and limitation</w:t>
      </w:r>
    </w:p>
    <w:p>
      <w:r>
        <w:t>Jira project ACS contains version records with IDs 10037, 10038 and 10039. Their names/descriptions were updated and all remain unreleased. The story groups use explicit labels release-1.0, release-1.1 and release-1.2. The team-managed project metadata available through the connected operation did not permit standard Fix Version updates, so the labels are used as grouping—not represented as native issue Fix Version assignments.</w:t>
      </w:r>
    </w:p>
    <w:p>
      <w:pPr>
        <w:pStyle w:val="Heading2"/>
      </w:pPr>
      <w:r>
        <w:t>4.4 Evidence</w:t>
      </w:r>
    </w:p>
    <w:p>
      <w:pPr>
        <w:pStyle w:val="ListBullet"/>
        <w:spacing w:after="40"/>
      </w:pPr>
      <w:r>
        <w:t>ACS-5 stores the release strategy and traceability links to Stories.</w:t>
      </w:r>
    </w:p>
    <w:p>
      <w:pPr>
        <w:pStyle w:val="ListBullet"/>
        <w:spacing w:after="40"/>
      </w:pPr>
      <w:r>
        <w:t>Jira release metadata confirms three unreleased versions.</w:t>
      </w:r>
    </w:p>
    <w:p>
      <w:pPr>
        <w:pStyle w:val="ListBullet"/>
        <w:spacing w:after="40"/>
      </w:pPr>
      <w:r>
        <w:t>ACS-8/ACS-30 queries return 4, 4 and 7 Stories for release groups 1.0, 1.1 and 1.2, respectively.</w:t>
      </w:r>
    </w:p>
    <w:p>
      <w:pPr>
        <w:pStyle w:val="ListBullet"/>
        <w:spacing w:after="40"/>
      </w:pPr>
      <w:r>
        <w:t>Release dates have not been committed and no version is marked released.</w:t>
      </w:r>
    </w:p>
    <w:p>
      <w:pPr>
        <w:pStyle w:val="Heading1"/>
        <w:pageBreakBefore/>
      </w:pPr>
      <w:r>
        <w:t>5. Experiment 3 — Write the Sprint Plan</w:t>
      </w:r>
    </w:p>
    <w:p>
      <w:r>
        <w:t>Jira record: ACS-6 — Experiment 3: Sprint Planning for Alumnex Connect. Status: Done. The Scrum board is ACS board (ID 34). The record contains the historical Sprint 1 setup and the active Sprint 2 plan.</w:t>
      </w:r>
    </w:p>
    <w:p>
      <w:pPr>
        <w:pStyle w:val="Heading2"/>
      </w:pPr>
      <w:r>
        <w:t>5.1 Sprint 1 — Accounts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6"/>
              </w:rPr>
              <w:t>Planning field</w:t>
            </w:r>
          </w:p>
        </w:tc>
        <w:tc>
          <w:tcPr>
            <w:tcW w:type="dxa" w:w="8136"/>
            <w:vAlign w:val="center"/>
            <w:tcMar>
              <w:top w:w="80" w:type="dxa"/>
              <w:start w:w="90" w:type="dxa"/>
              <w:bottom w:w="80" w:type="dxa"/>
              <w:end w:w="90" w:type="dxa"/>
            </w:tcMar>
            <w:shd w:fill="17365D"/>
          </w:tcPr>
          <w:p>
            <w:pPr>
              <w:spacing w:after="0" w:line="240" w:lineRule="auto"/>
            </w:pPr>
            <w:r/>
            <w:r>
              <w:rPr>
                <w:rFonts w:ascii="Aptos" w:hAnsi="Aptos"/>
                <w:b/>
                <w:color w:val="FFFFFF"/>
                <w:sz w:val="16"/>
              </w:rPr>
              <w:t>Jira export / recorded value</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Sprint ID / name</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1 — Sprint 1 - Accounts</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State</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Closed</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Goal</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Deliver an initial student-account increment by preparing and validating registration and login.</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Selected Stories</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ACS-12 Registration (5 points); ACS-13 Login (3 points)</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Planned load</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8 proposed points (course-lab capacity assumption, not historical velocity)</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Dates planned</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13–20 October 2026</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Actual lifecycle</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Started and closed on 13 October 2026; 0 of 2 Stories accepted</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Interpretation</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Lifecycle exercise completed; the intended product increment was not accepted.</w:t>
            </w:r>
          </w:p>
        </w:tc>
      </w:tr>
    </w:tbl>
    <w:p>
      <w:pPr>
        <w:spacing w:after="0"/>
      </w:pPr>
    </w:p>
    <w:p>
      <w:pPr>
        <w:pStyle w:val="Heading2"/>
      </w:pPr>
      <w:r>
        <w:t>5.2 Sprint 2 — Alumnex Core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6"/>
              </w:rPr>
              <w:t>Planning field</w:t>
            </w:r>
          </w:p>
        </w:tc>
        <w:tc>
          <w:tcPr>
            <w:tcW w:type="dxa" w:w="8136"/>
            <w:vAlign w:val="center"/>
            <w:tcMar>
              <w:top w:w="80" w:type="dxa"/>
              <w:start w:w="90" w:type="dxa"/>
              <w:bottom w:w="80" w:type="dxa"/>
              <w:end w:w="90" w:type="dxa"/>
            </w:tcMar>
            <w:shd w:fill="17365D"/>
          </w:tcPr>
          <w:p>
            <w:pPr>
              <w:spacing w:after="0" w:line="240" w:lineRule="auto"/>
            </w:pPr>
            <w:r/>
            <w:r>
              <w:rPr>
                <w:rFonts w:ascii="Aptos" w:hAnsi="Aptos"/>
                <w:b/>
                <w:color w:val="FFFFFF"/>
                <w:sz w:val="16"/>
              </w:rPr>
              <w:t>Jira export / recorded value</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Sprint ID / name</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2 — Sprint 2 — Alumnex Core</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State</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Active</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Start / end</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13 October 2026 to 20 October 2026; Jira timestamps correspond to 09:30–18:00 IST</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Goal</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Deliver a testable vertical slice across registration/email verification, login/profile access, mentorship requests and career opportunity/application handling.</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Scope</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ACS-12 (5), ACS-13 (3), ACS-14 (5), ACS-15 (3)</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Planned load</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16 points; proposed planning load, not measured velocity</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Current statuses</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2 In Progress (ACS-12, ACS-13); 2 To Do (ACS-14, ACS-15); 0 Done</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Assignment</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Four Stories assigned to SRIMAN VEL in the current snapshot</w:t>
            </w:r>
          </w:p>
        </w:tc>
      </w:tr>
    </w:tbl>
    <w:p>
      <w:pPr>
        <w:spacing w:after="0"/>
      </w:pPr>
    </w:p>
    <w:p>
      <w:pPr>
        <w:pStyle w:val="Heading2"/>
      </w:pPr>
      <w:r>
        <w:t>5.3 Planning method</w:t>
      </w:r>
    </w:p>
    <w:p>
      <w:pPr>
        <w:pStyle w:val="ListBullet"/>
        <w:spacing w:after="40"/>
      </w:pPr>
      <w:r>
        <w:t>Choose a bounded sprint goal that can be demonstrated and tested, rather than trying to finish every module in the portfolio.</w:t>
      </w:r>
    </w:p>
    <w:p>
      <w:pPr>
        <w:pStyle w:val="ListBullet"/>
        <w:spacing w:after="40"/>
      </w:pPr>
      <w:r>
        <w:t>Use existing acceptance criteria and define dependencies before starting work.</w:t>
      </w:r>
    </w:p>
    <w:p>
      <w:pPr>
        <w:pStyle w:val="ListBullet"/>
        <w:spacing w:after="40"/>
      </w:pPr>
      <w:r>
        <w:t>Break work into implementation/testing tasks without assuming subtasks imply feature acceptance.</w:t>
      </w:r>
    </w:p>
    <w:p>
      <w:pPr>
        <w:pStyle w:val="ListBullet"/>
        <w:spacing w:after="40"/>
      </w:pPr>
      <w:r>
        <w:t>Track the sprint goal alongside per-Story status and story-point estimates.</w:t>
      </w:r>
    </w:p>
    <w:p>
      <w:pPr>
        <w:pStyle w:val="ListBullet"/>
        <w:spacing w:after="40"/>
      </w:pPr>
      <w:r>
        <w:t>Use the Definition of Ready and Definition of Done recorded in ACS-33 as the proposed lab guardrails.</w:t>
      </w:r>
    </w:p>
    <w:p>
      <w:pPr>
        <w:pStyle w:val="Heading1"/>
        <w:pageBreakBefore/>
      </w:pPr>
      <w:r>
        <w:t>6. Experiment 4 — Manage Workload by Executing the Sprint Plan</w:t>
      </w:r>
    </w:p>
    <w:p>
      <w:r>
        <w:t>Jira record: ACS-7 — Experiment 4: Sprint Execution and Workload Management. Status: Done as the Jira execution/documentation exercise. The record documents the sprint lifecycle, assignments, breakdown and the distinction between planned work and verified product acceptance.</w:t>
      </w:r>
    </w:p>
    <w:p>
      <w:pPr>
        <w:pStyle w:val="Heading2"/>
      </w:pPr>
      <w:r>
        <w:t>6.1 Execution controls recorded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6"/>
              </w:rPr>
              <w:t>Control</w:t>
            </w:r>
          </w:p>
        </w:tc>
        <w:tc>
          <w:tcPr>
            <w:tcW w:type="dxa" w:w="8136"/>
            <w:vAlign w:val="center"/>
            <w:tcMar>
              <w:top w:w="80" w:type="dxa"/>
              <w:start w:w="90" w:type="dxa"/>
              <w:bottom w:w="80" w:type="dxa"/>
              <w:end w:w="90" w:type="dxa"/>
            </w:tcMar>
            <w:shd w:fill="17365D"/>
          </w:tcPr>
          <w:p>
            <w:pPr>
              <w:spacing w:after="0" w:line="240" w:lineRule="auto"/>
            </w:pPr>
            <w:r/>
            <w:r>
              <w:rPr>
                <w:rFonts w:ascii="Aptos" w:hAnsi="Aptos"/>
                <w:b/>
                <w:color w:val="FFFFFF"/>
                <w:sz w:val="16"/>
              </w:rPr>
              <w:t>Current evidence / meaning</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Sprint scope</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Active Sprint 2 contains ACS-12 to ACS-15; 16 proposed points.</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Work states</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ACS-12 and ACS-13 are In Progress; ACS-14 and ACS-15 are To Do; no active-sprint Story is Done.</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Task decomposition</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ACS-22–ACS-27 split registration/login work into validation, endpoint contract, credential verification, session/token review and test planning/cases; ACS-34 records offline lab tests; ACS-35 tracks live MySQL.</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Workload ownership</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The four Sprint 2 Stories are assigned; related technical tasks are visible as subtasks under their parent work.</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Acceptance integrity</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Sprint 1 ended with 0/2 Stories accepted. Stories were not falsely set Done without acceptance evidence.</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Product source/test grounding</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Repository contains auth/service/role tests, mentorship service tests, job service tests, Activity Hub reliability tests, Google Calendar tests, mobile OAuth and FCM token handling tests.</w:t>
            </w:r>
          </w:p>
        </w:tc>
      </w:tr>
    </w:tbl>
    <w:p>
      <w:pPr>
        <w:spacing w:after="0"/>
      </w:pPr>
    </w:p>
    <w:p>
      <w:pPr>
        <w:pStyle w:val="Heading2"/>
      </w:pPr>
      <w:r>
        <w:t>6.2 Sprint status snapshot</w:t>
      </w:r>
    </w:p>
    <w:p>
      <w:pPr>
        <w:jc w:val="center"/>
      </w:pPr>
      <w:r>
        <w:drawing>
          <wp:inline xmlns:a="http://schemas.openxmlformats.org/drawingml/2006/main" xmlns:pic="http://schemas.openxmlformats.org/drawingml/2006/picture">
            <wp:extent cx="6035040" cy="2751728"/>
            <wp:docPr id="2" name="Picture 2"/>
            <wp:cNvGraphicFramePr>
              <a:graphicFrameLocks noChangeAspect="1"/>
            </wp:cNvGraphicFramePr>
            <a:graphic>
              <a:graphicData uri="http://schemas.openxmlformats.org/drawingml/2006/picture">
                <pic:pic>
                  <pic:nvPicPr>
                    <pic:cNvPr id="0" name="jira_status_distribution.png"/>
                    <pic:cNvPicPr/>
                  </pic:nvPicPr>
                  <pic:blipFill>
                    <a:blip r:embed="rId37"/>
                    <a:stretch>
                      <a:fillRect/>
                    </a:stretch>
                  </pic:blipFill>
                  <pic:spPr>
                    <a:xfrm>
                      <a:off x="0" y="0"/>
                      <a:ext cx="6035040" cy="2751728"/>
                    </a:xfrm>
                    <a:prstGeom prst="rect"/>
                  </pic:spPr>
                </pic:pic>
              </a:graphicData>
            </a:graphic>
          </wp:inline>
        </w:drawing>
      </w:r>
    </w:p>
    <w:p>
      <w:pPr>
        <w:pStyle w:val="CaptionCustom"/>
      </w:pPr>
      <w:r>
        <w:t>Figure 2. Work-item status distribution computed from the Jira issue export at the report snapshot. This is a report-generated chart of exported fields, not a screenshot of Jira’s board UI.</w:t>
      </w:r>
    </w:p>
    <w:p>
      <w:r>
        <w:t>The status distribution is a project-wide snapshot, not a sprint burndown chart. It should not be interpreted as delivery velocity or percent-complete for Alumnex features. The 46 issues include experiment records and administrative/follow-up subtasks as well as product backlog Stories.</w:t>
      </w:r>
    </w:p>
    <w:p>
      <w:pPr>
        <w:pStyle w:val="Heading2"/>
      </w:pPr>
      <w:r>
        <w:t>6.3 Workload operating procedure</w:t>
      </w:r>
    </w:p>
    <w:p>
      <w:pPr>
        <w:spacing w:after="40"/>
        <w:ind w:left="403" w:hanging="346"/>
      </w:pPr>
      <w:r>
        <w:rPr>
          <w:b/>
        </w:rPr>
        <w:t xml:space="preserve">4. </w:t>
      </w:r>
      <w:r>
        <w:t>At the start of each working day, inspect the active sprint and each assigned Story’s acceptance criteria.</w:t>
      </w:r>
    </w:p>
    <w:p>
      <w:pPr>
        <w:spacing w:after="40"/>
        <w:ind w:left="403" w:hanging="346"/>
      </w:pPr>
      <w:r>
        <w:rPr>
          <w:b/>
        </w:rPr>
        <w:t xml:space="preserve">5. </w:t>
      </w:r>
      <w:r>
        <w:t>Each contributor reports work completed, next action and blocker. Update status only when the related work state has changed.</w:t>
      </w:r>
    </w:p>
    <w:p>
      <w:pPr>
        <w:spacing w:after="40"/>
        <w:ind w:left="403" w:hanging="346"/>
      </w:pPr>
      <w:r>
        <w:rPr>
          <w:b/>
        </w:rPr>
        <w:t xml:space="preserve">6. </w:t>
      </w:r>
      <w:r>
        <w:t>When coding work is finished, run the appropriate tests. Distinguish unit tests, offline integration tests, database integration tests, external-provider checks and device tests.</w:t>
      </w:r>
    </w:p>
    <w:p>
      <w:pPr>
        <w:spacing w:after="40"/>
        <w:ind w:left="403" w:hanging="346"/>
      </w:pPr>
      <w:r>
        <w:rPr>
          <w:b/>
        </w:rPr>
        <w:t xml:space="preserve">7. </w:t>
      </w:r>
      <w:r>
        <w:t>During review, compare the output to the acceptance criteria and DoD; move only accepted Stories to Done.</w:t>
      </w:r>
    </w:p>
    <w:p>
      <w:pPr>
        <w:spacing w:after="40"/>
        <w:ind w:left="403" w:hanging="346"/>
      </w:pPr>
      <w:r>
        <w:rPr>
          <w:b/>
        </w:rPr>
        <w:t xml:space="preserve">8. </w:t>
      </w:r>
      <w:r>
        <w:t>For blocked items, record the dependency as a child issue and preserve the unresolved state until the dependency is verified.</w:t>
      </w:r>
    </w:p>
    <w:p>
      <w:pPr>
        <w:pStyle w:val="Heading2"/>
      </w:pPr>
      <w:r>
        <w:t>6.4 Result</w:t>
      </w:r>
    </w:p>
    <w:p>
      <w:r>
        <w:t>The sprint was operated using real Jira status fields, assignments, estimates and child tasks. The recorded issue completion state is honest: the workflow/documentation experiment is Done, while the product increment is not represented as shipped or accepted. The source repository README reports 56 backend tests, but the report does not present that count as a fresh test run; it is a claim from the README.</w:t>
      </w:r>
    </w:p>
    <w:p>
      <w:pPr>
        <w:pStyle w:val="Heading1"/>
        <w:pageBreakBefore/>
      </w:pPr>
      <w:r>
        <w:t>7. Experiment 5 — Use Predefined and User-Created Queries</w:t>
      </w:r>
    </w:p>
    <w:p>
      <w:r>
        <w:t>Jira record: ACS-8 — Experiment 5: JQL Queries. Status: Done for query execution/documentation. ACS-29, ACS-30 and ACS-31 divide the examples into sprint/status, release/experiment, and backlog/defect queries. Five links in the issue Web links section open direct JQL searches.</w:t>
      </w:r>
    </w:p>
    <w:p>
      <w:pPr>
        <w:pStyle w:val="Heading2"/>
      </w:pPr>
      <w:r>
        <w:t>7.1 Predefined and custom JQL set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80" w:type="dxa"/>
              <w:start w:w="90" w:type="dxa"/>
              <w:bottom w:w="80" w:type="dxa"/>
              <w:end w:w="90" w:type="dxa"/>
            </w:tcMar>
            <w:shd w:fill="17365D"/>
          </w:tcPr>
          <w:p>
            <w:pPr>
              <w:spacing w:after="0" w:line="240" w:lineRule="auto"/>
            </w:pPr>
            <w:r/>
            <w:r>
              <w:rPr>
                <w:rFonts w:ascii="Aptos" w:hAnsi="Aptos"/>
                <w:b/>
                <w:color w:val="FFFFFF"/>
                <w:sz w:val="14"/>
              </w:rPr>
              <w:t>Purpose</w:t>
            </w:r>
          </w:p>
        </w:tc>
        <w:tc>
          <w:tcPr>
            <w:tcW w:type="dxa" w:w="6696"/>
            <w:vAlign w:val="center"/>
            <w:tcMar>
              <w:top w:w="80" w:type="dxa"/>
              <w:start w:w="90" w:type="dxa"/>
              <w:bottom w:w="80" w:type="dxa"/>
              <w:end w:w="90" w:type="dxa"/>
            </w:tcMar>
            <w:shd w:fill="17365D"/>
          </w:tcPr>
          <w:p>
            <w:pPr>
              <w:spacing w:after="0" w:line="240" w:lineRule="auto"/>
            </w:pPr>
            <w:r/>
            <w:r>
              <w:rPr>
                <w:rFonts w:ascii="Aptos" w:hAnsi="Aptos"/>
                <w:b/>
                <w:color w:val="FFFFFF"/>
                <w:sz w:val="14"/>
              </w:rPr>
              <w:t>JQL query</w:t>
            </w:r>
          </w:p>
        </w:tc>
        <w:tc>
          <w:tcPr>
            <w:tcW w:type="dxa" w:w="1296"/>
            <w:vAlign w:val="center"/>
            <w:tcMar>
              <w:top w:w="80" w:type="dxa"/>
              <w:start w:w="90" w:type="dxa"/>
              <w:bottom w:w="80" w:type="dxa"/>
              <w:end w:w="90" w:type="dxa"/>
            </w:tcMar>
            <w:shd w:fill="17365D"/>
          </w:tcPr>
          <w:p>
            <w:pPr>
              <w:spacing w:after="0" w:line="240" w:lineRule="auto"/>
            </w:pPr>
            <w:r/>
            <w:r>
              <w:rPr>
                <w:rFonts w:ascii="Aptos" w:hAnsi="Aptos"/>
                <w:b/>
                <w:color w:val="FFFFFF"/>
                <w:sz w:val="14"/>
              </w:rPr>
              <w:t>Exported count</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4"/>
              </w:rPr>
              <w:t>All ACS project issues</w:t>
            </w:r>
          </w:p>
        </w:tc>
        <w:tc>
          <w:tcPr>
            <w:tcW w:type="dxa" w:w="6696"/>
            <w:vAlign w:val="center"/>
            <w:tcMar>
              <w:top w:w="80" w:type="dxa"/>
              <w:start w:w="90" w:type="dxa"/>
              <w:bottom w:w="80" w:type="dxa"/>
              <w:end w:w="90" w:type="dxa"/>
            </w:tcMar>
            <w:shd w:fill="F2F6FA"/>
          </w:tcPr>
          <w:p>
            <w:pPr>
              <w:spacing w:after="0" w:line="240" w:lineRule="auto"/>
            </w:pPr>
            <w:r/>
            <w:r>
              <w:rPr>
                <w:rFonts w:ascii="Aptos" w:hAnsi="Aptos"/>
                <w:b w:val="0"/>
                <w:sz w:val="14"/>
              </w:rPr>
              <w:t>project = ACS</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46</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4"/>
              </w:rPr>
              <w:t>Product backlog stories</w:t>
            </w:r>
          </w:p>
        </w:tc>
        <w:tc>
          <w:tcPr>
            <w:tcW w:type="dxa" w:w="6696"/>
            <w:vAlign w:val="center"/>
            <w:tcMar>
              <w:top w:w="80" w:type="dxa"/>
              <w:start w:w="90" w:type="dxa"/>
              <w:bottom w:w="80" w:type="dxa"/>
              <w:end w:w="90" w:type="dxa"/>
            </w:tcMar>
          </w:tcPr>
          <w:p>
            <w:pPr>
              <w:spacing w:after="0" w:line="240" w:lineRule="auto"/>
            </w:pPr>
            <w:r/>
            <w:r>
              <w:rPr>
                <w:rFonts w:ascii="Aptos" w:hAnsi="Aptos"/>
                <w:b w:val="0"/>
                <w:sz w:val="14"/>
              </w:rPr>
              <w:t>project = ACS AND issuetype = Story</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15</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4"/>
              </w:rPr>
              <w:t>Active sprint scope</w:t>
            </w:r>
          </w:p>
        </w:tc>
        <w:tc>
          <w:tcPr>
            <w:tcW w:type="dxa" w:w="6696"/>
            <w:vAlign w:val="center"/>
            <w:tcMar>
              <w:top w:w="80" w:type="dxa"/>
              <w:start w:w="90" w:type="dxa"/>
              <w:bottom w:w="80" w:type="dxa"/>
              <w:end w:w="90" w:type="dxa"/>
            </w:tcMar>
            <w:shd w:fill="F2F6FA"/>
          </w:tcPr>
          <w:p>
            <w:pPr>
              <w:spacing w:after="0" w:line="240" w:lineRule="auto"/>
            </w:pPr>
            <w:r/>
            <w:r>
              <w:rPr>
                <w:rFonts w:ascii="Aptos" w:hAnsi="Aptos"/>
                <w:b w:val="0"/>
                <w:sz w:val="14"/>
              </w:rPr>
              <w:t>project = ACS AND Sprint in openSprints()</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4</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4"/>
              </w:rPr>
              <w:t>Active sprint incomplete</w:t>
            </w:r>
          </w:p>
        </w:tc>
        <w:tc>
          <w:tcPr>
            <w:tcW w:type="dxa" w:w="6696"/>
            <w:vAlign w:val="center"/>
            <w:tcMar>
              <w:top w:w="80" w:type="dxa"/>
              <w:start w:w="90" w:type="dxa"/>
              <w:bottom w:w="80" w:type="dxa"/>
              <w:end w:w="90" w:type="dxa"/>
            </w:tcMar>
          </w:tcPr>
          <w:p>
            <w:pPr>
              <w:spacing w:after="0" w:line="240" w:lineRule="auto"/>
            </w:pPr>
            <w:r/>
            <w:r>
              <w:rPr>
                <w:rFonts w:ascii="Aptos" w:hAnsi="Aptos"/>
                <w:b w:val="0"/>
                <w:sz w:val="14"/>
              </w:rPr>
              <w:t>project = ACS AND Sprint in openSprints() AND statusCategory != Done</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4</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4"/>
              </w:rPr>
              <w:t>Active sprint completed</w:t>
            </w:r>
          </w:p>
        </w:tc>
        <w:tc>
          <w:tcPr>
            <w:tcW w:type="dxa" w:w="6696"/>
            <w:vAlign w:val="center"/>
            <w:tcMar>
              <w:top w:w="80" w:type="dxa"/>
              <w:start w:w="90" w:type="dxa"/>
              <w:bottom w:w="80" w:type="dxa"/>
              <w:end w:w="90" w:type="dxa"/>
            </w:tcMar>
            <w:shd w:fill="F2F6FA"/>
          </w:tcPr>
          <w:p>
            <w:pPr>
              <w:spacing w:after="0" w:line="240" w:lineRule="auto"/>
            </w:pPr>
            <w:r/>
            <w:r>
              <w:rPr>
                <w:rFonts w:ascii="Aptos" w:hAnsi="Aptos"/>
                <w:b w:val="0"/>
                <w:sz w:val="14"/>
              </w:rPr>
              <w:t>project = ACS AND Sprint in openSprints() AND statusCategory = Done</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0</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4"/>
              </w:rPr>
              <w:t>Unresolved bugs</w:t>
            </w:r>
          </w:p>
        </w:tc>
        <w:tc>
          <w:tcPr>
            <w:tcW w:type="dxa" w:w="6696"/>
            <w:vAlign w:val="center"/>
            <w:tcMar>
              <w:top w:w="80" w:type="dxa"/>
              <w:start w:w="90" w:type="dxa"/>
              <w:bottom w:w="80" w:type="dxa"/>
              <w:end w:w="90" w:type="dxa"/>
            </w:tcMar>
          </w:tcPr>
          <w:p>
            <w:pPr>
              <w:spacing w:after="0" w:line="240" w:lineRule="auto"/>
            </w:pPr>
            <w:r/>
            <w:r>
              <w:rPr>
                <w:rFonts w:ascii="Aptos" w:hAnsi="Aptos"/>
                <w:b w:val="0"/>
                <w:sz w:val="14"/>
              </w:rPr>
              <w:t>project = ACS AND issuetype = Bug AND statusCategory != Done</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0</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4"/>
              </w:rPr>
              <w:t>Release 1.0 label group</w:t>
            </w:r>
          </w:p>
        </w:tc>
        <w:tc>
          <w:tcPr>
            <w:tcW w:type="dxa" w:w="6696"/>
            <w:vAlign w:val="center"/>
            <w:tcMar>
              <w:top w:w="80" w:type="dxa"/>
              <w:start w:w="90" w:type="dxa"/>
              <w:bottom w:w="80" w:type="dxa"/>
              <w:end w:w="90" w:type="dxa"/>
            </w:tcMar>
            <w:shd w:fill="F2F6FA"/>
          </w:tcPr>
          <w:p>
            <w:pPr>
              <w:spacing w:after="0" w:line="240" w:lineRule="auto"/>
            </w:pPr>
            <w:r/>
            <w:r>
              <w:rPr>
                <w:rFonts w:ascii="Aptos" w:hAnsi="Aptos"/>
                <w:b w:val="0"/>
                <w:sz w:val="14"/>
              </w:rPr>
              <w:t>project = ACS AND labels = "release-1.0"</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4</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4"/>
              </w:rPr>
              <w:t>Release 1.1 label group</w:t>
            </w:r>
          </w:p>
        </w:tc>
        <w:tc>
          <w:tcPr>
            <w:tcW w:type="dxa" w:w="6696"/>
            <w:vAlign w:val="center"/>
            <w:tcMar>
              <w:top w:w="80" w:type="dxa"/>
              <w:start w:w="90" w:type="dxa"/>
              <w:bottom w:w="80" w:type="dxa"/>
              <w:end w:w="90" w:type="dxa"/>
            </w:tcMar>
          </w:tcPr>
          <w:p>
            <w:pPr>
              <w:spacing w:after="0" w:line="240" w:lineRule="auto"/>
            </w:pPr>
            <w:r/>
            <w:r>
              <w:rPr>
                <w:rFonts w:ascii="Aptos" w:hAnsi="Aptos"/>
                <w:b w:val="0"/>
                <w:sz w:val="14"/>
              </w:rPr>
              <w:t>project = ACS AND labels = "release-1.1"</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4</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4"/>
              </w:rPr>
              <w:t>Release 1.2 label group</w:t>
            </w:r>
          </w:p>
        </w:tc>
        <w:tc>
          <w:tcPr>
            <w:tcW w:type="dxa" w:w="6696"/>
            <w:vAlign w:val="center"/>
            <w:tcMar>
              <w:top w:w="80" w:type="dxa"/>
              <w:start w:w="90" w:type="dxa"/>
              <w:bottom w:w="80" w:type="dxa"/>
              <w:end w:w="90" w:type="dxa"/>
            </w:tcMar>
            <w:shd w:fill="F2F6FA"/>
          </w:tcPr>
          <w:p>
            <w:pPr>
              <w:spacing w:after="0" w:line="240" w:lineRule="auto"/>
            </w:pPr>
            <w:r/>
            <w:r>
              <w:rPr>
                <w:rFonts w:ascii="Aptos" w:hAnsi="Aptos"/>
                <w:b w:val="0"/>
                <w:sz w:val="14"/>
              </w:rPr>
              <w:t>project = ACS AND labels = "release-1.2"</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7</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4"/>
              </w:rPr>
              <w:t>Experiment 8 label</w:t>
            </w:r>
          </w:p>
        </w:tc>
        <w:tc>
          <w:tcPr>
            <w:tcW w:type="dxa" w:w="6696"/>
            <w:vAlign w:val="center"/>
            <w:tcMar>
              <w:top w:w="80" w:type="dxa"/>
              <w:start w:w="90" w:type="dxa"/>
              <w:bottom w:w="80" w:type="dxa"/>
              <w:end w:w="90" w:type="dxa"/>
            </w:tcMar>
          </w:tcPr>
          <w:p>
            <w:pPr>
              <w:spacing w:after="0" w:line="240" w:lineRule="auto"/>
            </w:pPr>
            <w:r/>
            <w:r>
              <w:rPr>
                <w:rFonts w:ascii="Aptos" w:hAnsi="Aptos"/>
                <w:b w:val="0"/>
                <w:sz w:val="14"/>
              </w:rPr>
              <w:t>project = ACS AND labels = "experiment-8"</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1</w:t>
            </w:r>
          </w:p>
        </w:tc>
      </w:tr>
      <w:tr>
        <w:trPr>
          <w:cantSplit/>
        </w:trPr>
        <w:tc>
          <w:tcPr>
            <w:tcW w:type="dxa" w:w="2376"/>
            <w:vAlign w:val="center"/>
            <w:tcMar>
              <w:top w:w="80" w:type="dxa"/>
              <w:start w:w="90" w:type="dxa"/>
              <w:bottom w:w="80" w:type="dxa"/>
              <w:end w:w="90" w:type="dxa"/>
            </w:tcMar>
            <w:shd w:fill="F2F6FA"/>
          </w:tcPr>
          <w:p>
            <w:pPr>
              <w:spacing w:after="0" w:line="240" w:lineRule="auto"/>
            </w:pPr>
            <w:r/>
            <w:r>
              <w:rPr>
                <w:rFonts w:ascii="Aptos" w:hAnsi="Aptos"/>
                <w:b w:val="0"/>
                <w:sz w:val="14"/>
              </w:rPr>
              <w:t>Experiment 9 label</w:t>
            </w:r>
          </w:p>
        </w:tc>
        <w:tc>
          <w:tcPr>
            <w:tcW w:type="dxa" w:w="6696"/>
            <w:vAlign w:val="center"/>
            <w:tcMar>
              <w:top w:w="80" w:type="dxa"/>
              <w:start w:w="90" w:type="dxa"/>
              <w:bottom w:w="80" w:type="dxa"/>
              <w:end w:w="90" w:type="dxa"/>
            </w:tcMar>
            <w:shd w:fill="F2F6FA"/>
          </w:tcPr>
          <w:p>
            <w:pPr>
              <w:spacing w:after="0" w:line="240" w:lineRule="auto"/>
            </w:pPr>
            <w:r/>
            <w:r>
              <w:rPr>
                <w:rFonts w:ascii="Aptos" w:hAnsi="Aptos"/>
                <w:b w:val="0"/>
                <w:sz w:val="14"/>
              </w:rPr>
              <w:t>project = ACS AND labels = "experiment-9"</w:t>
            </w:r>
          </w:p>
        </w:tc>
        <w:tc>
          <w:tcPr>
            <w:tcW w:type="dxa" w:w="1296"/>
            <w:vAlign w:val="center"/>
            <w:tcMar>
              <w:top w:w="80" w:type="dxa"/>
              <w:start w:w="90" w:type="dxa"/>
              <w:bottom w:w="80" w:type="dxa"/>
              <w:end w:w="90" w:type="dxa"/>
            </w:tcMar>
            <w:shd w:fill="F2F6FA"/>
          </w:tcPr>
          <w:p>
            <w:pPr>
              <w:spacing w:after="0" w:line="240" w:lineRule="auto"/>
            </w:pPr>
            <w:r/>
            <w:r>
              <w:rPr>
                <w:rFonts w:ascii="Aptos" w:hAnsi="Aptos"/>
                <w:b w:val="0"/>
                <w:sz w:val="14"/>
              </w:rPr>
              <w:t>1</w:t>
            </w:r>
          </w:p>
        </w:tc>
      </w:tr>
      <w:tr>
        <w:trPr>
          <w:cantSplit/>
        </w:trPr>
        <w:tc>
          <w:tcPr>
            <w:tcW w:type="dxa" w:w="2376"/>
            <w:vAlign w:val="center"/>
            <w:tcMar>
              <w:top w:w="80" w:type="dxa"/>
              <w:start w:w="90" w:type="dxa"/>
              <w:bottom w:w="80" w:type="dxa"/>
              <w:end w:w="90" w:type="dxa"/>
            </w:tcMar>
          </w:tcPr>
          <w:p>
            <w:pPr>
              <w:spacing w:after="0" w:line="240" w:lineRule="auto"/>
            </w:pPr>
            <w:r/>
            <w:r>
              <w:rPr>
                <w:rFonts w:ascii="Aptos" w:hAnsi="Aptos"/>
                <w:b w:val="0"/>
                <w:sz w:val="14"/>
              </w:rPr>
              <w:t>Experiment 10 label</w:t>
            </w:r>
          </w:p>
        </w:tc>
        <w:tc>
          <w:tcPr>
            <w:tcW w:type="dxa" w:w="6696"/>
            <w:vAlign w:val="center"/>
            <w:tcMar>
              <w:top w:w="80" w:type="dxa"/>
              <w:start w:w="90" w:type="dxa"/>
              <w:bottom w:w="80" w:type="dxa"/>
              <w:end w:w="90" w:type="dxa"/>
            </w:tcMar>
          </w:tcPr>
          <w:p>
            <w:pPr>
              <w:spacing w:after="0" w:line="240" w:lineRule="auto"/>
            </w:pPr>
            <w:r/>
            <w:r>
              <w:rPr>
                <w:rFonts w:ascii="Aptos" w:hAnsi="Aptos"/>
                <w:b w:val="0"/>
                <w:sz w:val="14"/>
              </w:rPr>
              <w:t>project = ACS AND labels = "experiment-10"</w:t>
            </w:r>
          </w:p>
        </w:tc>
        <w:tc>
          <w:tcPr>
            <w:tcW w:type="dxa" w:w="1296"/>
            <w:vAlign w:val="center"/>
            <w:tcMar>
              <w:top w:w="80" w:type="dxa"/>
              <w:start w:w="90" w:type="dxa"/>
              <w:bottom w:w="80" w:type="dxa"/>
              <w:end w:w="90" w:type="dxa"/>
            </w:tcMar>
          </w:tcPr>
          <w:p>
            <w:pPr>
              <w:spacing w:after="0" w:line="240" w:lineRule="auto"/>
            </w:pPr>
            <w:r/>
            <w:r>
              <w:rPr>
                <w:rFonts w:ascii="Aptos" w:hAnsi="Aptos"/>
                <w:b w:val="0"/>
                <w:sz w:val="14"/>
              </w:rPr>
              <w:t>1</w:t>
            </w:r>
          </w:p>
        </w:tc>
      </w:tr>
    </w:tbl>
    <w:p>
      <w:pPr>
        <w:spacing w:after="0"/>
      </w:pPr>
    </w:p>
    <w:p>
      <w:pPr>
        <w:pStyle w:val="Heading2"/>
      </w:pPr>
      <w:r>
        <w:t>7.2 How to interpret the counts</w:t>
      </w:r>
    </w:p>
    <w:p>
      <w:pPr>
        <w:pStyle w:val="ListBullet"/>
        <w:spacing w:after="40"/>
      </w:pPr>
      <w:r>
        <w:t>project = ACS returns 46 issues as of the snapshot, including experiment tasks, product Stories, Epics and subtasks.</w:t>
      </w:r>
    </w:p>
    <w:p>
      <w:pPr>
        <w:pStyle w:val="ListBullet"/>
        <w:spacing w:after="40"/>
      </w:pPr>
      <w:r>
        <w:t>project = ACS AND issuetype = Story returns 15 user Stories, the product backlog used in release planning.</w:t>
      </w:r>
    </w:p>
    <w:p>
      <w:pPr>
        <w:pStyle w:val="ListBullet"/>
        <w:spacing w:after="40"/>
      </w:pPr>
      <w:r>
        <w:t>Sprint in openSprints() returns four active Sprint 2 Stories. All four are incomplete at the snapshot.</w:t>
      </w:r>
    </w:p>
    <w:p>
      <w:pPr>
        <w:pStyle w:val="ListBullet"/>
        <w:spacing w:after="40"/>
      </w:pPr>
      <w:r>
        <w:t>The release labels return 4, 4 and 7 Stories. These are grouping labels because native Fix Version assignment was not available via the connected edit tool.</w:t>
      </w:r>
    </w:p>
    <w:p>
      <w:pPr>
        <w:pStyle w:val="ListBullet"/>
        <w:spacing w:after="40"/>
      </w:pPr>
      <w:r>
        <w:t>The unresolved Bug query returns zero issues. This means there are no matching Jira Bug issues in this project snapshot; it does not prove there are no defects in the product.</w:t>
      </w:r>
    </w:p>
    <w:p>
      <w:pPr>
        <w:pStyle w:val="Heading2"/>
      </w:pPr>
      <w:r>
        <w:t>7.3 Predefined query links and user-created saved filters</w:t>
      </w:r>
    </w:p>
    <w:p>
      <w:r>
        <w:t>ACS-8 includes direct query launchers named Product Stories, Active Sprint, Active Sprint Incomplete, Release 1.0 Stories and Unresolved Bugs. These links open searches with the stated JQL. They are not the same as Jira’s native saved filters. The connected operation set did not expose a filter-create operation, so the native “Save as” action remains an external UI step tracked in ACS-44.</w:t>
      </w:r>
    </w:p>
    <w:tbl>
      <w:tblPr>
        <w:tblStyle w:val="TableGrid"/>
        <w:tblW w:type="auto" w:w="0"/>
        <w:jc w:val="center"/>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pPr>
              <w:spacing w:after="60"/>
            </w:pPr>
            <w:r/>
            <w:r>
              <w:rPr>
                <w:b/>
                <w:color w:val="17365D"/>
                <w:sz w:val="20"/>
              </w:rPr>
              <w:t>Reproduction instructions</w:t>
            </w:r>
          </w:p>
          <w:p>
            <w:pPr>
              <w:spacing w:after="40" w:line="247" w:lineRule="auto"/>
            </w:pPr>
            <w:r>
              <w:rPr>
                <w:sz w:val="18"/>
              </w:rPr>
              <w:t>Open Jira Issue Search, paste a query from the table, run it, and choose “Save as” to make a reusable native filter. Verify the filter owner and sharing level. Do not describe a query link as a saved filter until the filter exists in Jira.</w:t>
            </w:r>
          </w:p>
        </w:tc>
      </w:tr>
    </w:tbl>
    <w:p>
      <w:pPr>
        <w:spacing w:after="0"/>
      </w:pPr>
    </w:p>
    <w:p>
      <w:pPr>
        <w:pStyle w:val="Heading1"/>
        <w:pageBreakBefore/>
      </w:pPr>
      <w:r>
        <w:t>8. Experiment 6 — Prepare a Schedule for Reviewing the Sprint</w:t>
      </w:r>
    </w:p>
    <w:p>
      <w:r>
        <w:t>Jira record: ACS-9 — Experiment 6: Sprint Review. Status: Done for agenda and review-planning records. Child issue ACS-36 has the review agenda and due date set to 20 October 2026.</w:t>
      </w:r>
    </w:p>
    <w:p>
      <w:pPr>
        <w:pStyle w:val="Heading2"/>
      </w:pPr>
      <w:r>
        <w:t>8.1 Review setup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80" w:type="dxa"/>
              <w:start w:w="90" w:type="dxa"/>
              <w:bottom w:w="80" w:type="dxa"/>
              <w:end w:w="90" w:type="dxa"/>
            </w:tcMar>
            <w:shd w:fill="17365D"/>
          </w:tcPr>
          <w:p>
            <w:pPr>
              <w:spacing w:after="0" w:line="240" w:lineRule="auto"/>
            </w:pPr>
            <w:r/>
            <w:r>
              <w:rPr>
                <w:rFonts w:ascii="Aptos" w:hAnsi="Aptos"/>
                <w:b/>
                <w:color w:val="FFFFFF"/>
                <w:sz w:val="16"/>
              </w:rPr>
              <w:t>Field</w:t>
            </w:r>
          </w:p>
        </w:tc>
        <w:tc>
          <w:tcPr>
            <w:tcW w:type="dxa" w:w="7920"/>
            <w:vAlign w:val="center"/>
            <w:tcMar>
              <w:top w:w="80" w:type="dxa"/>
              <w:start w:w="90" w:type="dxa"/>
              <w:bottom w:w="80" w:type="dxa"/>
              <w:end w:w="90" w:type="dxa"/>
            </w:tcMar>
            <w:shd w:fill="17365D"/>
          </w:tcPr>
          <w:p>
            <w:pPr>
              <w:spacing w:after="0" w:line="240" w:lineRule="auto"/>
            </w:pPr>
            <w:r/>
            <w:r>
              <w:rPr>
                <w:rFonts w:ascii="Aptos" w:hAnsi="Aptos"/>
                <w:b/>
                <w:color w:val="FFFFFF"/>
                <w:sz w:val="16"/>
              </w:rPr>
              <w:t>Recorded plan</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Review topic</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Sprint 1 — Accounts outcome and Sprint 2 work</w:t>
            </w:r>
          </w:p>
        </w:tc>
      </w:tr>
      <w:tr>
        <w:trPr>
          <w:cantSplit/>
        </w:trPr>
        <w:tc>
          <w:tcPr>
            <w:tcW w:type="dxa" w:w="2448"/>
            <w:vAlign w:val="center"/>
            <w:tcMar>
              <w:top w:w="80" w:type="dxa"/>
              <w:start w:w="90" w:type="dxa"/>
              <w:bottom w:w="80" w:type="dxa"/>
              <w:end w:w="90" w:type="dxa"/>
            </w:tcMar>
          </w:tcPr>
          <w:p>
            <w:pPr>
              <w:spacing w:after="0" w:line="240" w:lineRule="auto"/>
            </w:pPr>
            <w:r/>
            <w:r>
              <w:rPr>
                <w:rFonts w:ascii="Aptos" w:hAnsi="Aptos"/>
                <w:b w:val="0"/>
                <w:sz w:val="16"/>
              </w:rPr>
              <w:t>Planned due date</w:t>
            </w:r>
          </w:p>
        </w:tc>
        <w:tc>
          <w:tcPr>
            <w:tcW w:type="dxa" w:w="7920"/>
            <w:vAlign w:val="center"/>
            <w:tcMar>
              <w:top w:w="80" w:type="dxa"/>
              <w:start w:w="90" w:type="dxa"/>
              <w:bottom w:w="80" w:type="dxa"/>
              <w:end w:w="90" w:type="dxa"/>
            </w:tcMar>
          </w:tcPr>
          <w:p>
            <w:pPr>
              <w:spacing w:after="0" w:line="240" w:lineRule="auto"/>
            </w:pPr>
            <w:r/>
            <w:r>
              <w:rPr>
                <w:rFonts w:ascii="Aptos" w:hAnsi="Aptos"/>
                <w:b w:val="0"/>
                <w:sz w:val="16"/>
              </w:rPr>
              <w:t>20 October 2026</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Suggested time</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16:30–17:00 IST, subject to confirmation</w:t>
            </w:r>
          </w:p>
        </w:tc>
      </w:tr>
      <w:tr>
        <w:trPr>
          <w:cantSplit/>
        </w:trPr>
        <w:tc>
          <w:tcPr>
            <w:tcW w:type="dxa" w:w="2448"/>
            <w:vAlign w:val="center"/>
            <w:tcMar>
              <w:top w:w="80" w:type="dxa"/>
              <w:start w:w="90" w:type="dxa"/>
              <w:bottom w:w="80" w:type="dxa"/>
              <w:end w:w="90" w:type="dxa"/>
            </w:tcMar>
          </w:tcPr>
          <w:p>
            <w:pPr>
              <w:spacing w:after="0" w:line="240" w:lineRule="auto"/>
            </w:pPr>
            <w:r/>
            <w:r>
              <w:rPr>
                <w:rFonts w:ascii="Aptos" w:hAnsi="Aptos"/>
                <w:b w:val="0"/>
                <w:sz w:val="16"/>
              </w:rPr>
              <w:t>Jira child record</w:t>
            </w:r>
          </w:p>
        </w:tc>
        <w:tc>
          <w:tcPr>
            <w:tcW w:type="dxa" w:w="7920"/>
            <w:vAlign w:val="center"/>
            <w:tcMar>
              <w:top w:w="80" w:type="dxa"/>
              <w:start w:w="90" w:type="dxa"/>
              <w:bottom w:w="80" w:type="dxa"/>
              <w:end w:w="90" w:type="dxa"/>
            </w:tcMar>
          </w:tcPr>
          <w:p>
            <w:pPr>
              <w:spacing w:after="0" w:line="240" w:lineRule="auto"/>
            </w:pPr>
            <w:r/>
            <w:r>
              <w:rPr>
                <w:rFonts w:ascii="Aptos" w:hAnsi="Aptos"/>
                <w:b w:val="0"/>
                <w:sz w:val="16"/>
              </w:rPr>
              <w:t>ACS-36 — Sprint Review — Agenda and Date</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Stakeholders</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Faculty/Product Owner, Scrum team, demonstrator/reviewer</w:t>
            </w:r>
          </w:p>
        </w:tc>
      </w:tr>
      <w:tr>
        <w:trPr>
          <w:cantSplit/>
        </w:trPr>
        <w:tc>
          <w:tcPr>
            <w:tcW w:type="dxa" w:w="2448"/>
            <w:vAlign w:val="center"/>
            <w:tcMar>
              <w:top w:w="80" w:type="dxa"/>
              <w:start w:w="90" w:type="dxa"/>
              <w:bottom w:w="80" w:type="dxa"/>
              <w:end w:w="90" w:type="dxa"/>
            </w:tcMar>
          </w:tcPr>
          <w:p>
            <w:pPr>
              <w:spacing w:after="0" w:line="240" w:lineRule="auto"/>
            </w:pPr>
            <w:r/>
            <w:r>
              <w:rPr>
                <w:rFonts w:ascii="Aptos" w:hAnsi="Aptos"/>
                <w:b w:val="0"/>
                <w:sz w:val="16"/>
              </w:rPr>
              <w:t>Invitation state</w:t>
            </w:r>
          </w:p>
        </w:tc>
        <w:tc>
          <w:tcPr>
            <w:tcW w:type="dxa" w:w="7920"/>
            <w:vAlign w:val="center"/>
            <w:tcMar>
              <w:top w:w="80" w:type="dxa"/>
              <w:start w:w="90" w:type="dxa"/>
              <w:bottom w:w="80" w:type="dxa"/>
              <w:end w:w="90" w:type="dxa"/>
            </w:tcMar>
          </w:tcPr>
          <w:p>
            <w:pPr>
              <w:spacing w:after="0" w:line="240" w:lineRule="auto"/>
            </w:pPr>
            <w:r/>
            <w:r>
              <w:rPr>
                <w:rFonts w:ascii="Aptos" w:hAnsi="Aptos"/>
                <w:b w:val="0"/>
                <w:sz w:val="16"/>
              </w:rPr>
              <w:t>No calendar invitation or attendance was established by the Jira operation; time is proposed only.</w:t>
            </w:r>
          </w:p>
        </w:tc>
      </w:tr>
      <w:tr>
        <w:trPr>
          <w:cantSplit/>
        </w:trPr>
        <w:tc>
          <w:tcPr>
            <w:tcW w:type="dxa" w:w="2448"/>
            <w:vAlign w:val="center"/>
            <w:tcMar>
              <w:top w:w="80" w:type="dxa"/>
              <w:start w:w="90" w:type="dxa"/>
              <w:bottom w:w="80" w:type="dxa"/>
              <w:end w:w="90" w:type="dxa"/>
            </w:tcMar>
            <w:shd w:fill="F2F6FA"/>
          </w:tcPr>
          <w:p>
            <w:pPr>
              <w:spacing w:after="0" w:line="240" w:lineRule="auto"/>
            </w:pPr>
            <w:r/>
            <w:r>
              <w:rPr>
                <w:rFonts w:ascii="Aptos" w:hAnsi="Aptos"/>
                <w:b w:val="0"/>
                <w:sz w:val="16"/>
              </w:rPr>
              <w:t>Sprint 1 result to present</w:t>
            </w:r>
          </w:p>
        </w:tc>
        <w:tc>
          <w:tcPr>
            <w:tcW w:type="dxa" w:w="7920"/>
            <w:vAlign w:val="center"/>
            <w:tcMar>
              <w:top w:w="80" w:type="dxa"/>
              <w:start w:w="90" w:type="dxa"/>
              <w:bottom w:w="80" w:type="dxa"/>
              <w:end w:w="90" w:type="dxa"/>
            </w:tcMar>
            <w:shd w:fill="F2F6FA"/>
          </w:tcPr>
          <w:p>
            <w:pPr>
              <w:spacing w:after="0" w:line="240" w:lineRule="auto"/>
            </w:pPr>
            <w:r/>
            <w:r>
              <w:rPr>
                <w:rFonts w:ascii="Aptos" w:hAnsi="Aptos"/>
                <w:b w:val="0"/>
                <w:sz w:val="16"/>
              </w:rPr>
              <w:t>0 of 2 Stories accepted; no verified product increment was available at closure.</w:t>
            </w:r>
          </w:p>
        </w:tc>
      </w:tr>
    </w:tbl>
    <w:p>
      <w:pPr>
        <w:spacing w:after="0"/>
      </w:pPr>
    </w:p>
    <w:p>
      <w:pPr>
        <w:pStyle w:val="Heading2"/>
      </w:pPr>
      <w:r>
        <w:t>8.2 Proposed 30-minute agenda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vAlign w:val="center"/>
            <w:tcMar>
              <w:top w:w="80" w:type="dxa"/>
              <w:start w:w="90" w:type="dxa"/>
              <w:bottom w:w="80" w:type="dxa"/>
              <w:end w:w="90" w:type="dxa"/>
            </w:tcMar>
            <w:shd w:fill="17365D"/>
          </w:tcPr>
          <w:p>
            <w:pPr>
              <w:spacing w:after="0" w:line="240" w:lineRule="auto"/>
            </w:pPr>
            <w:r/>
            <w:r>
              <w:rPr>
                <w:rFonts w:ascii="Aptos" w:hAnsi="Aptos"/>
                <w:b/>
                <w:color w:val="FFFFFF"/>
                <w:sz w:val="16"/>
              </w:rPr>
              <w:t>Time</w:t>
            </w:r>
          </w:p>
        </w:tc>
        <w:tc>
          <w:tcPr>
            <w:tcW w:type="dxa" w:w="3888"/>
            <w:vAlign w:val="center"/>
            <w:tcMar>
              <w:top w:w="80" w:type="dxa"/>
              <w:start w:w="90" w:type="dxa"/>
              <w:bottom w:w="80" w:type="dxa"/>
              <w:end w:w="90" w:type="dxa"/>
            </w:tcMar>
            <w:shd w:fill="17365D"/>
          </w:tcPr>
          <w:p>
            <w:pPr>
              <w:spacing w:after="0" w:line="240" w:lineRule="auto"/>
            </w:pPr>
            <w:r/>
            <w:r>
              <w:rPr>
                <w:rFonts w:ascii="Aptos" w:hAnsi="Aptos"/>
                <w:b/>
                <w:color w:val="FFFFFF"/>
                <w:sz w:val="16"/>
              </w:rPr>
              <w:t>Activity</w:t>
            </w:r>
          </w:p>
        </w:tc>
        <w:tc>
          <w:tcPr>
            <w:tcW w:type="dxa" w:w="5256"/>
            <w:vAlign w:val="center"/>
            <w:tcMar>
              <w:top w:w="80" w:type="dxa"/>
              <w:start w:w="90" w:type="dxa"/>
              <w:bottom w:w="80" w:type="dxa"/>
              <w:end w:w="90" w:type="dxa"/>
            </w:tcMar>
            <w:shd w:fill="17365D"/>
          </w:tcPr>
          <w:p>
            <w:pPr>
              <w:spacing w:after="0" w:line="240" w:lineRule="auto"/>
            </w:pPr>
            <w:r/>
            <w:r>
              <w:rPr>
                <w:rFonts w:ascii="Aptos" w:hAnsi="Aptos"/>
                <w:b/>
                <w:color w:val="FFFFFF"/>
                <w:sz w:val="16"/>
              </w:rPr>
              <w:t>Expected outcome</w:t>
            </w:r>
          </w:p>
        </w:tc>
      </w:tr>
      <w:tr>
        <w:trPr>
          <w:cantSplit/>
        </w:trPr>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6"/>
              </w:rPr>
              <w:t>0–5 min</w:t>
            </w:r>
          </w:p>
        </w:tc>
        <w:tc>
          <w:tcPr>
            <w:tcW w:type="dxa" w:w="3888"/>
            <w:vAlign w:val="center"/>
            <w:tcMar>
              <w:top w:w="80" w:type="dxa"/>
              <w:start w:w="90" w:type="dxa"/>
              <w:bottom w:w="80" w:type="dxa"/>
              <w:end w:w="90" w:type="dxa"/>
            </w:tcMar>
            <w:shd w:fill="F2F6FA"/>
          </w:tcPr>
          <w:p>
            <w:pPr>
              <w:spacing w:after="0" w:line="240" w:lineRule="auto"/>
            </w:pPr>
            <w:r/>
            <w:r>
              <w:rPr>
                <w:rFonts w:ascii="Aptos" w:hAnsi="Aptos"/>
                <w:b w:val="0"/>
                <w:sz w:val="16"/>
              </w:rPr>
              <w:t>Restate sprint goal and selected stories</w:t>
            </w:r>
          </w:p>
        </w:tc>
        <w:tc>
          <w:tcPr>
            <w:tcW w:type="dxa" w:w="5256"/>
            <w:vAlign w:val="center"/>
            <w:tcMar>
              <w:top w:w="80" w:type="dxa"/>
              <w:start w:w="90" w:type="dxa"/>
              <w:bottom w:w="80" w:type="dxa"/>
              <w:end w:w="90" w:type="dxa"/>
            </w:tcMar>
            <w:shd w:fill="F2F6FA"/>
          </w:tcPr>
          <w:p>
            <w:pPr>
              <w:spacing w:after="0" w:line="240" w:lineRule="auto"/>
            </w:pPr>
            <w:r/>
            <w:r>
              <w:rPr>
                <w:rFonts w:ascii="Aptos" w:hAnsi="Aptos"/>
                <w:b w:val="0"/>
                <w:sz w:val="16"/>
              </w:rPr>
              <w:t>Common scope and acceptance criteria.</w:t>
            </w:r>
          </w:p>
        </w:tc>
      </w:tr>
      <w:tr>
        <w:trPr>
          <w:cantSplit/>
        </w:trPr>
        <w:tc>
          <w:tcPr>
            <w:tcW w:type="dxa" w:w="1224"/>
            <w:vAlign w:val="center"/>
            <w:tcMar>
              <w:top w:w="80" w:type="dxa"/>
              <w:start w:w="90" w:type="dxa"/>
              <w:bottom w:w="80" w:type="dxa"/>
              <w:end w:w="90" w:type="dxa"/>
            </w:tcMar>
          </w:tcPr>
          <w:p>
            <w:pPr>
              <w:spacing w:after="0" w:line="240" w:lineRule="auto"/>
            </w:pPr>
            <w:r/>
            <w:r>
              <w:rPr>
                <w:rFonts w:ascii="Aptos" w:hAnsi="Aptos"/>
                <w:b w:val="0"/>
                <w:sz w:val="16"/>
              </w:rPr>
              <w:t>5–15 min</w:t>
            </w:r>
          </w:p>
        </w:tc>
        <w:tc>
          <w:tcPr>
            <w:tcW w:type="dxa" w:w="3888"/>
            <w:vAlign w:val="center"/>
            <w:tcMar>
              <w:top w:w="80" w:type="dxa"/>
              <w:start w:w="90" w:type="dxa"/>
              <w:bottom w:w="80" w:type="dxa"/>
              <w:end w:w="90" w:type="dxa"/>
            </w:tcMar>
          </w:tcPr>
          <w:p>
            <w:pPr>
              <w:spacing w:after="0" w:line="240" w:lineRule="auto"/>
            </w:pPr>
            <w:r/>
            <w:r>
              <w:rPr>
                <w:rFonts w:ascii="Aptos" w:hAnsi="Aptos"/>
                <w:b w:val="0"/>
                <w:sz w:val="16"/>
              </w:rPr>
              <w:t>Demonstrate only currently working Alumnex flows</w:t>
            </w:r>
          </w:p>
        </w:tc>
        <w:tc>
          <w:tcPr>
            <w:tcW w:type="dxa" w:w="5256"/>
            <w:vAlign w:val="center"/>
            <w:tcMar>
              <w:top w:w="80" w:type="dxa"/>
              <w:start w:w="90" w:type="dxa"/>
              <w:bottom w:w="80" w:type="dxa"/>
              <w:end w:w="90" w:type="dxa"/>
            </w:tcMar>
          </w:tcPr>
          <w:p>
            <w:pPr>
              <w:spacing w:after="0" w:line="240" w:lineRule="auto"/>
            </w:pPr>
            <w:r/>
            <w:r>
              <w:rPr>
                <w:rFonts w:ascii="Aptos" w:hAnsi="Aptos"/>
                <w:b w:val="0"/>
                <w:sz w:val="16"/>
              </w:rPr>
              <w:t>Evidence of actual behavior; no mocked-up feature presented as live.</w:t>
            </w:r>
          </w:p>
        </w:tc>
      </w:tr>
      <w:tr>
        <w:trPr>
          <w:cantSplit/>
        </w:trPr>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6"/>
              </w:rPr>
              <w:t>15–20 min</w:t>
            </w:r>
          </w:p>
        </w:tc>
        <w:tc>
          <w:tcPr>
            <w:tcW w:type="dxa" w:w="3888"/>
            <w:vAlign w:val="center"/>
            <w:tcMar>
              <w:top w:w="80" w:type="dxa"/>
              <w:start w:w="90" w:type="dxa"/>
              <w:bottom w:w="80" w:type="dxa"/>
              <w:end w:w="90" w:type="dxa"/>
            </w:tcMar>
            <w:shd w:fill="F2F6FA"/>
          </w:tcPr>
          <w:p>
            <w:pPr>
              <w:spacing w:after="0" w:line="240" w:lineRule="auto"/>
            </w:pPr>
            <w:r/>
            <w:r>
              <w:rPr>
                <w:rFonts w:ascii="Aptos" w:hAnsi="Aptos"/>
                <w:b w:val="0"/>
                <w:sz w:val="16"/>
              </w:rPr>
              <w:t>Review acceptance criteria against tests/results</w:t>
            </w:r>
          </w:p>
        </w:tc>
        <w:tc>
          <w:tcPr>
            <w:tcW w:type="dxa" w:w="5256"/>
            <w:vAlign w:val="center"/>
            <w:tcMar>
              <w:top w:w="80" w:type="dxa"/>
              <w:start w:w="90" w:type="dxa"/>
              <w:bottom w:w="80" w:type="dxa"/>
              <w:end w:w="90" w:type="dxa"/>
            </w:tcMar>
            <w:shd w:fill="F2F6FA"/>
          </w:tcPr>
          <w:p>
            <w:pPr>
              <w:spacing w:after="0" w:line="240" w:lineRule="auto"/>
            </w:pPr>
            <w:r/>
            <w:r>
              <w:rPr>
                <w:rFonts w:ascii="Aptos" w:hAnsi="Aptos"/>
                <w:b w:val="0"/>
                <w:sz w:val="16"/>
              </w:rPr>
              <w:t>Accepted/not-accepted decisions.</w:t>
            </w:r>
          </w:p>
        </w:tc>
      </w:tr>
      <w:tr>
        <w:trPr>
          <w:cantSplit/>
        </w:trPr>
        <w:tc>
          <w:tcPr>
            <w:tcW w:type="dxa" w:w="1224"/>
            <w:vAlign w:val="center"/>
            <w:tcMar>
              <w:top w:w="80" w:type="dxa"/>
              <w:start w:w="90" w:type="dxa"/>
              <w:bottom w:w="80" w:type="dxa"/>
              <w:end w:w="90" w:type="dxa"/>
            </w:tcMar>
          </w:tcPr>
          <w:p>
            <w:pPr>
              <w:spacing w:after="0" w:line="240" w:lineRule="auto"/>
            </w:pPr>
            <w:r/>
            <w:r>
              <w:rPr>
                <w:rFonts w:ascii="Aptos" w:hAnsi="Aptos"/>
                <w:b w:val="0"/>
                <w:sz w:val="16"/>
              </w:rPr>
              <w:t>20–25 min</w:t>
            </w:r>
          </w:p>
        </w:tc>
        <w:tc>
          <w:tcPr>
            <w:tcW w:type="dxa" w:w="3888"/>
            <w:vAlign w:val="center"/>
            <w:tcMar>
              <w:top w:w="80" w:type="dxa"/>
              <w:start w:w="90" w:type="dxa"/>
              <w:bottom w:w="80" w:type="dxa"/>
              <w:end w:w="90" w:type="dxa"/>
            </w:tcMar>
          </w:tcPr>
          <w:p>
            <w:pPr>
              <w:spacing w:after="0" w:line="240" w:lineRule="auto"/>
            </w:pPr>
            <w:r/>
            <w:r>
              <w:rPr>
                <w:rFonts w:ascii="Aptos" w:hAnsi="Aptos"/>
                <w:b w:val="0"/>
                <w:sz w:val="16"/>
              </w:rPr>
              <w:t>Collect faculty/Product Owner feedback</w:t>
            </w:r>
          </w:p>
        </w:tc>
        <w:tc>
          <w:tcPr>
            <w:tcW w:type="dxa" w:w="5256"/>
            <w:vAlign w:val="center"/>
            <w:tcMar>
              <w:top w:w="80" w:type="dxa"/>
              <w:start w:w="90" w:type="dxa"/>
              <w:bottom w:w="80" w:type="dxa"/>
              <w:end w:w="90" w:type="dxa"/>
            </w:tcMar>
          </w:tcPr>
          <w:p>
            <w:pPr>
              <w:spacing w:after="0" w:line="240" w:lineRule="auto"/>
            </w:pPr>
            <w:r/>
            <w:r>
              <w:rPr>
                <w:rFonts w:ascii="Aptos" w:hAnsi="Aptos"/>
                <w:b w:val="0"/>
                <w:sz w:val="16"/>
              </w:rPr>
              <w:t>New backlog items and priority changes.</w:t>
            </w:r>
          </w:p>
        </w:tc>
      </w:tr>
      <w:tr>
        <w:trPr>
          <w:cantSplit/>
        </w:trPr>
        <w:tc>
          <w:tcPr>
            <w:tcW w:type="dxa" w:w="1224"/>
            <w:vAlign w:val="center"/>
            <w:tcMar>
              <w:top w:w="80" w:type="dxa"/>
              <w:start w:w="90" w:type="dxa"/>
              <w:bottom w:w="80" w:type="dxa"/>
              <w:end w:w="90" w:type="dxa"/>
            </w:tcMar>
            <w:shd w:fill="F2F6FA"/>
          </w:tcPr>
          <w:p>
            <w:pPr>
              <w:spacing w:after="0" w:line="240" w:lineRule="auto"/>
            </w:pPr>
            <w:r/>
            <w:r>
              <w:rPr>
                <w:rFonts w:ascii="Aptos" w:hAnsi="Aptos"/>
                <w:b w:val="0"/>
                <w:sz w:val="16"/>
              </w:rPr>
              <w:t>25–30 min</w:t>
            </w:r>
          </w:p>
        </w:tc>
        <w:tc>
          <w:tcPr>
            <w:tcW w:type="dxa" w:w="3888"/>
            <w:vAlign w:val="center"/>
            <w:tcMar>
              <w:top w:w="80" w:type="dxa"/>
              <w:start w:w="90" w:type="dxa"/>
              <w:bottom w:w="80" w:type="dxa"/>
              <w:end w:w="90" w:type="dxa"/>
            </w:tcMar>
            <w:shd w:fill="F2F6FA"/>
          </w:tcPr>
          <w:p>
            <w:pPr>
              <w:spacing w:after="0" w:line="240" w:lineRule="auto"/>
            </w:pPr>
            <w:r/>
            <w:r>
              <w:rPr>
                <w:rFonts w:ascii="Aptos" w:hAnsi="Aptos"/>
                <w:b w:val="0"/>
                <w:sz w:val="16"/>
              </w:rPr>
              <w:t>Record outcome and next actions</w:t>
            </w:r>
          </w:p>
        </w:tc>
        <w:tc>
          <w:tcPr>
            <w:tcW w:type="dxa" w:w="5256"/>
            <w:vAlign w:val="center"/>
            <w:tcMar>
              <w:top w:w="80" w:type="dxa"/>
              <w:start w:w="90" w:type="dxa"/>
              <w:bottom w:w="80" w:type="dxa"/>
              <w:end w:w="90" w:type="dxa"/>
            </w:tcMar>
            <w:shd w:fill="F2F6FA"/>
          </w:tcPr>
          <w:p>
            <w:pPr>
              <w:spacing w:after="0" w:line="240" w:lineRule="auto"/>
            </w:pPr>
            <w:r/>
            <w:r>
              <w:rPr>
                <w:rFonts w:ascii="Aptos" w:hAnsi="Aptos"/>
                <w:b w:val="0"/>
                <w:sz w:val="16"/>
              </w:rPr>
              <w:t>Decision log and follow-up task owners.</w:t>
            </w:r>
          </w:p>
        </w:tc>
      </w:tr>
    </w:tbl>
    <w:p>
      <w:pPr>
        <w:spacing w:after="0"/>
      </w:pPr>
    </w:p>
    <w:p>
      <w:pPr>
        <w:pStyle w:val="Heading2"/>
      </w:pPr>
      <w:r>
        <w:t>8.3 Review checklist</w:t>
      </w:r>
    </w:p>
    <w:p>
      <w:pPr>
        <w:pStyle w:val="ListBullet"/>
        <w:spacing w:after="40"/>
      </w:pPr>
      <w:r>
        <w:t>Authentication: registration, email verification, login, OAuth callback and role-gated routes.</w:t>
      </w:r>
    </w:p>
    <w:p>
      <w:pPr>
        <w:pStyle w:val="ListBullet"/>
        <w:spacing w:after="40"/>
      </w:pPr>
      <w:r>
        <w:t>Mentorship: mentor discovery/request and state transitions with safe test accounts.</w:t>
      </w:r>
    </w:p>
    <w:p>
      <w:pPr>
        <w:pStyle w:val="ListBullet"/>
        <w:spacing w:after="40"/>
      </w:pPr>
      <w:r>
        <w:t>Career: job discovery/application and invalid/duplicate response handling.</w:t>
      </w:r>
    </w:p>
    <w:p>
      <w:pPr>
        <w:pStyle w:val="ListBullet"/>
        <w:spacing w:after="40"/>
      </w:pPr>
      <w:r>
        <w:t>DevPulse, activity, chat, notifications and Google Calendar: use actual database and provider responses where available.</w:t>
      </w:r>
    </w:p>
    <w:p>
      <w:pPr>
        <w:pStyle w:val="ListBullet"/>
        <w:spacing w:after="40"/>
      </w:pPr>
      <w:r>
        <w:t>Cross-cutting behavior: owner isolation, user-safe errors, empty/loading states, and desktop/mobile rendering.</w:t>
      </w:r>
    </w:p>
    <w:tbl>
      <w:tblPr>
        <w:tblStyle w:val="TableGrid"/>
        <w:tblW w:type="auto" w:w="0"/>
        <w:jc w:val="center"/>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pPr>
              <w:spacing w:after="60"/>
            </w:pPr>
            <w:r/>
            <w:r>
              <w:rPr>
                <w:b/>
                <w:color w:val="17365D"/>
                <w:sz w:val="20"/>
              </w:rPr>
              <w:t>Experiment 6 conclusion</w:t>
            </w:r>
          </w:p>
          <w:p>
            <w:pPr>
              <w:spacing w:after="40" w:line="247" w:lineRule="auto"/>
            </w:pPr>
            <w:r>
              <w:rPr>
                <w:sz w:val="18"/>
              </w:rPr>
              <w:t>The review agenda and proposed date are recorded. The meeting itself is not claimed to have occurred, and the 16:30–17:00 time must be confirmed by faculty/team.</w:t>
            </w:r>
          </w:p>
        </w:tc>
      </w:tr>
    </w:tbl>
    <w:p>
      <w:pPr>
        <w:spacing w:after="0"/>
      </w:pPr>
    </w:p>
    <w:p>
      <w:pPr>
        <w:pStyle w:val="Heading1"/>
        <w:pageBreakBefore/>
      </w:pPr>
      <w:r>
        <w:t>9. Experiment 7 — Close Sprint 1 and Start the Next Sprint</w:t>
      </w:r>
    </w:p>
    <w:p>
      <w:r>
        <w:t>Jira record: ACS-10 — Experiment 7: Sprint Closure and Next Sprint. Status: Done. The native Jira Scrum lifecycle was used to close Sprint 1 and start Sprint 2; the retrospective and DoR/DoD records are retained as related work.</w:t>
      </w:r>
    </w:p>
    <w:p>
      <w:pPr>
        <w:pStyle w:val="Heading2"/>
      </w:pPr>
      <w:r>
        <w:t>9.1 Sprint lifecycle record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tcMar>
              <w:top w:w="80" w:type="dxa"/>
              <w:start w:w="90" w:type="dxa"/>
              <w:bottom w:w="80" w:type="dxa"/>
              <w:end w:w="90" w:type="dxa"/>
            </w:tcMar>
            <w:shd w:fill="17365D"/>
          </w:tcPr>
          <w:p>
            <w:pPr>
              <w:spacing w:after="0" w:line="240" w:lineRule="auto"/>
            </w:pPr>
            <w:r/>
            <w:r>
              <w:rPr>
                <w:rFonts w:ascii="Aptos" w:hAnsi="Aptos"/>
                <w:b/>
                <w:color w:val="FFFFFF"/>
                <w:sz w:val="16"/>
              </w:rPr>
              <w:t>Lifecycle attribute</w:t>
            </w:r>
          </w:p>
        </w:tc>
        <w:tc>
          <w:tcPr>
            <w:tcW w:type="dxa" w:w="4248"/>
            <w:vAlign w:val="center"/>
            <w:tcMar>
              <w:top w:w="80" w:type="dxa"/>
              <w:start w:w="90" w:type="dxa"/>
              <w:bottom w:w="80" w:type="dxa"/>
              <w:end w:w="90" w:type="dxa"/>
            </w:tcMar>
            <w:shd w:fill="17365D"/>
          </w:tcPr>
          <w:p>
            <w:pPr>
              <w:spacing w:after="0" w:line="240" w:lineRule="auto"/>
            </w:pPr>
            <w:r/>
            <w:r>
              <w:rPr>
                <w:rFonts w:ascii="Aptos" w:hAnsi="Aptos"/>
                <w:b/>
                <w:color w:val="FFFFFF"/>
                <w:sz w:val="16"/>
              </w:rPr>
              <w:t>Sprint 1 — Accounts</w:t>
            </w:r>
          </w:p>
        </w:tc>
        <w:tc>
          <w:tcPr>
            <w:tcW w:type="dxa" w:w="4320"/>
            <w:vAlign w:val="center"/>
            <w:tcMar>
              <w:top w:w="80" w:type="dxa"/>
              <w:start w:w="90" w:type="dxa"/>
              <w:bottom w:w="80" w:type="dxa"/>
              <w:end w:w="90" w:type="dxa"/>
            </w:tcMar>
            <w:shd w:fill="17365D"/>
          </w:tcPr>
          <w:p>
            <w:pPr>
              <w:spacing w:after="0" w:line="240" w:lineRule="auto"/>
            </w:pPr>
            <w:r/>
            <w:r>
              <w:rPr>
                <w:rFonts w:ascii="Aptos" w:hAnsi="Aptos"/>
                <w:b/>
                <w:color w:val="FFFFFF"/>
                <w:sz w:val="16"/>
              </w:rPr>
              <w:t>Sprint 2 — Alumnex Core</w:t>
            </w:r>
          </w:p>
        </w:tc>
      </w:tr>
      <w:tr>
        <w:trPr>
          <w:cantSplit/>
        </w:trPr>
        <w:tc>
          <w:tcPr>
            <w:tcW w:type="dxa" w:w="1872"/>
            <w:vAlign w:val="center"/>
            <w:tcMar>
              <w:top w:w="80" w:type="dxa"/>
              <w:start w:w="90" w:type="dxa"/>
              <w:bottom w:w="80" w:type="dxa"/>
              <w:end w:w="90" w:type="dxa"/>
            </w:tcMar>
            <w:shd w:fill="F2F6FA"/>
          </w:tcPr>
          <w:p>
            <w:pPr>
              <w:spacing w:after="0" w:line="240" w:lineRule="auto"/>
            </w:pPr>
            <w:r/>
            <w:r>
              <w:rPr>
                <w:rFonts w:ascii="Aptos" w:hAnsi="Aptos"/>
                <w:b w:val="0"/>
                <w:sz w:val="16"/>
              </w:rPr>
              <w:t>Sprint ID</w:t>
            </w:r>
          </w:p>
        </w:tc>
        <w:tc>
          <w:tcPr>
            <w:tcW w:type="dxa" w:w="4248"/>
            <w:vAlign w:val="center"/>
            <w:tcMar>
              <w:top w:w="80" w:type="dxa"/>
              <w:start w:w="90" w:type="dxa"/>
              <w:bottom w:w="80" w:type="dxa"/>
              <w:end w:w="90" w:type="dxa"/>
            </w:tcMar>
            <w:shd w:fill="F2F6FA"/>
          </w:tcPr>
          <w:p>
            <w:pPr>
              <w:spacing w:after="0" w:line="240" w:lineRule="auto"/>
            </w:pPr>
            <w:r/>
            <w:r>
              <w:rPr>
                <w:rFonts w:ascii="Aptos" w:hAnsi="Aptos"/>
                <w:b w:val="0"/>
                <w:sz w:val="16"/>
              </w:rPr>
              <w:t>1</w:t>
            </w:r>
          </w:p>
        </w:tc>
        <w:tc>
          <w:tcPr>
            <w:tcW w:type="dxa" w:w="4320"/>
            <w:vAlign w:val="center"/>
            <w:tcMar>
              <w:top w:w="80" w:type="dxa"/>
              <w:start w:w="90" w:type="dxa"/>
              <w:bottom w:w="80" w:type="dxa"/>
              <w:end w:w="90" w:type="dxa"/>
            </w:tcMar>
            <w:shd w:fill="F2F6FA"/>
          </w:tcPr>
          <w:p>
            <w:pPr>
              <w:spacing w:after="0" w:line="240" w:lineRule="auto"/>
            </w:pPr>
            <w:r/>
            <w:r>
              <w:rPr>
                <w:rFonts w:ascii="Aptos" w:hAnsi="Aptos"/>
                <w:b w:val="0"/>
                <w:sz w:val="16"/>
              </w:rPr>
              <w:t>2</w:t>
            </w:r>
          </w:p>
        </w:tc>
      </w:tr>
      <w:tr>
        <w:trPr>
          <w:cantSplit/>
        </w:trPr>
        <w:tc>
          <w:tcPr>
            <w:tcW w:type="dxa" w:w="1872"/>
            <w:vAlign w:val="center"/>
            <w:tcMar>
              <w:top w:w="80" w:type="dxa"/>
              <w:start w:w="90" w:type="dxa"/>
              <w:bottom w:w="80" w:type="dxa"/>
              <w:end w:w="90" w:type="dxa"/>
            </w:tcMar>
          </w:tcPr>
          <w:p>
            <w:pPr>
              <w:spacing w:after="0" w:line="240" w:lineRule="auto"/>
            </w:pPr>
            <w:r/>
            <w:r>
              <w:rPr>
                <w:rFonts w:ascii="Aptos" w:hAnsi="Aptos"/>
                <w:b w:val="0"/>
                <w:sz w:val="16"/>
              </w:rPr>
              <w:t>Jira state</w:t>
            </w:r>
          </w:p>
        </w:tc>
        <w:tc>
          <w:tcPr>
            <w:tcW w:type="dxa" w:w="4248"/>
            <w:vAlign w:val="center"/>
            <w:tcMar>
              <w:top w:w="80" w:type="dxa"/>
              <w:start w:w="90" w:type="dxa"/>
              <w:bottom w:w="80" w:type="dxa"/>
              <w:end w:w="90" w:type="dxa"/>
            </w:tcMar>
          </w:tcPr>
          <w:p>
            <w:pPr>
              <w:spacing w:after="0" w:line="240" w:lineRule="auto"/>
            </w:pPr>
            <w:r/>
            <w:r>
              <w:rPr>
                <w:rFonts w:ascii="Aptos" w:hAnsi="Aptos"/>
                <w:b w:val="0"/>
                <w:sz w:val="16"/>
              </w:rPr>
              <w:t>Closed</w:t>
            </w:r>
          </w:p>
        </w:tc>
        <w:tc>
          <w:tcPr>
            <w:tcW w:type="dxa" w:w="4320"/>
            <w:vAlign w:val="center"/>
            <w:tcMar>
              <w:top w:w="80" w:type="dxa"/>
              <w:start w:w="90" w:type="dxa"/>
              <w:bottom w:w="80" w:type="dxa"/>
              <w:end w:w="90" w:type="dxa"/>
            </w:tcMar>
          </w:tcPr>
          <w:p>
            <w:pPr>
              <w:spacing w:after="0" w:line="240" w:lineRule="auto"/>
            </w:pPr>
            <w:r/>
            <w:r>
              <w:rPr>
                <w:rFonts w:ascii="Aptos" w:hAnsi="Aptos"/>
                <w:b w:val="0"/>
                <w:sz w:val="16"/>
              </w:rPr>
              <w:t>Active</w:t>
            </w:r>
          </w:p>
        </w:tc>
      </w:tr>
      <w:tr>
        <w:trPr>
          <w:cantSplit/>
        </w:trPr>
        <w:tc>
          <w:tcPr>
            <w:tcW w:type="dxa" w:w="1872"/>
            <w:vAlign w:val="center"/>
            <w:tcMar>
              <w:top w:w="80" w:type="dxa"/>
              <w:start w:w="90" w:type="dxa"/>
              <w:bottom w:w="80" w:type="dxa"/>
              <w:end w:w="90" w:type="dxa"/>
            </w:tcMar>
            <w:shd w:fill="F2F6FA"/>
          </w:tcPr>
          <w:p>
            <w:pPr>
              <w:spacing w:after="0" w:line="240" w:lineRule="auto"/>
            </w:pPr>
            <w:r/>
            <w:r>
              <w:rPr>
                <w:rFonts w:ascii="Aptos" w:hAnsi="Aptos"/>
                <w:b w:val="0"/>
                <w:sz w:val="16"/>
              </w:rPr>
              <w:t>Goal</w:t>
            </w:r>
          </w:p>
        </w:tc>
        <w:tc>
          <w:tcPr>
            <w:tcW w:type="dxa" w:w="4248"/>
            <w:vAlign w:val="center"/>
            <w:tcMar>
              <w:top w:w="80" w:type="dxa"/>
              <w:start w:w="90" w:type="dxa"/>
              <w:bottom w:w="80" w:type="dxa"/>
              <w:end w:w="90" w:type="dxa"/>
            </w:tcMar>
            <w:shd w:fill="F2F6FA"/>
          </w:tcPr>
          <w:p>
            <w:pPr>
              <w:spacing w:after="0" w:line="240" w:lineRule="auto"/>
            </w:pPr>
            <w:r/>
            <w:r>
              <w:rPr>
                <w:rFonts w:ascii="Aptos" w:hAnsi="Aptos"/>
                <w:b w:val="0"/>
                <w:sz w:val="16"/>
              </w:rPr>
              <w:t>Initial student-account registration/login increment</w:t>
            </w:r>
          </w:p>
        </w:tc>
        <w:tc>
          <w:tcPr>
            <w:tcW w:type="dxa" w:w="4320"/>
            <w:vAlign w:val="center"/>
            <w:tcMar>
              <w:top w:w="80" w:type="dxa"/>
              <w:start w:w="90" w:type="dxa"/>
              <w:bottom w:w="80" w:type="dxa"/>
              <w:end w:w="90" w:type="dxa"/>
            </w:tcMar>
            <w:shd w:fill="F2F6FA"/>
          </w:tcPr>
          <w:p>
            <w:pPr>
              <w:spacing w:after="0" w:line="240" w:lineRule="auto"/>
            </w:pPr>
            <w:r/>
            <w:r>
              <w:rPr>
                <w:rFonts w:ascii="Aptos" w:hAnsi="Aptos"/>
                <w:b w:val="0"/>
                <w:sz w:val="16"/>
              </w:rPr>
              <w:t>Testable Alumnex vertical slice across registration/login, mentorship and career application workflows</w:t>
            </w:r>
          </w:p>
        </w:tc>
      </w:tr>
      <w:tr>
        <w:trPr>
          <w:cantSplit/>
        </w:trPr>
        <w:tc>
          <w:tcPr>
            <w:tcW w:type="dxa" w:w="1872"/>
            <w:vAlign w:val="center"/>
            <w:tcMar>
              <w:top w:w="80" w:type="dxa"/>
              <w:start w:w="90" w:type="dxa"/>
              <w:bottom w:w="80" w:type="dxa"/>
              <w:end w:w="90" w:type="dxa"/>
            </w:tcMar>
          </w:tcPr>
          <w:p>
            <w:pPr>
              <w:spacing w:after="0" w:line="240" w:lineRule="auto"/>
            </w:pPr>
            <w:r/>
            <w:r>
              <w:rPr>
                <w:rFonts w:ascii="Aptos" w:hAnsi="Aptos"/>
                <w:b w:val="0"/>
                <w:sz w:val="16"/>
              </w:rPr>
              <w:t>Planned points</w:t>
            </w:r>
          </w:p>
        </w:tc>
        <w:tc>
          <w:tcPr>
            <w:tcW w:type="dxa" w:w="4248"/>
            <w:vAlign w:val="center"/>
            <w:tcMar>
              <w:top w:w="80" w:type="dxa"/>
              <w:start w:w="90" w:type="dxa"/>
              <w:bottom w:w="80" w:type="dxa"/>
              <w:end w:w="90" w:type="dxa"/>
            </w:tcMar>
          </w:tcPr>
          <w:p>
            <w:pPr>
              <w:spacing w:after="0" w:line="240" w:lineRule="auto"/>
            </w:pPr>
            <w:r/>
            <w:r>
              <w:rPr>
                <w:rFonts w:ascii="Aptos" w:hAnsi="Aptos"/>
                <w:b w:val="0"/>
                <w:sz w:val="16"/>
              </w:rPr>
              <w:t>8</w:t>
            </w:r>
          </w:p>
        </w:tc>
        <w:tc>
          <w:tcPr>
            <w:tcW w:type="dxa" w:w="4320"/>
            <w:vAlign w:val="center"/>
            <w:tcMar>
              <w:top w:w="80" w:type="dxa"/>
              <w:start w:w="90" w:type="dxa"/>
              <w:bottom w:w="80" w:type="dxa"/>
              <w:end w:w="90" w:type="dxa"/>
            </w:tcMar>
          </w:tcPr>
          <w:p>
            <w:pPr>
              <w:spacing w:after="0" w:line="240" w:lineRule="auto"/>
            </w:pPr>
            <w:r/>
            <w:r>
              <w:rPr>
                <w:rFonts w:ascii="Aptos" w:hAnsi="Aptos"/>
                <w:b w:val="0"/>
                <w:sz w:val="16"/>
              </w:rPr>
              <w:t>16</w:t>
            </w:r>
          </w:p>
        </w:tc>
      </w:tr>
      <w:tr>
        <w:trPr>
          <w:cantSplit/>
        </w:trPr>
        <w:tc>
          <w:tcPr>
            <w:tcW w:type="dxa" w:w="1872"/>
            <w:vAlign w:val="center"/>
            <w:tcMar>
              <w:top w:w="80" w:type="dxa"/>
              <w:start w:w="90" w:type="dxa"/>
              <w:bottom w:w="80" w:type="dxa"/>
              <w:end w:w="90" w:type="dxa"/>
            </w:tcMar>
            <w:shd w:fill="F2F6FA"/>
          </w:tcPr>
          <w:p>
            <w:pPr>
              <w:spacing w:after="0" w:line="240" w:lineRule="auto"/>
            </w:pPr>
            <w:r/>
            <w:r>
              <w:rPr>
                <w:rFonts w:ascii="Aptos" w:hAnsi="Aptos"/>
                <w:b w:val="0"/>
                <w:sz w:val="16"/>
              </w:rPr>
              <w:t>Selected Stories</w:t>
            </w:r>
          </w:p>
        </w:tc>
        <w:tc>
          <w:tcPr>
            <w:tcW w:type="dxa" w:w="4248"/>
            <w:vAlign w:val="center"/>
            <w:tcMar>
              <w:top w:w="80" w:type="dxa"/>
              <w:start w:w="90" w:type="dxa"/>
              <w:bottom w:w="80" w:type="dxa"/>
              <w:end w:w="90" w:type="dxa"/>
            </w:tcMar>
            <w:shd w:fill="F2F6FA"/>
          </w:tcPr>
          <w:p>
            <w:pPr>
              <w:spacing w:after="0" w:line="240" w:lineRule="auto"/>
            </w:pPr>
            <w:r/>
            <w:r>
              <w:rPr>
                <w:rFonts w:ascii="Aptos" w:hAnsi="Aptos"/>
                <w:b w:val="0"/>
                <w:sz w:val="16"/>
              </w:rPr>
              <w:t>ACS-12, ACS-13</w:t>
            </w:r>
          </w:p>
        </w:tc>
        <w:tc>
          <w:tcPr>
            <w:tcW w:type="dxa" w:w="4320"/>
            <w:vAlign w:val="center"/>
            <w:tcMar>
              <w:top w:w="80" w:type="dxa"/>
              <w:start w:w="90" w:type="dxa"/>
              <w:bottom w:w="80" w:type="dxa"/>
              <w:end w:w="90" w:type="dxa"/>
            </w:tcMar>
            <w:shd w:fill="F2F6FA"/>
          </w:tcPr>
          <w:p>
            <w:pPr>
              <w:spacing w:after="0" w:line="240" w:lineRule="auto"/>
            </w:pPr>
            <w:r/>
            <w:r>
              <w:rPr>
                <w:rFonts w:ascii="Aptos" w:hAnsi="Aptos"/>
                <w:b w:val="0"/>
                <w:sz w:val="16"/>
              </w:rPr>
              <w:t>ACS-12, ACS-13, ACS-14, ACS-15</w:t>
            </w:r>
          </w:p>
        </w:tc>
      </w:tr>
      <w:tr>
        <w:trPr>
          <w:cantSplit/>
        </w:trPr>
        <w:tc>
          <w:tcPr>
            <w:tcW w:type="dxa" w:w="1872"/>
            <w:vAlign w:val="center"/>
            <w:tcMar>
              <w:top w:w="80" w:type="dxa"/>
              <w:start w:w="90" w:type="dxa"/>
              <w:bottom w:w="80" w:type="dxa"/>
              <w:end w:w="90" w:type="dxa"/>
            </w:tcMar>
          </w:tcPr>
          <w:p>
            <w:pPr>
              <w:spacing w:after="0" w:line="240" w:lineRule="auto"/>
            </w:pPr>
            <w:r/>
            <w:r>
              <w:rPr>
                <w:rFonts w:ascii="Aptos" w:hAnsi="Aptos"/>
                <w:b w:val="0"/>
                <w:sz w:val="16"/>
              </w:rPr>
              <w:t>Actual completion snapshot</w:t>
            </w:r>
          </w:p>
        </w:tc>
        <w:tc>
          <w:tcPr>
            <w:tcW w:type="dxa" w:w="4248"/>
            <w:vAlign w:val="center"/>
            <w:tcMar>
              <w:top w:w="80" w:type="dxa"/>
              <w:start w:w="90" w:type="dxa"/>
              <w:bottom w:w="80" w:type="dxa"/>
              <w:end w:w="90" w:type="dxa"/>
            </w:tcMar>
          </w:tcPr>
          <w:p>
            <w:pPr>
              <w:spacing w:after="0" w:line="240" w:lineRule="auto"/>
            </w:pPr>
            <w:r/>
            <w:r>
              <w:rPr>
                <w:rFonts w:ascii="Aptos" w:hAnsi="Aptos"/>
                <w:b w:val="0"/>
                <w:sz w:val="16"/>
              </w:rPr>
              <w:t>0 of 2 Stories accepted</w:t>
            </w:r>
          </w:p>
        </w:tc>
        <w:tc>
          <w:tcPr>
            <w:tcW w:type="dxa" w:w="4320"/>
            <w:vAlign w:val="center"/>
            <w:tcMar>
              <w:top w:w="80" w:type="dxa"/>
              <w:start w:w="90" w:type="dxa"/>
              <w:bottom w:w="80" w:type="dxa"/>
              <w:end w:w="90" w:type="dxa"/>
            </w:tcMar>
          </w:tcPr>
          <w:p>
            <w:pPr>
              <w:spacing w:after="0" w:line="240" w:lineRule="auto"/>
            </w:pPr>
            <w:r/>
            <w:r>
              <w:rPr>
                <w:rFonts w:ascii="Aptos" w:hAnsi="Aptos"/>
                <w:b w:val="0"/>
                <w:sz w:val="16"/>
              </w:rPr>
              <w:t>0 of 4 Stories Done; 2 In Progress and 2 To Do</w:t>
            </w:r>
          </w:p>
        </w:tc>
      </w:tr>
      <w:tr>
        <w:trPr>
          <w:cantSplit/>
        </w:trPr>
        <w:tc>
          <w:tcPr>
            <w:tcW w:type="dxa" w:w="1872"/>
            <w:vAlign w:val="center"/>
            <w:tcMar>
              <w:top w:w="80" w:type="dxa"/>
              <w:start w:w="90" w:type="dxa"/>
              <w:bottom w:w="80" w:type="dxa"/>
              <w:end w:w="90" w:type="dxa"/>
            </w:tcMar>
            <w:shd w:fill="F2F6FA"/>
          </w:tcPr>
          <w:p>
            <w:pPr>
              <w:spacing w:after="0" w:line="240" w:lineRule="auto"/>
            </w:pPr>
            <w:r/>
            <w:r>
              <w:rPr>
                <w:rFonts w:ascii="Aptos" w:hAnsi="Aptos"/>
                <w:b w:val="0"/>
                <w:sz w:val="16"/>
              </w:rPr>
              <w:t>Dates</w:t>
            </w:r>
          </w:p>
        </w:tc>
        <w:tc>
          <w:tcPr>
            <w:tcW w:type="dxa" w:w="4248"/>
            <w:vAlign w:val="center"/>
            <w:tcMar>
              <w:top w:w="80" w:type="dxa"/>
              <w:start w:w="90" w:type="dxa"/>
              <w:bottom w:w="80" w:type="dxa"/>
              <w:end w:w="90" w:type="dxa"/>
            </w:tcMar>
            <w:shd w:fill="F2F6FA"/>
          </w:tcPr>
          <w:p>
            <w:pPr>
              <w:spacing w:after="0" w:line="240" w:lineRule="auto"/>
            </w:pPr>
            <w:r/>
            <w:r>
              <w:rPr>
                <w:rFonts w:ascii="Aptos" w:hAnsi="Aptos"/>
                <w:b w:val="0"/>
                <w:sz w:val="16"/>
              </w:rPr>
              <w:t>13–20 Oct planned; closed 13 Oct</w:t>
            </w:r>
          </w:p>
        </w:tc>
        <w:tc>
          <w:tcPr>
            <w:tcW w:type="dxa" w:w="4320"/>
            <w:vAlign w:val="center"/>
            <w:tcMar>
              <w:top w:w="80" w:type="dxa"/>
              <w:start w:w="90" w:type="dxa"/>
              <w:bottom w:w="80" w:type="dxa"/>
              <w:end w:w="90" w:type="dxa"/>
            </w:tcMar>
            <w:shd w:fill="F2F6FA"/>
          </w:tcPr>
          <w:p>
            <w:pPr>
              <w:spacing w:after="0" w:line="240" w:lineRule="auto"/>
            </w:pPr>
            <w:r/>
            <w:r>
              <w:rPr>
                <w:rFonts w:ascii="Aptos" w:hAnsi="Aptos"/>
                <w:b w:val="0"/>
                <w:sz w:val="16"/>
              </w:rPr>
              <w:t>13–20 Oct planned; active at snapshot</w:t>
            </w:r>
          </w:p>
        </w:tc>
      </w:tr>
    </w:tbl>
    <w:p>
      <w:pPr>
        <w:spacing w:after="0"/>
      </w:pPr>
    </w:p>
    <w:p>
      <w:pPr>
        <w:pStyle w:val="Heading2"/>
      </w:pPr>
      <w:r>
        <w:t>9.2 Retrospective and improvements</w:t>
      </w:r>
    </w:p>
    <w:p>
      <w:r>
        <w:t>ACS-32 records the Sprint 1 retrospective. The central observation is that the sprint lifecycle was demonstrated, but the product increment was not accepted. Improvements include aligning the lab backlog to real Alumnex modules, preparing integration setup earlier, recording test output before review, tracking OAuth/provider/device dependencies, and separating the production stack from the faculty Python/MySQL lab.</w:t>
      </w:r>
    </w:p>
    <w:p>
      <w:r>
        <w:t>ACS-33 documents proposed Definition of Ready and Definition of Done guardrails. A Story should be Ready only when its outcome and acceptance criteria are clear, its parent/priority/estimate/dependencies are documented, and the source/test path is identified. A Story should be Done only when acceptance criteria are satisfied and test evidence exists for the feature claimed, including real external dependencies where required.</w:t>
      </w:r>
    </w:p>
    <w:p>
      <w:pPr>
        <w:pStyle w:val="Heading2"/>
      </w:pPr>
      <w:r>
        <w:t>9.3 Interpretation</w:t>
      </w:r>
    </w:p>
    <w:p>
      <w:r>
        <w:t>This experiment shows a genuine Jira lifecycle transition. Closing a sprint is not the same as accepting all scope. The honest result of Sprint 1 was 0/2 Stories accepted, and Sprint 2 remains active with four planned Stories incomplete.</w:t>
      </w:r>
    </w:p>
    <w:p>
      <w:pPr>
        <w:pStyle w:val="Heading1"/>
        <w:pageBreakBefore/>
      </w:pPr>
      <w:r>
        <w:t>10. Experiment 8 — Identify Use Cases and Develop a Business Use-Case Model</w:t>
      </w:r>
    </w:p>
    <w:p>
      <w:r>
        <w:t>Jira record: ACS-11 — Experiment 8: Alumnex Connect Business Use-Case Model. Status: In Progress. The textual and Mermaid source model is in Jira. The rendered diagram file is in the companion artifact package; attaching the binary directly to Jira is tracked in ACS-46.</w:t>
      </w:r>
    </w:p>
    <w:p>
      <w:pPr>
        <w:pStyle w:val="Heading2"/>
      </w:pPr>
      <w:r>
        <w:t>10.1 System boundary</w:t>
      </w:r>
    </w:p>
    <w:p>
      <w:r>
        <w:t>The use-case model treats Alumnex Connect as the system boundary for the React web/mobile client and Express backend. MongoDB/Mongoose is an internal persistence component, not a human actor. External identity/email/calendar/developer/AI/push providers are shown only where source modules describe integrations; inclusion in the model is not a claim that credentials or production connectivity were verified.</w:t>
      </w:r>
    </w:p>
    <w:p>
      <w:pPr>
        <w:pStyle w:val="Heading2"/>
      </w:pPr>
      <w:r>
        <w:t>10.2 Actors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6"/>
              </w:rPr>
              <w:t>Actor</w:t>
            </w:r>
          </w:p>
        </w:tc>
        <w:tc>
          <w:tcPr>
            <w:tcW w:type="dxa" w:w="8136"/>
            <w:vAlign w:val="center"/>
            <w:tcMar>
              <w:top w:w="80" w:type="dxa"/>
              <w:start w:w="90" w:type="dxa"/>
              <w:bottom w:w="80" w:type="dxa"/>
              <w:end w:w="90" w:type="dxa"/>
            </w:tcMar>
            <w:shd w:fill="17365D"/>
          </w:tcPr>
          <w:p>
            <w:pPr>
              <w:spacing w:after="0" w:line="240" w:lineRule="auto"/>
            </w:pPr>
            <w:r/>
            <w:r>
              <w:rPr>
                <w:rFonts w:ascii="Aptos" w:hAnsi="Aptos"/>
                <w:b/>
                <w:color w:val="FFFFFF"/>
                <w:sz w:val="16"/>
              </w:rPr>
              <w:t>Primary interactions with the system</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Student / Member</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Register/sign in, maintain profile, find mentors, request mentoring, search/apply to jobs, use AI career tools, view DevPulse/activity, communicate and use events/community functions.</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Alumni / Mentor</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Maintain professional profile and availability, respond to mentorship requests, manage sessions/milestones, review mentees and manage job opportunities where authorized.</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Administrator</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Approve users/mentors, manage roles/status, moderate content, inspect analytics/system incidents and send admin notifications.</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Institution / Business</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Participate in the directory/institutional and business capabilities where configured.</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Google / GitHub OAuth</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External identity provider for supported OAuth sign-in paths.</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Email / OTP provider</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Supports verification, account recovery and optional 2FA delivery flows.</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Developer APIs</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External sources for developer profiles/activity (e.g. GitHub, LeetCode, Codeforces where supported).</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AI model providers</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Groq / Gemini provider paths for AI career assistance when configured.</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Google Calendar</w:t>
            </w:r>
          </w:p>
        </w:tc>
        <w:tc>
          <w:tcPr>
            <w:tcW w:type="dxa" w:w="8136"/>
            <w:vAlign w:val="center"/>
            <w:tcMar>
              <w:top w:w="80" w:type="dxa"/>
              <w:start w:w="90" w:type="dxa"/>
              <w:bottom w:w="80" w:type="dxa"/>
              <w:end w:w="90" w:type="dxa"/>
            </w:tcMar>
            <w:shd w:fill="F2F6FA"/>
          </w:tcPr>
          <w:p>
            <w:pPr>
              <w:spacing w:after="0" w:line="240" w:lineRule="auto"/>
            </w:pPr>
            <w:r/>
            <w:r>
              <w:rPr>
                <w:rFonts w:ascii="Aptos" w:hAnsi="Aptos"/>
                <w:b w:val="0"/>
                <w:sz w:val="16"/>
              </w:rPr>
              <w:t>Connect/list calendars, read/write/sync events and provide schedule context.</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Web Push / FCM</w:t>
            </w:r>
          </w:p>
        </w:tc>
        <w:tc>
          <w:tcPr>
            <w:tcW w:type="dxa" w:w="8136"/>
            <w:vAlign w:val="center"/>
            <w:tcMar>
              <w:top w:w="80" w:type="dxa"/>
              <w:start w:w="90" w:type="dxa"/>
              <w:bottom w:w="80" w:type="dxa"/>
              <w:end w:w="90" w:type="dxa"/>
            </w:tcMar>
          </w:tcPr>
          <w:p>
            <w:pPr>
              <w:spacing w:after="0" w:line="240" w:lineRule="auto"/>
            </w:pPr>
            <w:r/>
            <w:r>
              <w:rPr>
                <w:rFonts w:ascii="Aptos" w:hAnsi="Aptos"/>
                <w:b w:val="0"/>
                <w:sz w:val="16"/>
              </w:rPr>
              <w:t>Browser and Android notification delivery boundaries.</w:t>
            </w:r>
          </w:p>
        </w:tc>
      </w:tr>
    </w:tbl>
    <w:p>
      <w:pPr>
        <w:spacing w:after="0"/>
      </w:pPr>
    </w:p>
    <w:p>
      <w:pPr>
        <w:pStyle w:val="Heading2"/>
      </w:pPr>
      <w:r>
        <w:t>10.3 Use-case inventory</w:t>
      </w:r>
    </w:p>
    <w:p>
      <w:pPr>
        <w:pStyle w:val="ListBullet"/>
        <w:spacing w:after="40"/>
      </w:pPr>
      <w:r>
        <w:t>Identity and access: registration, login, OAuth completion, role selection, email verification, password recovery/change, optional 2FA, refresh and logout.</w:t>
      </w:r>
    </w:p>
    <w:p>
      <w:pPr>
        <w:pStyle w:val="ListBullet"/>
        <w:spacing w:after="40"/>
      </w:pPr>
      <w:r>
        <w:t>Member network: search/view profiles, update own profile, connect/follow, accept/decline requests and manage status/presence.</w:t>
      </w:r>
    </w:p>
    <w:p>
      <w:pPr>
        <w:pStyle w:val="ListBullet"/>
        <w:spacing w:after="40"/>
      </w:pPr>
      <w:r>
        <w:t>Mentorship: discover mentor, request/auto-assign mentor, change status, schedule session, manage milestones/notes, cancel and review.</w:t>
      </w:r>
    </w:p>
    <w:p>
      <w:pPr>
        <w:pStyle w:val="ListBullet"/>
        <w:spacing w:after="40"/>
      </w:pPr>
      <w:r>
        <w:t>Career: browse internal/external openings, save/apply to a job, manage application status and use resume analysis/job match/mock-interview features.</w:t>
      </w:r>
    </w:p>
    <w:p>
      <w:pPr>
        <w:pStyle w:val="ListBullet"/>
        <w:spacing w:after="40"/>
      </w:pPr>
      <w:r>
        <w:t>Developer momentum: manage developer profile, sync activity, goals/preferences, view timeline/streaks/analytics/insights and export/delete own data.</w:t>
      </w:r>
    </w:p>
    <w:p>
      <w:pPr>
        <w:pStyle w:val="ListBullet"/>
        <w:spacing w:after="40"/>
      </w:pPr>
      <w:r>
        <w:t>Communication: start conversations, send/read/search messages, manage groups and read/subscribe/unsubscribe/register notifications/devices.</w:t>
      </w:r>
    </w:p>
    <w:p>
      <w:pPr>
        <w:pStyle w:val="ListBullet"/>
        <w:spacing w:after="40"/>
      </w:pPr>
      <w:r>
        <w:t>Events/calendar: register for events, manage event state where authorized, connect Google Calendar, manage settings/calendars/events, sync and obtain schedule context.</w:t>
      </w:r>
    </w:p>
    <w:p>
      <w:pPr>
        <w:pStyle w:val="ListBullet"/>
        <w:spacing w:after="40"/>
      </w:pPr>
      <w:r>
        <w:t>Community and portfolio: forum feed/search/comments/reports, Tech Hub questions/replies, project showcase, contests/leaderboards and directory search.</w:t>
      </w:r>
    </w:p>
    <w:p>
      <w:pPr>
        <w:pStyle w:val="ListBullet"/>
        <w:spacing w:after="40"/>
      </w:pPr>
      <w:r>
        <w:t>Governance: approve and verify users, assign roles, suspend accounts, moderate content, view admin analytics and investigate incidents.</w:t>
      </w:r>
    </w:p>
    <w:p>
      <w:pPr>
        <w:pStyle w:val="Heading2"/>
      </w:pPr>
      <w:r>
        <w:t>10.4 Use-case model figure</w:t>
      </w:r>
    </w:p>
    <w:p>
      <w:pPr>
        <w:jc w:val="center"/>
      </w:pPr>
      <w:r>
        <w:drawing>
          <wp:inline xmlns:a="http://schemas.openxmlformats.org/drawingml/2006/main" xmlns:pic="http://schemas.openxmlformats.org/drawingml/2006/picture">
            <wp:extent cx="5989320" cy="7958644"/>
            <wp:docPr id="3" name="Picture 3"/>
            <wp:cNvGraphicFramePr>
              <a:graphicFrameLocks noChangeAspect="1"/>
            </wp:cNvGraphicFramePr>
            <a:graphic>
              <a:graphicData uri="http://schemas.openxmlformats.org/drawingml/2006/picture">
                <pic:pic>
                  <pic:nvPicPr>
                    <pic:cNvPr id="0" name="use_case_model.png"/>
                    <pic:cNvPicPr/>
                  </pic:nvPicPr>
                  <pic:blipFill>
                    <a:blip r:embed="rId38"/>
                    <a:stretch>
                      <a:fillRect/>
                    </a:stretch>
                  </pic:blipFill>
                  <pic:spPr>
                    <a:xfrm>
                      <a:off x="0" y="0"/>
                      <a:ext cx="5989320" cy="7958644"/>
                    </a:xfrm>
                    <a:prstGeom prst="rect"/>
                  </pic:spPr>
                </pic:pic>
              </a:graphicData>
            </a:graphic>
          </wp:inline>
        </w:drawing>
      </w:r>
    </w:p>
    <w:p>
      <w:pPr>
        <w:pStyle w:val="CaptionCustom"/>
      </w:pPr>
      <w:r>
        <w:t>Figure 3. Alumnex Connect business use-case model. Rendered from the companion package’s source-derived diagram; its binary has not yet been attached to Jira.</w:t>
      </w:r>
    </w:p>
    <w:p>
      <w:pPr>
        <w:pStyle w:val="Heading2"/>
      </w:pPr>
      <w:r>
        <w:t>10.5 Relationships and controls</w:t>
      </w:r>
    </w:p>
    <w:p>
      <w:r>
        <w:t>Authentication and authorization act as preconditions for restricted actions. Mentorship requests interact with mentorship/session/review entities and may trigger notifications. Job applications link a user to a job. Developer activity sync writes activity records and goal-related state. Messaging uses persisted records plus Socket.IO transport; Redis adapter configuration supports cross-instance pub/sub. Calendar workflows use Google OAuth and user-specific connection/event state. AI workflows call external providers and must handle provider failures safely.</w:t>
      </w:r>
    </w:p>
    <w:tbl>
      <w:tblPr>
        <w:tblStyle w:val="TableGrid"/>
        <w:tblW w:type="auto" w:w="0"/>
        <w:jc w:val="center"/>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pPr>
              <w:spacing w:after="60"/>
            </w:pPr>
            <w:r/>
            <w:r>
              <w:rPr>
                <w:b/>
                <w:color w:val="17365D"/>
                <w:sz w:val="20"/>
              </w:rPr>
              <w:t>Experiment 8 conclusion</w:t>
            </w:r>
          </w:p>
          <w:p>
            <w:pPr>
              <w:spacing w:after="40" w:line="247" w:lineRule="auto"/>
            </w:pPr>
            <w:r>
              <w:rPr>
                <w:sz w:val="18"/>
              </w:rPr>
              <w:t>The actors, system boundary, use-case inventory and Mermaid source have been documented in Jira. The experiment is kept In Progress until the diagram export is attached and the visual evidence is available directly on the Jira issue.</w:t>
            </w:r>
          </w:p>
        </w:tc>
      </w:tr>
    </w:tbl>
    <w:p>
      <w:pPr>
        <w:spacing w:after="0"/>
      </w:pPr>
    </w:p>
    <w:p>
      <w:pPr>
        <w:pStyle w:val="Heading1"/>
        <w:pageBreakBefore/>
      </w:pPr>
      <w:r>
        <w:t>11. Experiment 9 — Conceptual Classes, Boundary/Control/Entity and UML Class Diagram</w:t>
      </w:r>
    </w:p>
    <w:p>
      <w:r>
        <w:t>Jira record: ACS-20 — Experiment 9: Alumnex Connect Conceptual Classes and UML Domain Model. Status: In Progress. The model is grounded in the actual Mongoose model folder, React page routes and Express route/service modules.</w:t>
      </w:r>
    </w:p>
    <w:p>
      <w:pPr>
        <w:pStyle w:val="Heading2"/>
      </w:pPr>
      <w:r>
        <w:t>11.1 Boundary classes</w:t>
      </w:r>
    </w:p>
    <w:p>
      <w:r>
        <w:t>Boundary roles represent the interaction surfaces already present in the React application; they are conceptual role labels and not necessarily separate class declarations. Representative surfaces include Login/Register, Profile/Network, Mentorship, Jobs/Resume Analyzer, DevPulse/Activity Hub, Chat/Notifications, Events/Calendar, Forum/Tech Hub/Projects, Contests and Admin.</w:t>
      </w:r>
    </w:p>
    <w:p>
      <w:pPr>
        <w:pStyle w:val="Heading2"/>
      </w:pPr>
      <w:r>
        <w:t>11.2 Control classes/modules</w:t>
      </w:r>
    </w:p>
    <w:p>
      <w:r>
        <w:t>The Control layer uses existing Express route modules and services rather than inventing a separate MVC controller class for every page. Authentication/users, mentorship, jobs/AI, activity/developer data, messages/notifications, events/Google Calendar, forum/Tech Hub/projects/contests/institutions/business and admin routes coordinate requests, validation, authorization, business logic and persistence.</w:t>
      </w:r>
    </w:p>
    <w:p>
      <w:pPr>
        <w:pStyle w:val="Heading2"/>
      </w:pPr>
      <w:r>
        <w:t>11.3 Entity classes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80" w:type="dxa"/>
              <w:start w:w="90" w:type="dxa"/>
              <w:bottom w:w="80" w:type="dxa"/>
              <w:end w:w="90" w:type="dxa"/>
            </w:tcMar>
            <w:shd w:fill="17365D"/>
          </w:tcPr>
          <w:p>
            <w:pPr>
              <w:spacing w:after="0" w:line="240" w:lineRule="auto"/>
            </w:pPr>
            <w:r/>
            <w:r>
              <w:rPr>
                <w:rFonts w:ascii="Aptos" w:hAnsi="Aptos"/>
                <w:b/>
                <w:color w:val="FFFFFF"/>
                <w:sz w:val="15"/>
              </w:rPr>
              <w:t>Domain group</w:t>
            </w:r>
          </w:p>
        </w:tc>
        <w:tc>
          <w:tcPr>
            <w:tcW w:type="dxa" w:w="4032"/>
            <w:vAlign w:val="center"/>
            <w:tcMar>
              <w:top w:w="80" w:type="dxa"/>
              <w:start w:w="90" w:type="dxa"/>
              <w:bottom w:w="80" w:type="dxa"/>
              <w:end w:w="90" w:type="dxa"/>
            </w:tcMar>
            <w:shd w:fill="17365D"/>
          </w:tcPr>
          <w:p>
            <w:pPr>
              <w:spacing w:after="0" w:line="240" w:lineRule="auto"/>
            </w:pPr>
            <w:r/>
            <w:r>
              <w:rPr>
                <w:rFonts w:ascii="Aptos" w:hAnsi="Aptos"/>
                <w:b/>
                <w:color w:val="FFFFFF"/>
                <w:sz w:val="15"/>
              </w:rPr>
              <w:t>Representative entities</w:t>
            </w:r>
          </w:p>
        </w:tc>
        <w:tc>
          <w:tcPr>
            <w:tcW w:type="dxa" w:w="4392"/>
            <w:vAlign w:val="center"/>
            <w:tcMar>
              <w:top w:w="80" w:type="dxa"/>
              <w:start w:w="90" w:type="dxa"/>
              <w:bottom w:w="80" w:type="dxa"/>
              <w:end w:w="90" w:type="dxa"/>
            </w:tcMar>
            <w:shd w:fill="17365D"/>
          </w:tcPr>
          <w:p>
            <w:pPr>
              <w:spacing w:after="0" w:line="240" w:lineRule="auto"/>
            </w:pPr>
            <w:r/>
            <w:r>
              <w:rPr>
                <w:rFonts w:ascii="Aptos" w:hAnsi="Aptos"/>
                <w:b/>
                <w:color w:val="FFFFFF"/>
                <w:sz w:val="15"/>
              </w:rPr>
              <w:t>Key responsibilities</w:t>
            </w:r>
          </w:p>
        </w:tc>
      </w:tr>
      <w:tr>
        <w:trPr>
          <w:cantSplit/>
        </w:trPr>
        <w:tc>
          <w:tcPr>
            <w:tcW w:type="dxa" w:w="1944"/>
            <w:vAlign w:val="center"/>
            <w:tcMar>
              <w:top w:w="80" w:type="dxa"/>
              <w:start w:w="90" w:type="dxa"/>
              <w:bottom w:w="80" w:type="dxa"/>
              <w:end w:w="90" w:type="dxa"/>
            </w:tcMar>
            <w:shd w:fill="F2F6FA"/>
          </w:tcPr>
          <w:p>
            <w:pPr>
              <w:spacing w:after="0" w:line="240" w:lineRule="auto"/>
            </w:pPr>
            <w:r/>
            <w:r>
              <w:rPr>
                <w:rFonts w:ascii="Aptos" w:hAnsi="Aptos"/>
                <w:b w:val="0"/>
                <w:sz w:val="15"/>
              </w:rPr>
              <w:t>Identity / mentorship</w:t>
            </w:r>
          </w:p>
        </w:tc>
        <w:tc>
          <w:tcPr>
            <w:tcW w:type="dxa" w:w="4032"/>
            <w:vAlign w:val="center"/>
            <w:tcMar>
              <w:top w:w="80" w:type="dxa"/>
              <w:start w:w="90" w:type="dxa"/>
              <w:bottom w:w="80" w:type="dxa"/>
              <w:end w:w="90" w:type="dxa"/>
            </w:tcMar>
            <w:shd w:fill="F2F6FA"/>
          </w:tcPr>
          <w:p>
            <w:pPr>
              <w:spacing w:after="0" w:line="240" w:lineRule="auto"/>
            </w:pPr>
            <w:r/>
            <w:r>
              <w:rPr>
                <w:rFonts w:ascii="Aptos" w:hAnsi="Aptos"/>
                <w:b w:val="0"/>
                <w:sz w:val="15"/>
              </w:rPr>
              <w:t>User, MentorshipRequest, Mentorship, MentorshipSession, MentorReview, MentorReward</w:t>
            </w:r>
          </w:p>
        </w:tc>
        <w:tc>
          <w:tcPr>
            <w:tcW w:type="dxa" w:w="4392"/>
            <w:vAlign w:val="center"/>
            <w:tcMar>
              <w:top w:w="80" w:type="dxa"/>
              <w:start w:w="90" w:type="dxa"/>
              <w:bottom w:w="80" w:type="dxa"/>
              <w:end w:w="90" w:type="dxa"/>
            </w:tcMar>
            <w:shd w:fill="F2F6FA"/>
          </w:tcPr>
          <w:p>
            <w:pPr>
              <w:spacing w:after="0" w:line="240" w:lineRule="auto"/>
            </w:pPr>
            <w:r/>
            <w:r>
              <w:rPr>
                <w:rFonts w:ascii="Aptos" w:hAnsi="Aptos"/>
                <w:b w:val="0"/>
                <w:sz w:val="15"/>
              </w:rPr>
              <w:t>Identity/role/profile, request lifecycle, sessions and feedback.</w:t>
            </w:r>
          </w:p>
        </w:tc>
      </w:tr>
      <w:tr>
        <w:trPr>
          <w:cantSplit/>
        </w:trPr>
        <w:tc>
          <w:tcPr>
            <w:tcW w:type="dxa" w:w="1944"/>
            <w:vAlign w:val="center"/>
            <w:tcMar>
              <w:top w:w="80" w:type="dxa"/>
              <w:start w:w="90" w:type="dxa"/>
              <w:bottom w:w="80" w:type="dxa"/>
              <w:end w:w="90" w:type="dxa"/>
            </w:tcMar>
          </w:tcPr>
          <w:p>
            <w:pPr>
              <w:spacing w:after="0" w:line="240" w:lineRule="auto"/>
            </w:pPr>
            <w:r/>
            <w:r>
              <w:rPr>
                <w:rFonts w:ascii="Aptos" w:hAnsi="Aptos"/>
                <w:b w:val="0"/>
                <w:sz w:val="15"/>
              </w:rPr>
              <w:t>Career / applications</w:t>
            </w:r>
          </w:p>
        </w:tc>
        <w:tc>
          <w:tcPr>
            <w:tcW w:type="dxa" w:w="4032"/>
            <w:vAlign w:val="center"/>
            <w:tcMar>
              <w:top w:w="80" w:type="dxa"/>
              <w:start w:w="90" w:type="dxa"/>
              <w:bottom w:w="80" w:type="dxa"/>
              <w:end w:w="90" w:type="dxa"/>
            </w:tcMar>
          </w:tcPr>
          <w:p>
            <w:pPr>
              <w:spacing w:after="0" w:line="240" w:lineRule="auto"/>
            </w:pPr>
            <w:r/>
            <w:r>
              <w:rPr>
                <w:rFonts w:ascii="Aptos" w:hAnsi="Aptos"/>
                <w:b w:val="0"/>
                <w:sz w:val="15"/>
              </w:rPr>
              <w:t>Job, JobApplication, JobOpportunity</w:t>
            </w:r>
          </w:p>
        </w:tc>
        <w:tc>
          <w:tcPr>
            <w:tcW w:type="dxa" w:w="4392"/>
            <w:vAlign w:val="center"/>
            <w:tcMar>
              <w:top w:w="80" w:type="dxa"/>
              <w:start w:w="90" w:type="dxa"/>
              <w:bottom w:w="80" w:type="dxa"/>
              <w:end w:w="90" w:type="dxa"/>
            </w:tcMar>
          </w:tcPr>
          <w:p>
            <w:pPr>
              <w:spacing w:after="0" w:line="240" w:lineRule="auto"/>
            </w:pPr>
            <w:r/>
            <w:r>
              <w:rPr>
                <w:rFonts w:ascii="Aptos" w:hAnsi="Aptos"/>
                <w:b w:val="0"/>
                <w:sz w:val="15"/>
              </w:rPr>
              <w:t>Job details, applications, status and applicant/job association.</w:t>
            </w:r>
          </w:p>
        </w:tc>
      </w:tr>
      <w:tr>
        <w:trPr>
          <w:cantSplit/>
        </w:trPr>
        <w:tc>
          <w:tcPr>
            <w:tcW w:type="dxa" w:w="1944"/>
            <w:vAlign w:val="center"/>
            <w:tcMar>
              <w:top w:w="80" w:type="dxa"/>
              <w:start w:w="90" w:type="dxa"/>
              <w:bottom w:w="80" w:type="dxa"/>
              <w:end w:w="90" w:type="dxa"/>
            </w:tcMar>
            <w:shd w:fill="F2F6FA"/>
          </w:tcPr>
          <w:p>
            <w:pPr>
              <w:spacing w:after="0" w:line="240" w:lineRule="auto"/>
            </w:pPr>
            <w:r/>
            <w:r>
              <w:rPr>
                <w:rFonts w:ascii="Aptos" w:hAnsi="Aptos"/>
                <w:b w:val="0"/>
                <w:sz w:val="15"/>
              </w:rPr>
              <w:t>Developer / activity</w:t>
            </w:r>
          </w:p>
        </w:tc>
        <w:tc>
          <w:tcPr>
            <w:tcW w:type="dxa" w:w="4032"/>
            <w:vAlign w:val="center"/>
            <w:tcMar>
              <w:top w:w="80" w:type="dxa"/>
              <w:start w:w="90" w:type="dxa"/>
              <w:bottom w:w="80" w:type="dxa"/>
              <w:end w:w="90" w:type="dxa"/>
            </w:tcMar>
            <w:shd w:fill="F2F6FA"/>
          </w:tcPr>
          <w:p>
            <w:pPr>
              <w:spacing w:after="0" w:line="240" w:lineRule="auto"/>
            </w:pPr>
            <w:r/>
            <w:r>
              <w:rPr>
                <w:rFonts w:ascii="Aptos" w:hAnsi="Aptos"/>
                <w:b w:val="0"/>
                <w:sz w:val="15"/>
              </w:rPr>
              <w:t>DevProfile, ActivityGoal, ActivityRecord</w:t>
            </w:r>
          </w:p>
        </w:tc>
        <w:tc>
          <w:tcPr>
            <w:tcW w:type="dxa" w:w="4392"/>
            <w:vAlign w:val="center"/>
            <w:tcMar>
              <w:top w:w="80" w:type="dxa"/>
              <w:start w:w="90" w:type="dxa"/>
              <w:bottom w:w="80" w:type="dxa"/>
              <w:end w:w="90" w:type="dxa"/>
            </w:tcMar>
            <w:shd w:fill="F2F6FA"/>
          </w:tcPr>
          <w:p>
            <w:pPr>
              <w:spacing w:after="0" w:line="240" w:lineRule="auto"/>
            </w:pPr>
            <w:r/>
            <w:r>
              <w:rPr>
                <w:rFonts w:ascii="Aptos" w:hAnsi="Aptos"/>
                <w:b w:val="0"/>
                <w:sz w:val="15"/>
              </w:rPr>
              <w:t>External platform identity, goals, activity history and trust/source data.</w:t>
            </w:r>
          </w:p>
        </w:tc>
      </w:tr>
      <w:tr>
        <w:trPr>
          <w:cantSplit/>
        </w:trPr>
        <w:tc>
          <w:tcPr>
            <w:tcW w:type="dxa" w:w="1944"/>
            <w:vAlign w:val="center"/>
            <w:tcMar>
              <w:top w:w="80" w:type="dxa"/>
              <w:start w:w="90" w:type="dxa"/>
              <w:bottom w:w="80" w:type="dxa"/>
              <w:end w:w="90" w:type="dxa"/>
            </w:tcMar>
          </w:tcPr>
          <w:p>
            <w:pPr>
              <w:spacing w:after="0" w:line="240" w:lineRule="auto"/>
            </w:pPr>
            <w:r/>
            <w:r>
              <w:rPr>
                <w:rFonts w:ascii="Aptos" w:hAnsi="Aptos"/>
                <w:b w:val="0"/>
                <w:sz w:val="15"/>
              </w:rPr>
              <w:t>Messaging / notifications</w:t>
            </w:r>
          </w:p>
        </w:tc>
        <w:tc>
          <w:tcPr>
            <w:tcW w:type="dxa" w:w="4032"/>
            <w:vAlign w:val="center"/>
            <w:tcMar>
              <w:top w:w="80" w:type="dxa"/>
              <w:start w:w="90" w:type="dxa"/>
              <w:bottom w:w="80" w:type="dxa"/>
              <w:end w:w="90" w:type="dxa"/>
            </w:tcMar>
          </w:tcPr>
          <w:p>
            <w:pPr>
              <w:spacing w:after="0" w:line="240" w:lineRule="auto"/>
            </w:pPr>
            <w:r/>
            <w:r>
              <w:rPr>
                <w:rFonts w:ascii="Aptos" w:hAnsi="Aptos"/>
                <w:b w:val="0"/>
                <w:sz w:val="15"/>
              </w:rPr>
              <w:t>Message, ChatGroup, Notification, NotificationDevice, ReminderPreference</w:t>
            </w:r>
          </w:p>
        </w:tc>
        <w:tc>
          <w:tcPr>
            <w:tcW w:type="dxa" w:w="4392"/>
            <w:vAlign w:val="center"/>
            <w:tcMar>
              <w:top w:w="80" w:type="dxa"/>
              <w:start w:w="90" w:type="dxa"/>
              <w:bottom w:w="80" w:type="dxa"/>
              <w:end w:w="90" w:type="dxa"/>
            </w:tcMar>
          </w:tcPr>
          <w:p>
            <w:pPr>
              <w:spacing w:after="0" w:line="240" w:lineRule="auto"/>
            </w:pPr>
            <w:r/>
            <w:r>
              <w:rPr>
                <w:rFonts w:ascii="Aptos" w:hAnsi="Aptos"/>
                <w:b w:val="0"/>
                <w:sz w:val="15"/>
              </w:rPr>
              <w:t>Conversations, recipient-scoped notices, device and delivery preferences.</w:t>
            </w:r>
          </w:p>
        </w:tc>
      </w:tr>
      <w:tr>
        <w:trPr>
          <w:cantSplit/>
        </w:trPr>
        <w:tc>
          <w:tcPr>
            <w:tcW w:type="dxa" w:w="1944"/>
            <w:vAlign w:val="center"/>
            <w:tcMar>
              <w:top w:w="80" w:type="dxa"/>
              <w:start w:w="90" w:type="dxa"/>
              <w:bottom w:w="80" w:type="dxa"/>
              <w:end w:w="90" w:type="dxa"/>
            </w:tcMar>
            <w:shd w:fill="F2F6FA"/>
          </w:tcPr>
          <w:p>
            <w:pPr>
              <w:spacing w:after="0" w:line="240" w:lineRule="auto"/>
            </w:pPr>
            <w:r/>
            <w:r>
              <w:rPr>
                <w:rFonts w:ascii="Aptos" w:hAnsi="Aptos"/>
                <w:b w:val="0"/>
                <w:sz w:val="15"/>
              </w:rPr>
              <w:t>Events / calendar</w:t>
            </w:r>
          </w:p>
        </w:tc>
        <w:tc>
          <w:tcPr>
            <w:tcW w:type="dxa" w:w="4032"/>
            <w:vAlign w:val="center"/>
            <w:tcMar>
              <w:top w:w="80" w:type="dxa"/>
              <w:start w:w="90" w:type="dxa"/>
              <w:bottom w:w="80" w:type="dxa"/>
              <w:end w:w="90" w:type="dxa"/>
            </w:tcMar>
            <w:shd w:fill="F2F6FA"/>
          </w:tcPr>
          <w:p>
            <w:pPr>
              <w:spacing w:after="0" w:line="240" w:lineRule="auto"/>
            </w:pPr>
            <w:r/>
            <w:r>
              <w:rPr>
                <w:rFonts w:ascii="Aptos" w:hAnsi="Aptos"/>
                <w:b w:val="0"/>
                <w:sz w:val="15"/>
              </w:rPr>
              <w:t>Event, GoogleCalendarConnection, GoogleCalendarEvent</w:t>
            </w:r>
          </w:p>
        </w:tc>
        <w:tc>
          <w:tcPr>
            <w:tcW w:type="dxa" w:w="4392"/>
            <w:vAlign w:val="center"/>
            <w:tcMar>
              <w:top w:w="80" w:type="dxa"/>
              <w:start w:w="90" w:type="dxa"/>
              <w:bottom w:w="80" w:type="dxa"/>
              <w:end w:w="90" w:type="dxa"/>
            </w:tcMar>
            <w:shd w:fill="F2F6FA"/>
          </w:tcPr>
          <w:p>
            <w:pPr>
              <w:spacing w:after="0" w:line="240" w:lineRule="auto"/>
            </w:pPr>
            <w:r/>
            <w:r>
              <w:rPr>
                <w:rFonts w:ascii="Aptos" w:hAnsi="Aptos"/>
                <w:b w:val="0"/>
                <w:sz w:val="15"/>
              </w:rPr>
              <w:t>Event lifecycle and per-user Google Calendar connection/sync records.</w:t>
            </w:r>
          </w:p>
        </w:tc>
      </w:tr>
      <w:tr>
        <w:trPr>
          <w:cantSplit/>
        </w:trPr>
        <w:tc>
          <w:tcPr>
            <w:tcW w:type="dxa" w:w="1944"/>
            <w:vAlign w:val="center"/>
            <w:tcMar>
              <w:top w:w="80" w:type="dxa"/>
              <w:start w:w="90" w:type="dxa"/>
              <w:bottom w:w="80" w:type="dxa"/>
              <w:end w:w="90" w:type="dxa"/>
            </w:tcMar>
          </w:tcPr>
          <w:p>
            <w:pPr>
              <w:spacing w:after="0" w:line="240" w:lineRule="auto"/>
            </w:pPr>
            <w:r/>
            <w:r>
              <w:rPr>
                <w:rFonts w:ascii="Aptos" w:hAnsi="Aptos"/>
                <w:b w:val="0"/>
                <w:sz w:val="15"/>
              </w:rPr>
              <w:t>Community / governance</w:t>
            </w:r>
          </w:p>
        </w:tc>
        <w:tc>
          <w:tcPr>
            <w:tcW w:type="dxa" w:w="4032"/>
            <w:vAlign w:val="center"/>
            <w:tcMar>
              <w:top w:w="80" w:type="dxa"/>
              <w:start w:w="90" w:type="dxa"/>
              <w:bottom w:w="80" w:type="dxa"/>
              <w:end w:w="90" w:type="dxa"/>
            </w:tcMar>
          </w:tcPr>
          <w:p>
            <w:pPr>
              <w:spacing w:after="0" w:line="240" w:lineRule="auto"/>
            </w:pPr>
            <w:r/>
            <w:r>
              <w:rPr>
                <w:rFonts w:ascii="Aptos" w:hAnsi="Aptos"/>
                <w:b w:val="0"/>
                <w:sz w:val="15"/>
              </w:rPr>
              <w:t>ForumPost, Project, Contest, Business, TechHub entities, Report, AdminIncident</w:t>
            </w:r>
          </w:p>
        </w:tc>
        <w:tc>
          <w:tcPr>
            <w:tcW w:type="dxa" w:w="4392"/>
            <w:vAlign w:val="center"/>
            <w:tcMar>
              <w:top w:w="80" w:type="dxa"/>
              <w:start w:w="90" w:type="dxa"/>
              <w:bottom w:w="80" w:type="dxa"/>
              <w:end w:w="90" w:type="dxa"/>
            </w:tcMar>
          </w:tcPr>
          <w:p>
            <w:pPr>
              <w:spacing w:after="0" w:line="240" w:lineRule="auto"/>
            </w:pPr>
            <w:r/>
            <w:r>
              <w:rPr>
                <w:rFonts w:ascii="Aptos" w:hAnsi="Aptos"/>
                <w:b w:val="0"/>
                <w:sz w:val="15"/>
              </w:rPr>
              <w:t>Member content, portfolio links, contest workflows, moderation and incidents.</w:t>
            </w:r>
          </w:p>
        </w:tc>
      </w:tr>
    </w:tbl>
    <w:p>
      <w:pPr>
        <w:spacing w:after="0"/>
      </w:pPr>
    </w:p>
    <w:p>
      <w:pPr>
        <w:pStyle w:val="Heading2"/>
      </w:pPr>
      <w:r>
        <w:t>11.4 Conceptual relationships</w:t>
      </w:r>
    </w:p>
    <w:p>
      <w:pPr>
        <w:pStyle w:val="ListBullet"/>
        <w:spacing w:after="40"/>
      </w:pPr>
      <w:r>
        <w:t>One User can act as student and/or mentor across multiple mentorship requests/relationships.</w:t>
      </w:r>
    </w:p>
    <w:p>
      <w:pPr>
        <w:pStyle w:val="ListBullet"/>
        <w:spacing w:after="40"/>
      </w:pPr>
      <w:r>
        <w:t>A Mentorship can have sessions and feedback records; reward totals are associated with mentor outcomes.</w:t>
      </w:r>
    </w:p>
    <w:p>
      <w:pPr>
        <w:pStyle w:val="ListBullet"/>
        <w:spacing w:after="40"/>
      </w:pPr>
      <w:r>
        <w:t>One Job can have multiple JobApplication records; each application is associated with one applicant and one job.</w:t>
      </w:r>
    </w:p>
    <w:p>
      <w:pPr>
        <w:pStyle w:val="ListBullet"/>
        <w:spacing w:after="40"/>
      </w:pPr>
      <w:r>
        <w:t>A User owns developer profile/activity/goals and notification preferences/device registrations.</w:t>
      </w:r>
    </w:p>
    <w:p>
      <w:pPr>
        <w:pStyle w:val="ListBullet"/>
        <w:spacing w:after="40"/>
      </w:pPr>
      <w:r>
        <w:t>Messages have sender/recipient context and may belong to a conversation/group; notifications have a recipient and may refer to a related event/action.</w:t>
      </w:r>
    </w:p>
    <w:p>
      <w:pPr>
        <w:pStyle w:val="ListBullet"/>
        <w:spacing w:after="40"/>
      </w:pPr>
      <w:r>
        <w:t>A user-specific GoogleCalendarConnection relates a member to a calendar provider; GoogleCalendarEvent stores external event identity/sync context.</w:t>
      </w:r>
    </w:p>
    <w:p>
      <w:pPr>
        <w:pStyle w:val="ListBullet"/>
        <w:spacing w:after="40"/>
      </w:pPr>
      <w:r>
        <w:t>User-owned ForumPost and Project records use author/owner references to establish edit/delete boundaries.</w:t>
      </w:r>
    </w:p>
    <w:p>
      <w:pPr>
        <w:pStyle w:val="Heading2"/>
      </w:pPr>
      <w:r>
        <w:t>11.5 UML domain model figure</w:t>
      </w:r>
    </w:p>
    <w:p>
      <w:pPr>
        <w:jc w:val="center"/>
      </w:pPr>
      <w:r>
        <w:drawing>
          <wp:inline xmlns:a="http://schemas.openxmlformats.org/drawingml/2006/main" xmlns:pic="http://schemas.openxmlformats.org/drawingml/2006/picture">
            <wp:extent cx="6446520" cy="4286064"/>
            <wp:docPr id="4" name="Picture 4"/>
            <wp:cNvGraphicFramePr>
              <a:graphicFrameLocks noChangeAspect="1"/>
            </wp:cNvGraphicFramePr>
            <a:graphic>
              <a:graphicData uri="http://schemas.openxmlformats.org/drawingml/2006/picture">
                <pic:pic>
                  <pic:nvPicPr>
                    <pic:cNvPr id="0" name="domain_model.png"/>
                    <pic:cNvPicPr/>
                  </pic:nvPicPr>
                  <pic:blipFill>
                    <a:blip r:embed="rId39"/>
                    <a:stretch>
                      <a:fillRect/>
                    </a:stretch>
                  </pic:blipFill>
                  <pic:spPr>
                    <a:xfrm>
                      <a:off x="0" y="0"/>
                      <a:ext cx="6446520" cy="4286064"/>
                    </a:xfrm>
                    <a:prstGeom prst="rect"/>
                  </pic:spPr>
                </pic:pic>
              </a:graphicData>
            </a:graphic>
          </wp:inline>
        </w:drawing>
      </w:r>
    </w:p>
    <w:p>
      <w:pPr>
        <w:pStyle w:val="CaptionCustom"/>
      </w:pPr>
      <w:r>
        <w:t>Figure 4. Alumnex Connect conceptual UML domain model. This is a source-derived conceptual model, not an exact export of every Mongoose validator/index or a database migration diagram.</w:t>
      </w:r>
    </w:p>
    <w:p>
      <w:pPr>
        <w:pStyle w:val="Heading2"/>
      </w:pPr>
      <w:r>
        <w:t>11.6 Limitations</w:t>
      </w:r>
    </w:p>
    <w:p>
      <w:r>
        <w:t>The model provides a useful conceptual view of entity groups and associations; it does not replace inspection of full Mongoose schema definitions for constraints, indexes, reference policies or optional fields. The diagram export remains pending attachment to ACS-20; ACS-46 tracks both Experiment 8 and 9 diagram attachments.</w:t>
      </w:r>
    </w:p>
    <w:tbl>
      <w:tblPr>
        <w:tblStyle w:val="TableGrid"/>
        <w:tblW w:type="auto" w:w="0"/>
        <w:jc w:val="center"/>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pPr>
              <w:spacing w:after="60"/>
            </w:pPr>
            <w:r/>
            <w:r>
              <w:rPr>
                <w:b/>
                <w:color w:val="17365D"/>
                <w:sz w:val="20"/>
              </w:rPr>
              <w:t>Experiment 9 conclusion</w:t>
            </w:r>
          </w:p>
          <w:p>
            <w:pPr>
              <w:spacing w:after="40" w:line="247" w:lineRule="auto"/>
            </w:pPr>
            <w:r>
              <w:rPr>
                <w:sz w:val="18"/>
              </w:rPr>
              <w:t>The Boundary/Control/Entity classification and UML source have been prepared from Alumnex Connect. The Jira task remains In Progress until the rendered UML file is attached for easy in-issue inspection.</w:t>
            </w:r>
          </w:p>
        </w:tc>
      </w:tr>
    </w:tbl>
    <w:p>
      <w:pPr>
        <w:spacing w:after="0"/>
      </w:pPr>
    </w:p>
    <w:p>
      <w:pPr>
        <w:pStyle w:val="Heading1"/>
        <w:pageBreakBefore/>
      </w:pPr>
      <w:r>
        <w:t>12. Experiment 10 — Python UI, MySQL Database, Unit and Integration Testing</w:t>
      </w:r>
    </w:p>
    <w:p>
      <w:r>
        <w:t>Jira record: ACS-21 — Experiment 10: Alumnex Source Study, Python/MySQL Lab and Testing. Status: In Progress. This experiment has two distinct contexts that must be kept separate: the actual Alumnex Connect production codebase and the Python/MySQL coursework lab built for the faculty’s stated requirement.</w:t>
      </w:r>
    </w:p>
    <w:p>
      <w:pPr>
        <w:pStyle w:val="Heading2"/>
      </w:pPr>
      <w:r>
        <w:t>12.1 Actual Alumnex Connect stack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80" w:type="dxa"/>
              <w:start w:w="90" w:type="dxa"/>
              <w:bottom w:w="80" w:type="dxa"/>
              <w:end w:w="90" w:type="dxa"/>
            </w:tcMar>
            <w:shd w:fill="17365D"/>
          </w:tcPr>
          <w:p>
            <w:pPr>
              <w:spacing w:after="0" w:line="240" w:lineRule="auto"/>
            </w:pPr>
            <w:r/>
            <w:r>
              <w:rPr>
                <w:rFonts w:ascii="Aptos" w:hAnsi="Aptos"/>
                <w:b/>
                <w:color w:val="FFFFFF"/>
                <w:sz w:val="16"/>
              </w:rPr>
              <w:t>Layer</w:t>
            </w:r>
          </w:p>
        </w:tc>
        <w:tc>
          <w:tcPr>
            <w:tcW w:type="dxa" w:w="8280"/>
            <w:vAlign w:val="center"/>
            <w:tcMar>
              <w:top w:w="80" w:type="dxa"/>
              <w:start w:w="90" w:type="dxa"/>
              <w:bottom w:w="80" w:type="dxa"/>
              <w:end w:w="90" w:type="dxa"/>
            </w:tcMar>
            <w:shd w:fill="17365D"/>
          </w:tcPr>
          <w:p>
            <w:pPr>
              <w:spacing w:after="0" w:line="240" w:lineRule="auto"/>
            </w:pPr>
            <w:r/>
            <w:r>
              <w:rPr>
                <w:rFonts w:ascii="Aptos" w:hAnsi="Aptos"/>
                <w:b/>
                <w:color w:val="FFFFFF"/>
                <w:sz w:val="16"/>
              </w:rPr>
              <w:t>Repository evidence / technology</w:t>
            </w:r>
          </w:p>
        </w:tc>
      </w:tr>
      <w:tr>
        <w:trPr>
          <w:cantSplit/>
        </w:trPr>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6"/>
              </w:rPr>
              <w:t>Web UI</w:t>
            </w:r>
          </w:p>
        </w:tc>
        <w:tc>
          <w:tcPr>
            <w:tcW w:type="dxa" w:w="8280"/>
            <w:vAlign w:val="center"/>
            <w:tcMar>
              <w:top w:w="80" w:type="dxa"/>
              <w:start w:w="90" w:type="dxa"/>
              <w:bottom w:w="80" w:type="dxa"/>
              <w:end w:w="90" w:type="dxa"/>
            </w:tcMar>
            <w:shd w:fill="F2F6FA"/>
          </w:tcPr>
          <w:p>
            <w:pPr>
              <w:spacing w:after="0" w:line="240" w:lineRule="auto"/>
            </w:pPr>
            <w:r/>
            <w:r>
              <w:rPr>
                <w:rFonts w:ascii="Aptos" w:hAnsi="Aptos"/>
                <w:b w:val="0"/>
                <w:sz w:val="16"/>
              </w:rPr>
              <w:t>React 18, React Router, React Query, TailwindCSS, Framer Motion and Recharts.</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6"/>
              </w:rPr>
              <w:t>API / backend</w:t>
            </w:r>
          </w:p>
        </w:tc>
        <w:tc>
          <w:tcPr>
            <w:tcW w:type="dxa" w:w="8280"/>
            <w:vAlign w:val="center"/>
            <w:tcMar>
              <w:top w:w="80" w:type="dxa"/>
              <w:start w:w="90" w:type="dxa"/>
              <w:bottom w:w="80" w:type="dxa"/>
              <w:end w:w="90" w:type="dxa"/>
            </w:tcMar>
          </w:tcPr>
          <w:p>
            <w:pPr>
              <w:spacing w:after="0" w:line="240" w:lineRule="auto"/>
            </w:pPr>
            <w:r/>
            <w:r>
              <w:rPr>
                <w:rFonts w:ascii="Aptos" w:hAnsi="Aptos"/>
                <w:b w:val="0"/>
                <w:sz w:val="16"/>
              </w:rPr>
              <w:t>Node.js and Express route modules/services.</w:t>
            </w:r>
          </w:p>
        </w:tc>
      </w:tr>
      <w:tr>
        <w:trPr>
          <w:cantSplit/>
        </w:trPr>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6"/>
              </w:rPr>
              <w:t>Persistence</w:t>
            </w:r>
          </w:p>
        </w:tc>
        <w:tc>
          <w:tcPr>
            <w:tcW w:type="dxa" w:w="8280"/>
            <w:vAlign w:val="center"/>
            <w:tcMar>
              <w:top w:w="80" w:type="dxa"/>
              <w:start w:w="90" w:type="dxa"/>
              <w:bottom w:w="80" w:type="dxa"/>
              <w:end w:w="90" w:type="dxa"/>
            </w:tcMar>
            <w:shd w:fill="F2F6FA"/>
          </w:tcPr>
          <w:p>
            <w:pPr>
              <w:spacing w:after="0" w:line="240" w:lineRule="auto"/>
            </w:pPr>
            <w:r/>
            <w:r>
              <w:rPr>
                <w:rFonts w:ascii="Aptos" w:hAnsi="Aptos"/>
                <w:b w:val="0"/>
                <w:sz w:val="16"/>
              </w:rPr>
              <w:t>MongoDB Atlas or configured MongoDB URI through Mongoose models.</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6"/>
              </w:rPr>
              <w:t>Realtime</w:t>
            </w:r>
          </w:p>
        </w:tc>
        <w:tc>
          <w:tcPr>
            <w:tcW w:type="dxa" w:w="8280"/>
            <w:vAlign w:val="center"/>
            <w:tcMar>
              <w:top w:w="80" w:type="dxa"/>
              <w:start w:w="90" w:type="dxa"/>
              <w:bottom w:w="80" w:type="dxa"/>
              <w:end w:w="90" w:type="dxa"/>
            </w:tcMar>
          </w:tcPr>
          <w:p>
            <w:pPr>
              <w:spacing w:after="0" w:line="240" w:lineRule="auto"/>
            </w:pPr>
            <w:r/>
            <w:r>
              <w:rPr>
                <w:rFonts w:ascii="Aptos" w:hAnsi="Aptos"/>
                <w:b w:val="0"/>
                <w:sz w:val="16"/>
              </w:rPr>
              <w:t>Socket.IO and Redis adapter/pub-sub configuration.</w:t>
            </w:r>
          </w:p>
        </w:tc>
      </w:tr>
      <w:tr>
        <w:trPr>
          <w:cantSplit/>
        </w:trPr>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6"/>
              </w:rPr>
              <w:t>AI / external APIs</w:t>
            </w:r>
          </w:p>
        </w:tc>
        <w:tc>
          <w:tcPr>
            <w:tcW w:type="dxa" w:w="8280"/>
            <w:vAlign w:val="center"/>
            <w:tcMar>
              <w:top w:w="80" w:type="dxa"/>
              <w:start w:w="90" w:type="dxa"/>
              <w:bottom w:w="80" w:type="dxa"/>
              <w:end w:w="90" w:type="dxa"/>
            </w:tcMar>
            <w:shd w:fill="F2F6FA"/>
          </w:tcPr>
          <w:p>
            <w:pPr>
              <w:spacing w:after="0" w:line="240" w:lineRule="auto"/>
            </w:pPr>
            <w:r/>
            <w:r>
              <w:rPr>
                <w:rFonts w:ascii="Aptos" w:hAnsi="Aptos"/>
                <w:b w:val="0"/>
                <w:sz w:val="16"/>
              </w:rPr>
              <w:t>Groq/Gemini provider paths and developer-platform integrations where configured.</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6"/>
              </w:rPr>
              <w:t>Mobile</w:t>
            </w:r>
          </w:p>
        </w:tc>
        <w:tc>
          <w:tcPr>
            <w:tcW w:type="dxa" w:w="8280"/>
            <w:vAlign w:val="center"/>
            <w:tcMar>
              <w:top w:w="80" w:type="dxa"/>
              <w:start w:w="90" w:type="dxa"/>
              <w:bottom w:w="80" w:type="dxa"/>
              <w:end w:w="90" w:type="dxa"/>
            </w:tcMar>
          </w:tcPr>
          <w:p>
            <w:pPr>
              <w:spacing w:after="0" w:line="240" w:lineRule="auto"/>
            </w:pPr>
            <w:r/>
            <w:r>
              <w:rPr>
                <w:rFonts w:ascii="Aptos" w:hAnsi="Aptos"/>
                <w:b w:val="0"/>
                <w:sz w:val="16"/>
              </w:rPr>
              <w:t>Capacitor Android wrapper and FCM/notification integration.</w:t>
            </w:r>
          </w:p>
        </w:tc>
      </w:tr>
      <w:tr>
        <w:trPr>
          <w:cantSplit/>
        </w:trPr>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6"/>
              </w:rPr>
              <w:t>Testing / CI</w:t>
            </w:r>
          </w:p>
        </w:tc>
        <w:tc>
          <w:tcPr>
            <w:tcW w:type="dxa" w:w="8280"/>
            <w:vAlign w:val="center"/>
            <w:tcMar>
              <w:top w:w="80" w:type="dxa"/>
              <w:start w:w="90" w:type="dxa"/>
              <w:bottom w:w="80" w:type="dxa"/>
              <w:end w:w="90" w:type="dxa"/>
            </w:tcMar>
            <w:shd w:fill="F2F6FA"/>
          </w:tcPr>
          <w:p>
            <w:pPr>
              <w:spacing w:after="0" w:line="240" w:lineRule="auto"/>
            </w:pPr>
            <w:r/>
            <w:r>
              <w:rPr>
                <w:rFonts w:ascii="Aptos" w:hAnsi="Aptos"/>
                <w:b w:val="0"/>
                <w:sz w:val="16"/>
              </w:rPr>
              <w:t>Backend Jest/Supertest tests; frontend build; Playwright smoke workflow defined in .github/workflows/test.yml.</w:t>
            </w:r>
          </w:p>
        </w:tc>
      </w:tr>
    </w:tbl>
    <w:p>
      <w:pPr>
        <w:spacing w:after="0"/>
      </w:pPr>
    </w:p>
    <w:p>
      <w:r>
        <w:t>The actual project does not use Python/MySQL as its production UI/database stack. Therefore the Python/MySQL sample is presented as a separate educational lab, not as a claim about Alumnex’s production implementation.</w:t>
      </w:r>
    </w:p>
    <w:p>
      <w:pPr>
        <w:pStyle w:val="Heading2"/>
      </w:pPr>
      <w:r>
        <w:t>12.2 Python/MySQL coursework lab structure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tcMar>
              <w:top w:w="80" w:type="dxa"/>
              <w:start w:w="90" w:type="dxa"/>
              <w:bottom w:w="80" w:type="dxa"/>
              <w:end w:w="90" w:type="dxa"/>
            </w:tcMar>
            <w:shd w:fill="17365D"/>
          </w:tcPr>
          <w:p>
            <w:pPr>
              <w:spacing w:after="0" w:line="240" w:lineRule="auto"/>
            </w:pPr>
            <w:r/>
            <w:r>
              <w:rPr>
                <w:rFonts w:ascii="Aptos" w:hAnsi="Aptos"/>
                <w:b/>
                <w:color w:val="FFFFFF"/>
                <w:sz w:val="15"/>
              </w:rPr>
              <w:t>File / component</w:t>
            </w:r>
          </w:p>
        </w:tc>
        <w:tc>
          <w:tcPr>
            <w:tcW w:type="dxa" w:w="7128"/>
            <w:vAlign w:val="center"/>
            <w:tcMar>
              <w:top w:w="80" w:type="dxa"/>
              <w:start w:w="90" w:type="dxa"/>
              <w:bottom w:w="80" w:type="dxa"/>
              <w:end w:w="90" w:type="dxa"/>
            </w:tcMar>
            <w:shd w:fill="17365D"/>
          </w:tcPr>
          <w:p>
            <w:pPr>
              <w:spacing w:after="0" w:line="240" w:lineRule="auto"/>
            </w:pPr>
            <w:r/>
            <w:r>
              <w:rPr>
                <w:rFonts w:ascii="Aptos" w:hAnsi="Aptos"/>
                <w:b/>
                <w:color w:val="FFFFFF"/>
                <w:sz w:val="15"/>
              </w:rPr>
              <w:t>Role</w:t>
            </w:r>
          </w:p>
        </w:tc>
      </w:tr>
      <w:tr>
        <w:trPr>
          <w:cantSplit/>
        </w:trPr>
        <w:tc>
          <w:tcPr>
            <w:tcW w:type="dxa" w:w="3240"/>
            <w:vAlign w:val="center"/>
            <w:tcMar>
              <w:top w:w="80" w:type="dxa"/>
              <w:start w:w="90" w:type="dxa"/>
              <w:bottom w:w="80" w:type="dxa"/>
              <w:end w:w="90" w:type="dxa"/>
            </w:tcMar>
            <w:shd w:fill="F2F6FA"/>
          </w:tcPr>
          <w:p>
            <w:pPr>
              <w:spacing w:after="0" w:line="240" w:lineRule="auto"/>
            </w:pPr>
            <w:r/>
            <w:r>
              <w:rPr>
                <w:rFonts w:ascii="Aptos" w:hAnsi="Aptos"/>
                <w:b w:val="0"/>
                <w:sz w:val="15"/>
              </w:rPr>
              <w:t>python_mysql_lab/app.py</w:t>
            </w:r>
          </w:p>
        </w:tc>
        <w:tc>
          <w:tcPr>
            <w:tcW w:type="dxa" w:w="7128"/>
            <w:vAlign w:val="center"/>
            <w:tcMar>
              <w:top w:w="80" w:type="dxa"/>
              <w:start w:w="90" w:type="dxa"/>
              <w:bottom w:w="80" w:type="dxa"/>
              <w:end w:w="90" w:type="dxa"/>
            </w:tcMar>
            <w:shd w:fill="F2F6FA"/>
          </w:tcPr>
          <w:p>
            <w:pPr>
              <w:spacing w:after="0" w:line="240" w:lineRule="auto"/>
            </w:pPr>
            <w:r/>
            <w:r>
              <w:rPr>
                <w:rFonts w:ascii="Aptos" w:hAnsi="Aptos"/>
                <w:b w:val="0"/>
                <w:sz w:val="15"/>
              </w:rPr>
              <w:t>Python WSGI application with HTML home/register/login UI, JSON health/register/login routes, request parsing and database injection seam.</w:t>
            </w:r>
          </w:p>
        </w:tc>
      </w:tr>
      <w:tr>
        <w:trPr>
          <w:cantSplit/>
        </w:trPr>
        <w:tc>
          <w:tcPr>
            <w:tcW w:type="dxa" w:w="3240"/>
            <w:vAlign w:val="center"/>
            <w:tcMar>
              <w:top w:w="80" w:type="dxa"/>
              <w:start w:w="90" w:type="dxa"/>
              <w:bottom w:w="80" w:type="dxa"/>
              <w:end w:w="90" w:type="dxa"/>
            </w:tcMar>
          </w:tcPr>
          <w:p>
            <w:pPr>
              <w:spacing w:after="0" w:line="240" w:lineRule="auto"/>
            </w:pPr>
            <w:r/>
            <w:r>
              <w:rPr>
                <w:rFonts w:ascii="Aptos" w:hAnsi="Aptos"/>
                <w:b w:val="0"/>
                <w:sz w:val="15"/>
              </w:rPr>
              <w:t>python_mysql_lab/validation.py</w:t>
            </w:r>
          </w:p>
        </w:tc>
        <w:tc>
          <w:tcPr>
            <w:tcW w:type="dxa" w:w="7128"/>
            <w:vAlign w:val="center"/>
            <w:tcMar>
              <w:top w:w="80" w:type="dxa"/>
              <w:start w:w="90" w:type="dxa"/>
              <w:bottom w:w="80" w:type="dxa"/>
              <w:end w:w="90" w:type="dxa"/>
            </w:tcMar>
          </w:tcPr>
          <w:p>
            <w:pPr>
              <w:spacing w:after="0" w:line="240" w:lineRule="auto"/>
            </w:pPr>
            <w:r/>
            <w:r>
              <w:rPr>
                <w:rFonts w:ascii="Aptos" w:hAnsi="Aptos"/>
                <w:b w:val="0"/>
                <w:sz w:val="15"/>
              </w:rPr>
              <w:t>Required-field, email-normalization and password validation.</w:t>
            </w:r>
          </w:p>
        </w:tc>
      </w:tr>
      <w:tr>
        <w:trPr>
          <w:cantSplit/>
        </w:trPr>
        <w:tc>
          <w:tcPr>
            <w:tcW w:type="dxa" w:w="3240"/>
            <w:vAlign w:val="center"/>
            <w:tcMar>
              <w:top w:w="80" w:type="dxa"/>
              <w:start w:w="90" w:type="dxa"/>
              <w:bottom w:w="80" w:type="dxa"/>
              <w:end w:w="90" w:type="dxa"/>
            </w:tcMar>
            <w:shd w:fill="F2F6FA"/>
          </w:tcPr>
          <w:p>
            <w:pPr>
              <w:spacing w:after="0" w:line="240" w:lineRule="auto"/>
            </w:pPr>
            <w:r/>
            <w:r>
              <w:rPr>
                <w:rFonts w:ascii="Aptos" w:hAnsi="Aptos"/>
                <w:b w:val="0"/>
                <w:sz w:val="15"/>
              </w:rPr>
              <w:t>python_mysql_lab/security.py</w:t>
            </w:r>
          </w:p>
        </w:tc>
        <w:tc>
          <w:tcPr>
            <w:tcW w:type="dxa" w:w="7128"/>
            <w:vAlign w:val="center"/>
            <w:tcMar>
              <w:top w:w="80" w:type="dxa"/>
              <w:start w:w="90" w:type="dxa"/>
              <w:bottom w:w="80" w:type="dxa"/>
              <w:end w:w="90" w:type="dxa"/>
            </w:tcMar>
            <w:shd w:fill="F2F6FA"/>
          </w:tcPr>
          <w:p>
            <w:pPr>
              <w:spacing w:after="0" w:line="240" w:lineRule="auto"/>
            </w:pPr>
            <w:r/>
            <w:r>
              <w:rPr>
                <w:rFonts w:ascii="Aptos" w:hAnsi="Aptos"/>
                <w:b w:val="0"/>
                <w:sz w:val="15"/>
              </w:rPr>
              <w:t>PBKDF2-HMAC-SHA256 password hashing and verification helpers.</w:t>
            </w:r>
          </w:p>
        </w:tc>
      </w:tr>
      <w:tr>
        <w:trPr>
          <w:cantSplit/>
        </w:trPr>
        <w:tc>
          <w:tcPr>
            <w:tcW w:type="dxa" w:w="3240"/>
            <w:vAlign w:val="center"/>
            <w:tcMar>
              <w:top w:w="80" w:type="dxa"/>
              <w:start w:w="90" w:type="dxa"/>
              <w:bottom w:w="80" w:type="dxa"/>
              <w:end w:w="90" w:type="dxa"/>
            </w:tcMar>
          </w:tcPr>
          <w:p>
            <w:pPr>
              <w:spacing w:after="0" w:line="240" w:lineRule="auto"/>
            </w:pPr>
            <w:r/>
            <w:r>
              <w:rPr>
                <w:rFonts w:ascii="Aptos" w:hAnsi="Aptos"/>
                <w:b w:val="0"/>
                <w:sz w:val="15"/>
              </w:rPr>
              <w:t>python_mysql_lab/schema.sql</w:t>
            </w:r>
          </w:p>
        </w:tc>
        <w:tc>
          <w:tcPr>
            <w:tcW w:type="dxa" w:w="7128"/>
            <w:vAlign w:val="center"/>
            <w:tcMar>
              <w:top w:w="80" w:type="dxa"/>
              <w:start w:w="90" w:type="dxa"/>
              <w:bottom w:w="80" w:type="dxa"/>
              <w:end w:w="90" w:type="dxa"/>
            </w:tcMar>
          </w:tcPr>
          <w:p>
            <w:pPr>
              <w:spacing w:after="0" w:line="240" w:lineRule="auto"/>
            </w:pPr>
            <w:r/>
            <w:r>
              <w:rPr>
                <w:rFonts w:ascii="Aptos" w:hAnsi="Aptos"/>
                <w:b w:val="0"/>
                <w:sz w:val="15"/>
              </w:rPr>
              <w:t>Creates the dedicated acs_student_lab database and users table with unique email and password_hash columns.</w:t>
            </w:r>
          </w:p>
        </w:tc>
      </w:tr>
      <w:tr>
        <w:trPr>
          <w:cantSplit/>
        </w:trPr>
        <w:tc>
          <w:tcPr>
            <w:tcW w:type="dxa" w:w="3240"/>
            <w:vAlign w:val="center"/>
            <w:tcMar>
              <w:top w:w="80" w:type="dxa"/>
              <w:start w:w="90" w:type="dxa"/>
              <w:bottom w:w="80" w:type="dxa"/>
              <w:end w:w="90" w:type="dxa"/>
            </w:tcMar>
            <w:shd w:fill="F2F6FA"/>
          </w:tcPr>
          <w:p>
            <w:pPr>
              <w:spacing w:after="0" w:line="240" w:lineRule="auto"/>
            </w:pPr>
            <w:r/>
            <w:r>
              <w:rPr>
                <w:rFonts w:ascii="Aptos" w:hAnsi="Aptos"/>
                <w:b w:val="0"/>
                <w:sz w:val="15"/>
              </w:rPr>
              <w:t>tests/test_unit.py</w:t>
            </w:r>
          </w:p>
        </w:tc>
        <w:tc>
          <w:tcPr>
            <w:tcW w:type="dxa" w:w="7128"/>
            <w:vAlign w:val="center"/>
            <w:tcMar>
              <w:top w:w="80" w:type="dxa"/>
              <w:start w:w="90" w:type="dxa"/>
              <w:bottom w:w="80" w:type="dxa"/>
              <w:end w:w="90" w:type="dxa"/>
            </w:tcMar>
            <w:shd w:fill="F2F6FA"/>
          </w:tcPr>
          <w:p>
            <w:pPr>
              <w:spacing w:after="0" w:line="240" w:lineRule="auto"/>
            </w:pPr>
            <w:r/>
            <w:r>
              <w:rPr>
                <w:rFonts w:ascii="Aptos" w:hAnsi="Aptos"/>
                <w:b w:val="0"/>
                <w:sz w:val="15"/>
              </w:rPr>
              <w:t>Unit tests for validation, email normalization, hash verification and malformed hash handling.</w:t>
            </w:r>
          </w:p>
        </w:tc>
      </w:tr>
      <w:tr>
        <w:trPr>
          <w:cantSplit/>
        </w:trPr>
        <w:tc>
          <w:tcPr>
            <w:tcW w:type="dxa" w:w="3240"/>
            <w:vAlign w:val="center"/>
            <w:tcMar>
              <w:top w:w="80" w:type="dxa"/>
              <w:start w:w="90" w:type="dxa"/>
              <w:bottom w:w="80" w:type="dxa"/>
              <w:end w:w="90" w:type="dxa"/>
            </w:tcMar>
          </w:tcPr>
          <w:p>
            <w:pPr>
              <w:spacing w:after="0" w:line="240" w:lineRule="auto"/>
            </w:pPr>
            <w:r/>
            <w:r>
              <w:rPr>
                <w:rFonts w:ascii="Aptos" w:hAnsi="Aptos"/>
                <w:b w:val="0"/>
                <w:sz w:val="15"/>
              </w:rPr>
              <w:t>tests/test_wsgi_integration.py</w:t>
            </w:r>
          </w:p>
        </w:tc>
        <w:tc>
          <w:tcPr>
            <w:tcW w:type="dxa" w:w="7128"/>
            <w:vAlign w:val="center"/>
            <w:tcMar>
              <w:top w:w="80" w:type="dxa"/>
              <w:start w:w="90" w:type="dxa"/>
              <w:bottom w:w="80" w:type="dxa"/>
              <w:end w:w="90" w:type="dxa"/>
            </w:tcMar>
          </w:tcPr>
          <w:p>
            <w:pPr>
              <w:spacing w:after="0" w:line="240" w:lineRule="auto"/>
            </w:pPr>
            <w:r/>
            <w:r>
              <w:rPr>
                <w:rFonts w:ascii="Aptos" w:hAnsi="Aptos"/>
                <w:b w:val="0"/>
                <w:sz w:val="15"/>
              </w:rPr>
              <w:t>Offline request-to-data-access tests using an in-memory fake database.</w:t>
            </w:r>
          </w:p>
        </w:tc>
      </w:tr>
      <w:tr>
        <w:trPr>
          <w:cantSplit/>
        </w:trPr>
        <w:tc>
          <w:tcPr>
            <w:tcW w:type="dxa" w:w="3240"/>
            <w:vAlign w:val="center"/>
            <w:tcMar>
              <w:top w:w="80" w:type="dxa"/>
              <w:start w:w="90" w:type="dxa"/>
              <w:bottom w:w="80" w:type="dxa"/>
              <w:end w:w="90" w:type="dxa"/>
            </w:tcMar>
            <w:shd w:fill="F2F6FA"/>
          </w:tcPr>
          <w:p>
            <w:pPr>
              <w:spacing w:after="0" w:line="240" w:lineRule="auto"/>
            </w:pPr>
            <w:r/>
            <w:r>
              <w:rPr>
                <w:rFonts w:ascii="Aptos" w:hAnsi="Aptos"/>
                <w:b w:val="0"/>
                <w:sz w:val="15"/>
              </w:rPr>
              <w:t>tests/test_mysql_integration.py</w:t>
            </w:r>
          </w:p>
        </w:tc>
        <w:tc>
          <w:tcPr>
            <w:tcW w:type="dxa" w:w="7128"/>
            <w:vAlign w:val="center"/>
            <w:tcMar>
              <w:top w:w="80" w:type="dxa"/>
              <w:start w:w="90" w:type="dxa"/>
              <w:bottom w:w="80" w:type="dxa"/>
              <w:end w:w="90" w:type="dxa"/>
            </w:tcMar>
            <w:shd w:fill="F2F6FA"/>
          </w:tcPr>
          <w:p>
            <w:pPr>
              <w:spacing w:after="0" w:line="240" w:lineRule="auto"/>
            </w:pPr>
            <w:r/>
            <w:r>
              <w:rPr>
                <w:rFonts w:ascii="Aptos" w:hAnsi="Aptos"/>
                <w:b w:val="0"/>
                <w:sz w:val="15"/>
              </w:rPr>
              <w:t>Opt-in live MySQL registration/login test; skipped unless RUN_MYSQL_INTEGRATION=1 and connection settings are provided.</w:t>
            </w:r>
          </w:p>
        </w:tc>
      </w:tr>
      <w:tr>
        <w:trPr>
          <w:cantSplit/>
        </w:trPr>
        <w:tc>
          <w:tcPr>
            <w:tcW w:type="dxa" w:w="3240"/>
            <w:vAlign w:val="center"/>
            <w:tcMar>
              <w:top w:w="80" w:type="dxa"/>
              <w:start w:w="90" w:type="dxa"/>
              <w:bottom w:w="80" w:type="dxa"/>
              <w:end w:w="90" w:type="dxa"/>
            </w:tcMar>
          </w:tcPr>
          <w:p>
            <w:pPr>
              <w:spacing w:after="0" w:line="240" w:lineRule="auto"/>
            </w:pPr>
            <w:r/>
            <w:r>
              <w:rPr>
                <w:rFonts w:ascii="Aptos" w:hAnsi="Aptos"/>
                <w:b w:val="0"/>
                <w:sz w:val="15"/>
              </w:rPr>
              <w:t>setup_xampp.md</w:t>
            </w:r>
          </w:p>
        </w:tc>
        <w:tc>
          <w:tcPr>
            <w:tcW w:type="dxa" w:w="7128"/>
            <w:vAlign w:val="center"/>
            <w:tcMar>
              <w:top w:w="80" w:type="dxa"/>
              <w:start w:w="90" w:type="dxa"/>
              <w:bottom w:w="80" w:type="dxa"/>
              <w:end w:w="90" w:type="dxa"/>
            </w:tcMar>
          </w:tcPr>
          <w:p>
            <w:pPr>
              <w:spacing w:after="0" w:line="240" w:lineRule="auto"/>
            </w:pPr>
            <w:r/>
            <w:r>
              <w:rPr>
                <w:rFonts w:ascii="Aptos" w:hAnsi="Aptos"/>
                <w:b w:val="0"/>
                <w:sz w:val="15"/>
              </w:rPr>
              <w:t>Windows/XAMPP steps for configuring MySQL and recording the successful test output.</w:t>
            </w:r>
          </w:p>
        </w:tc>
      </w:tr>
    </w:tbl>
    <w:p>
      <w:pPr>
        <w:spacing w:after="0"/>
      </w:pPr>
    </w:p>
    <w:p>
      <w:pPr>
        <w:pStyle w:val="Heading2"/>
      </w:pPr>
      <w:r>
        <w:t>12.3 Database design</w:t>
      </w:r>
    </w:p>
    <w:p>
      <w:r>
        <w:t>The sample schema is deliberately small and isolated from any production database. It uses the database name acs_student_lab and table users. The primary key is an auto-incrementing BIGINT; full_name is required; email is unique; password_hash stores a hash rather than a plain-text password; created_at records creation time.</w:t>
      </w:r>
    </w:p>
    <w:p>
      <w:pPr>
        <w:spacing w:before="80" w:after="160"/>
        <w:ind w:left="288" w:right="288"/>
      </w:pPr>
      <w:r>
        <w:rPr>
          <w:rFonts w:ascii="Consolas" w:hAnsi="Consolas"/>
          <w:color w:val="263746"/>
          <w:sz w:val="16"/>
        </w:rPr>
        <w:t>CREATE DATABASE IF NOT EXISTS acs_student_lab</w:t>
        <w:br/>
        <w:t xml:space="preserve">  CHARACTER SET utf8mb4 COLLATE utf8mb4_unicode_ci;</w:t>
        <w:br/>
        <w:t>USE acs_student_lab;</w:t>
        <w:br/>
        <w:t>CREATE TABLE IF NOT EXISTS users (</w:t>
        <w:br/>
        <w:t xml:space="preserve">  id BIGINT UNSIGNED NOT NULL AUTO_INCREMENT PRIMARY KEY,</w:t>
        <w:br/>
        <w:t xml:space="preserve">  full_name VARCHAR(120) NOT NULL,</w:t>
        <w:br/>
        <w:t xml:space="preserve">  email VARCHAR(254) NOT NULL UNIQUE,</w:t>
        <w:br/>
        <w:t xml:space="preserve">  password_hash VARCHAR(255) NOT NULL,</w:t>
        <w:br/>
        <w:t xml:space="preserve">  created_at TIMESTAMP NOT NULL DEFAULT CURRENT_TIMESTAMP</w:t>
        <w:br/>
        <w:t>);</w:t>
      </w:r>
    </w:p>
    <w:p>
      <w:pPr>
        <w:pStyle w:val="Heading2"/>
      </w:pPr>
      <w:r>
        <w:t>12.4 Security and validation design</w:t>
      </w:r>
    </w:p>
    <w:p>
      <w:pPr>
        <w:pStyle w:val="ListBullet"/>
        <w:spacing w:after="40"/>
      </w:pPr>
      <w:r>
        <w:t>Use parameterized SQL rather than interpolating user input into SQL statements.</w:t>
      </w:r>
    </w:p>
    <w:p>
      <w:pPr>
        <w:pStyle w:val="ListBullet"/>
        <w:spacing w:after="40"/>
      </w:pPr>
      <w:r>
        <w:t>Normalize email before validation and persistence; reject missing name, invalid email, and passwords outside allowed length rules.</w:t>
      </w:r>
    </w:p>
    <w:p>
      <w:pPr>
        <w:pStyle w:val="ListBullet"/>
        <w:spacing w:after="40"/>
      </w:pPr>
      <w:r>
        <w:t>Reject duplicate emails through both application checks and a database UNIQUE constraint.</w:t>
      </w:r>
    </w:p>
    <w:p>
      <w:pPr>
        <w:pStyle w:val="ListBullet"/>
        <w:spacing w:after="40"/>
      </w:pPr>
      <w:r>
        <w:t>Use PBKDF2-HMAC-SHA256 password hashes; never save or render the plain-text password.</w:t>
      </w:r>
    </w:p>
    <w:p>
      <w:pPr>
        <w:pStyle w:val="ListBullet"/>
        <w:spacing w:after="40"/>
      </w:pPr>
      <w:r>
        <w:t>Return generic login failures and user-safe server errors; do not return raw database exception details.</w:t>
      </w:r>
    </w:p>
    <w:p>
      <w:pPr>
        <w:pStyle w:val="ListBullet"/>
        <w:spacing w:after="40"/>
      </w:pPr>
      <w:r>
        <w:t>Use environment variables for connection configuration and run only against a dedicated educational database.</w:t>
      </w:r>
    </w:p>
    <w:p>
      <w:pPr>
        <w:pStyle w:val="Heading2"/>
      </w:pPr>
      <w:r>
        <w:t>12.5 Actual test run and results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6"/>
              </w:rPr>
              <w:t>Test category</w:t>
            </w:r>
          </w:p>
        </w:tc>
        <w:tc>
          <w:tcPr>
            <w:tcW w:type="dxa" w:w="2088"/>
            <w:vAlign w:val="center"/>
            <w:tcMar>
              <w:top w:w="80" w:type="dxa"/>
              <w:start w:w="90" w:type="dxa"/>
              <w:bottom w:w="80" w:type="dxa"/>
              <w:end w:w="90" w:type="dxa"/>
            </w:tcMar>
            <w:shd w:fill="17365D"/>
          </w:tcPr>
          <w:p>
            <w:pPr>
              <w:spacing w:after="0" w:line="240" w:lineRule="auto"/>
            </w:pPr>
            <w:r/>
            <w:r>
              <w:rPr>
                <w:rFonts w:ascii="Aptos" w:hAnsi="Aptos"/>
                <w:b/>
                <w:color w:val="FFFFFF"/>
                <w:sz w:val="16"/>
              </w:rPr>
              <w:t>Result</w:t>
            </w:r>
          </w:p>
        </w:tc>
        <w:tc>
          <w:tcPr>
            <w:tcW w:type="dxa" w:w="6048"/>
            <w:vAlign w:val="center"/>
            <w:tcMar>
              <w:top w:w="80" w:type="dxa"/>
              <w:start w:w="90" w:type="dxa"/>
              <w:bottom w:w="80" w:type="dxa"/>
              <w:end w:w="90" w:type="dxa"/>
            </w:tcMar>
            <w:shd w:fill="17365D"/>
          </w:tcPr>
          <w:p>
            <w:pPr>
              <w:spacing w:after="0" w:line="240" w:lineRule="auto"/>
            </w:pPr>
            <w:r/>
            <w:r>
              <w:rPr>
                <w:rFonts w:ascii="Aptos" w:hAnsi="Aptos"/>
                <w:b/>
                <w:color w:val="FFFFFF"/>
                <w:sz w:val="16"/>
              </w:rPr>
              <w:t>Coverage</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Unit tests</w:t>
            </w:r>
          </w:p>
        </w:tc>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6"/>
              </w:rPr>
              <w:t>8 passed</w:t>
            </w:r>
          </w:p>
        </w:tc>
        <w:tc>
          <w:tcPr>
            <w:tcW w:type="dxa" w:w="6048"/>
            <w:vAlign w:val="center"/>
            <w:tcMar>
              <w:top w:w="80" w:type="dxa"/>
              <w:start w:w="90" w:type="dxa"/>
              <w:bottom w:w="80" w:type="dxa"/>
              <w:end w:w="90" w:type="dxa"/>
            </w:tcMar>
            <w:shd w:fill="F2F6FA"/>
          </w:tcPr>
          <w:p>
            <w:pPr>
              <w:spacing w:after="0" w:line="240" w:lineRule="auto"/>
            </w:pPr>
            <w:r/>
            <w:r>
              <w:rPr>
                <w:rFonts w:ascii="Aptos" w:hAnsi="Aptos"/>
                <w:b w:val="0"/>
                <w:sz w:val="16"/>
              </w:rPr>
              <w:t>Email normalization, valid/invalid email, missing name, password limits, hash verification and malformed hash.</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Offline WSGI integration</w:t>
            </w:r>
          </w:p>
        </w:tc>
        <w:tc>
          <w:tcPr>
            <w:tcW w:type="dxa" w:w="2088"/>
            <w:vAlign w:val="center"/>
            <w:tcMar>
              <w:top w:w="80" w:type="dxa"/>
              <w:start w:w="90" w:type="dxa"/>
              <w:bottom w:w="80" w:type="dxa"/>
              <w:end w:w="90" w:type="dxa"/>
            </w:tcMar>
          </w:tcPr>
          <w:p>
            <w:pPr>
              <w:spacing w:after="0" w:line="240" w:lineRule="auto"/>
            </w:pPr>
            <w:r/>
            <w:r>
              <w:rPr>
                <w:rFonts w:ascii="Aptos" w:hAnsi="Aptos"/>
                <w:b w:val="0"/>
                <w:sz w:val="16"/>
              </w:rPr>
              <w:t>7 passed</w:t>
            </w:r>
          </w:p>
        </w:tc>
        <w:tc>
          <w:tcPr>
            <w:tcW w:type="dxa" w:w="6048"/>
            <w:vAlign w:val="center"/>
            <w:tcMar>
              <w:top w:w="80" w:type="dxa"/>
              <w:start w:w="90" w:type="dxa"/>
              <w:bottom w:w="80" w:type="dxa"/>
              <w:end w:w="90" w:type="dxa"/>
            </w:tcMar>
          </w:tcPr>
          <w:p>
            <w:pPr>
              <w:spacing w:after="0" w:line="240" w:lineRule="auto"/>
            </w:pPr>
            <w:r/>
            <w:r>
              <w:rPr>
                <w:rFonts w:ascii="Aptos" w:hAnsi="Aptos"/>
                <w:b w:val="0"/>
                <w:sz w:val="16"/>
              </w:rPr>
              <w:t>Home/health routes, registration/duplicate handling, invalid payload before DB access, successful/failed login, unknown user, simulated DB outage, HTML escaping.</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6"/>
              </w:rPr>
              <w:t>Live MySQL integration</w:t>
            </w:r>
          </w:p>
        </w:tc>
        <w:tc>
          <w:tcPr>
            <w:tcW w:type="dxa" w:w="2088"/>
            <w:vAlign w:val="center"/>
            <w:tcMar>
              <w:top w:w="80" w:type="dxa"/>
              <w:start w:w="90" w:type="dxa"/>
              <w:bottom w:w="80" w:type="dxa"/>
              <w:end w:w="90" w:type="dxa"/>
            </w:tcMar>
            <w:shd w:fill="F2F6FA"/>
          </w:tcPr>
          <w:p>
            <w:pPr>
              <w:spacing w:after="0" w:line="240" w:lineRule="auto"/>
            </w:pPr>
            <w:r/>
            <w:r>
              <w:rPr>
                <w:rFonts w:ascii="Aptos" w:hAnsi="Aptos"/>
                <w:b w:val="0"/>
                <w:sz w:val="16"/>
              </w:rPr>
              <w:t>1 skipped</w:t>
            </w:r>
          </w:p>
        </w:tc>
        <w:tc>
          <w:tcPr>
            <w:tcW w:type="dxa" w:w="6048"/>
            <w:vAlign w:val="center"/>
            <w:tcMar>
              <w:top w:w="80" w:type="dxa"/>
              <w:start w:w="90" w:type="dxa"/>
              <w:bottom w:w="80" w:type="dxa"/>
              <w:end w:w="90" w:type="dxa"/>
            </w:tcMar>
            <w:shd w:fill="F2F6FA"/>
          </w:tcPr>
          <w:p>
            <w:pPr>
              <w:spacing w:after="0" w:line="240" w:lineRule="auto"/>
            </w:pPr>
            <w:r/>
            <w:r>
              <w:rPr>
                <w:rFonts w:ascii="Aptos" w:hAnsi="Aptos"/>
                <w:b w:val="0"/>
                <w:sz w:val="16"/>
              </w:rPr>
              <w:t>Real registration/login persistence test was not run because a reachable/configured MySQL server and connector were unavailable in the execution environment.</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6"/>
              </w:rPr>
              <w:t>Total</w:t>
            </w:r>
          </w:p>
        </w:tc>
        <w:tc>
          <w:tcPr>
            <w:tcW w:type="dxa" w:w="2088"/>
            <w:vAlign w:val="center"/>
            <w:tcMar>
              <w:top w:w="80" w:type="dxa"/>
              <w:start w:w="90" w:type="dxa"/>
              <w:bottom w:w="80" w:type="dxa"/>
              <w:end w:w="90" w:type="dxa"/>
            </w:tcMar>
          </w:tcPr>
          <w:p>
            <w:pPr>
              <w:spacing w:after="0" w:line="240" w:lineRule="auto"/>
            </w:pPr>
            <w:r/>
            <w:r>
              <w:rPr>
                <w:rFonts w:ascii="Aptos" w:hAnsi="Aptos"/>
                <w:b w:val="0"/>
                <w:sz w:val="16"/>
              </w:rPr>
              <w:t>16 discovered; 15 passed; 1 skipped; 0 failures</w:t>
            </w:r>
          </w:p>
        </w:tc>
        <w:tc>
          <w:tcPr>
            <w:tcW w:type="dxa" w:w="6048"/>
            <w:vAlign w:val="center"/>
            <w:tcMar>
              <w:top w:w="80" w:type="dxa"/>
              <w:start w:w="90" w:type="dxa"/>
              <w:bottom w:w="80" w:type="dxa"/>
              <w:end w:w="90" w:type="dxa"/>
            </w:tcMar>
          </w:tcPr>
          <w:p>
            <w:pPr>
              <w:spacing w:after="0" w:line="240" w:lineRule="auto"/>
            </w:pPr>
            <w:r/>
            <w:r>
              <w:rPr>
                <w:rFonts w:ascii="Aptos" w:hAnsi="Aptos"/>
                <w:b w:val="0"/>
                <w:sz w:val="16"/>
              </w:rPr>
              <w:t>Recorded in test-results.txt on 14 October 2026.</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9F2E9"/>
            <w:tcMar>
              <w:top w:w="120" w:type="dxa"/>
              <w:start w:w="140" w:type="dxa"/>
              <w:bottom w:w="120" w:type="dxa"/>
              <w:end w:w="140" w:type="dxa"/>
            </w:tcMar>
          </w:tcPr>
          <w:p>
            <w:pPr>
              <w:spacing w:after="60"/>
            </w:pPr>
            <w:r/>
            <w:r>
              <w:rPr>
                <w:b/>
                <w:color w:val="17365D"/>
                <w:sz w:val="20"/>
              </w:rPr>
              <w:t>Actual test command</w:t>
            </w:r>
          </w:p>
          <w:p>
            <w:pPr>
              <w:spacing w:after="40" w:line="247" w:lineRule="auto"/>
            </w:pPr>
            <w:r>
              <w:rPr>
                <w:sz w:val="18"/>
              </w:rPr>
              <w:t>Run from python_mysql_lab:  PYTHONPATH=. python -m unittest discover -s tests -v</w:t>
            </w:r>
          </w:p>
        </w:tc>
      </w:tr>
    </w:tbl>
    <w:p>
      <w:pPr>
        <w:spacing w:after="0"/>
      </w:pPr>
    </w:p>
    <w:p>
      <w:r>
        <w:t>The offline suite is successful within its scope, but the skipped test means real MySQL connectivity and persistence remain unverified. A fake database validates request flow and SQL contract behavior; it does not substitute for the actual MySQL server integration criterion.</w:t>
      </w:r>
    </w:p>
    <w:p>
      <w:pPr>
        <w:pStyle w:val="Heading2"/>
      </w:pPr>
      <w:r>
        <w:t>12.6 Steps to complete the real MySQL integration</w:t>
      </w:r>
    </w:p>
    <w:p>
      <w:pPr>
        <w:spacing w:after="40"/>
        <w:ind w:left="403" w:hanging="346"/>
      </w:pPr>
      <w:r>
        <w:rPr>
          <w:b/>
        </w:rPr>
        <w:t xml:space="preserve">1. </w:t>
      </w:r>
      <w:r>
        <w:t>On Windows, start MySQL from XAMPP Control Panel.</w:t>
      </w:r>
    </w:p>
    <w:p>
      <w:pPr>
        <w:spacing w:after="40"/>
        <w:ind w:left="403" w:hanging="346"/>
      </w:pPr>
      <w:r>
        <w:rPr>
          <w:b/>
        </w:rPr>
        <w:t xml:space="preserve">2. </w:t>
      </w:r>
      <w:r>
        <w:t>Open phpMyAdmin and execute schema.sql to create the separate acs_student_lab database/table.</w:t>
      </w:r>
    </w:p>
    <w:p>
      <w:pPr>
        <w:spacing w:after="40"/>
        <w:ind w:left="403" w:hanging="346"/>
      </w:pPr>
      <w:r>
        <w:rPr>
          <w:b/>
        </w:rPr>
        <w:t xml:space="preserve">3. </w:t>
      </w:r>
      <w:r>
        <w:t>Install requirements with python -m pip install -r requirements.txt.</w:t>
      </w:r>
    </w:p>
    <w:p>
      <w:pPr>
        <w:spacing w:after="40"/>
        <w:ind w:left="403" w:hanging="346"/>
      </w:pPr>
      <w:r>
        <w:rPr>
          <w:b/>
        </w:rPr>
        <w:t xml:space="preserve">4. </w:t>
      </w:r>
      <w:r>
        <w:t>Set DB_HOST, DB_PORT, DB_NAME=acs_student_lab, DB_USER and DB_PASSWORD in the test PowerShell session. Use a local least-privilege educational account; do not use the production database.</w:t>
      </w:r>
    </w:p>
    <w:p>
      <w:pPr>
        <w:spacing w:after="40"/>
        <w:ind w:left="403" w:hanging="346"/>
      </w:pPr>
      <w:r>
        <w:rPr>
          <w:b/>
        </w:rPr>
        <w:t xml:space="preserve">5. </w:t>
      </w:r>
      <w:r>
        <w:t>Set RUN_MYSQL_INTEGRATION=1 and PYTHONPATH=. then run python -m unittest tests.test_mysql_integration -v.</w:t>
      </w:r>
    </w:p>
    <w:p>
      <w:pPr>
        <w:spacing w:after="40"/>
        <w:ind w:left="403" w:hanging="346"/>
      </w:pPr>
      <w:r>
        <w:rPr>
          <w:b/>
        </w:rPr>
        <w:t xml:space="preserve">6. </w:t>
      </w:r>
      <w:r>
        <w:t>Save the real console output and attach/comment it in ACS-35. Mark ACS-35 and ACS-21 Done only if the live test passes.</w:t>
      </w:r>
    </w:p>
    <w:p>
      <w:pPr>
        <w:pStyle w:val="Heading2"/>
      </w:pPr>
      <w:r>
        <w:t>12.7 Acceptance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tcMar>
              <w:top w:w="80" w:type="dxa"/>
              <w:start w:w="90" w:type="dxa"/>
              <w:bottom w:w="80" w:type="dxa"/>
              <w:end w:w="90" w:type="dxa"/>
            </w:tcMar>
            <w:shd w:fill="17365D"/>
          </w:tcPr>
          <w:p>
            <w:pPr>
              <w:spacing w:after="0" w:line="240" w:lineRule="auto"/>
            </w:pPr>
            <w:r/>
            <w:r>
              <w:rPr>
                <w:rFonts w:ascii="Aptos" w:hAnsi="Aptos"/>
                <w:b/>
                <w:color w:val="FFFFFF"/>
                <w:sz w:val="15"/>
              </w:rPr>
              <w:t>Requirement</w:t>
            </w:r>
          </w:p>
        </w:tc>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5"/>
              </w:rPr>
              <w:t>Status at snapshot</w:t>
            </w:r>
          </w:p>
        </w:tc>
        <w:tc>
          <w:tcPr>
            <w:tcW w:type="dxa" w:w="5184"/>
            <w:vAlign w:val="center"/>
            <w:tcMar>
              <w:top w:w="80" w:type="dxa"/>
              <w:start w:w="90" w:type="dxa"/>
              <w:bottom w:w="80" w:type="dxa"/>
              <w:end w:w="90" w:type="dxa"/>
            </w:tcMar>
            <w:shd w:fill="17365D"/>
          </w:tcPr>
          <w:p>
            <w:pPr>
              <w:spacing w:after="0" w:line="240" w:lineRule="auto"/>
            </w:pPr>
            <w:r/>
            <w:r>
              <w:rPr>
                <w:rFonts w:ascii="Aptos" w:hAnsi="Aptos"/>
                <w:b/>
                <w:color w:val="FFFFFF"/>
                <w:sz w:val="15"/>
              </w:rPr>
              <w:t>Evidence</w:t>
            </w:r>
          </w:p>
        </w:tc>
      </w:tr>
      <w:tr>
        <w:trPr>
          <w:cantSplit/>
        </w:trPr>
        <w:tc>
          <w:tcPr>
            <w:tcW w:type="dxa" w:w="2952"/>
            <w:vAlign w:val="center"/>
            <w:tcMar>
              <w:top w:w="80" w:type="dxa"/>
              <w:start w:w="90" w:type="dxa"/>
              <w:bottom w:w="80" w:type="dxa"/>
              <w:end w:w="90" w:type="dxa"/>
            </w:tcMar>
            <w:shd w:fill="F2F6FA"/>
          </w:tcPr>
          <w:p>
            <w:pPr>
              <w:spacing w:after="0" w:line="240" w:lineRule="auto"/>
            </w:pPr>
            <w:r/>
            <w:r>
              <w:rPr>
                <w:rFonts w:ascii="Aptos" w:hAnsi="Aptos"/>
                <w:b w:val="0"/>
                <w:sz w:val="15"/>
              </w:rPr>
              <w:t>Alumnex source stack researched</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5"/>
              </w:rPr>
              <w:t>Complete</w:t>
            </w:r>
          </w:p>
        </w:tc>
        <w:tc>
          <w:tcPr>
            <w:tcW w:type="dxa" w:w="5184"/>
            <w:vAlign w:val="center"/>
            <w:tcMar>
              <w:top w:w="80" w:type="dxa"/>
              <w:start w:w="90" w:type="dxa"/>
              <w:bottom w:w="80" w:type="dxa"/>
              <w:end w:w="90" w:type="dxa"/>
            </w:tcMar>
            <w:shd w:fill="F2F6FA"/>
          </w:tcPr>
          <w:p>
            <w:pPr>
              <w:spacing w:after="0" w:line="240" w:lineRule="auto"/>
            </w:pPr>
            <w:r/>
            <w:r>
              <w:rPr>
                <w:rFonts w:ascii="Aptos" w:hAnsi="Aptos"/>
                <w:b w:val="0"/>
                <w:sz w:val="15"/>
              </w:rPr>
              <w:t>Repository routes/models/README and architecture notes linked in ACS-21 and ACS-28.</w:t>
            </w:r>
          </w:p>
        </w:tc>
      </w:tr>
      <w:tr>
        <w:trPr>
          <w:cantSplit/>
        </w:trPr>
        <w:tc>
          <w:tcPr>
            <w:tcW w:type="dxa" w:w="2952"/>
            <w:vAlign w:val="center"/>
            <w:tcMar>
              <w:top w:w="80" w:type="dxa"/>
              <w:start w:w="90" w:type="dxa"/>
              <w:bottom w:w="80" w:type="dxa"/>
              <w:end w:w="90" w:type="dxa"/>
            </w:tcMar>
          </w:tcPr>
          <w:p>
            <w:pPr>
              <w:spacing w:after="0" w:line="240" w:lineRule="auto"/>
            </w:pPr>
            <w:r/>
            <w:r>
              <w:rPr>
                <w:rFonts w:ascii="Aptos" w:hAnsi="Aptos"/>
                <w:b w:val="0"/>
                <w:sz w:val="15"/>
              </w:rPr>
              <w:t>Python user interface prepared</w:t>
            </w:r>
          </w:p>
        </w:tc>
        <w:tc>
          <w:tcPr>
            <w:tcW w:type="dxa" w:w="2232"/>
            <w:vAlign w:val="center"/>
            <w:tcMar>
              <w:top w:w="80" w:type="dxa"/>
              <w:start w:w="90" w:type="dxa"/>
              <w:bottom w:w="80" w:type="dxa"/>
              <w:end w:w="90" w:type="dxa"/>
            </w:tcMar>
          </w:tcPr>
          <w:p>
            <w:pPr>
              <w:spacing w:after="0" w:line="240" w:lineRule="auto"/>
            </w:pPr>
            <w:r/>
            <w:r>
              <w:rPr>
                <w:rFonts w:ascii="Aptos" w:hAnsi="Aptos"/>
                <w:b w:val="0"/>
                <w:sz w:val="15"/>
              </w:rPr>
              <w:t>Complete for separate lab</w:t>
            </w:r>
          </w:p>
        </w:tc>
        <w:tc>
          <w:tcPr>
            <w:tcW w:type="dxa" w:w="5184"/>
            <w:vAlign w:val="center"/>
            <w:tcMar>
              <w:top w:w="80" w:type="dxa"/>
              <w:start w:w="90" w:type="dxa"/>
              <w:bottom w:w="80" w:type="dxa"/>
              <w:end w:w="90" w:type="dxa"/>
            </w:tcMar>
          </w:tcPr>
          <w:p>
            <w:pPr>
              <w:spacing w:after="0" w:line="240" w:lineRule="auto"/>
            </w:pPr>
            <w:r/>
            <w:r>
              <w:rPr>
                <w:rFonts w:ascii="Aptos" w:hAnsi="Aptos"/>
                <w:b w:val="0"/>
                <w:sz w:val="15"/>
              </w:rPr>
              <w:t>python_mysql_lab/app.py.</w:t>
            </w:r>
          </w:p>
        </w:tc>
      </w:tr>
      <w:tr>
        <w:trPr>
          <w:cantSplit/>
        </w:trPr>
        <w:tc>
          <w:tcPr>
            <w:tcW w:type="dxa" w:w="2952"/>
            <w:vAlign w:val="center"/>
            <w:tcMar>
              <w:top w:w="80" w:type="dxa"/>
              <w:start w:w="90" w:type="dxa"/>
              <w:bottom w:w="80" w:type="dxa"/>
              <w:end w:w="90" w:type="dxa"/>
            </w:tcMar>
            <w:shd w:fill="F2F6FA"/>
          </w:tcPr>
          <w:p>
            <w:pPr>
              <w:spacing w:after="0" w:line="240" w:lineRule="auto"/>
            </w:pPr>
            <w:r/>
            <w:r>
              <w:rPr>
                <w:rFonts w:ascii="Aptos" w:hAnsi="Aptos"/>
                <w:b w:val="0"/>
                <w:sz w:val="15"/>
              </w:rPr>
              <w:t>MySQL schema prepared</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5"/>
              </w:rPr>
              <w:t>Complete; not live-verified</w:t>
            </w:r>
          </w:p>
        </w:tc>
        <w:tc>
          <w:tcPr>
            <w:tcW w:type="dxa" w:w="5184"/>
            <w:vAlign w:val="center"/>
            <w:tcMar>
              <w:top w:w="80" w:type="dxa"/>
              <w:start w:w="90" w:type="dxa"/>
              <w:bottom w:w="80" w:type="dxa"/>
              <w:end w:w="90" w:type="dxa"/>
            </w:tcMar>
            <w:shd w:fill="F2F6FA"/>
          </w:tcPr>
          <w:p>
            <w:pPr>
              <w:spacing w:after="0" w:line="240" w:lineRule="auto"/>
            </w:pPr>
            <w:r/>
            <w:r>
              <w:rPr>
                <w:rFonts w:ascii="Aptos" w:hAnsi="Aptos"/>
                <w:b w:val="0"/>
                <w:sz w:val="15"/>
              </w:rPr>
              <w:t>python_mysql_lab/schema.sql.</w:t>
            </w:r>
          </w:p>
        </w:tc>
      </w:tr>
      <w:tr>
        <w:trPr>
          <w:cantSplit/>
        </w:trPr>
        <w:tc>
          <w:tcPr>
            <w:tcW w:type="dxa" w:w="2952"/>
            <w:vAlign w:val="center"/>
            <w:tcMar>
              <w:top w:w="80" w:type="dxa"/>
              <w:start w:w="90" w:type="dxa"/>
              <w:bottom w:w="80" w:type="dxa"/>
              <w:end w:w="90" w:type="dxa"/>
            </w:tcMar>
          </w:tcPr>
          <w:p>
            <w:pPr>
              <w:spacing w:after="0" w:line="240" w:lineRule="auto"/>
            </w:pPr>
            <w:r/>
            <w:r>
              <w:rPr>
                <w:rFonts w:ascii="Aptos" w:hAnsi="Aptos"/>
                <w:b w:val="0"/>
                <w:sz w:val="15"/>
              </w:rPr>
              <w:t>Unit tests executed</w:t>
            </w:r>
          </w:p>
        </w:tc>
        <w:tc>
          <w:tcPr>
            <w:tcW w:type="dxa" w:w="2232"/>
            <w:vAlign w:val="center"/>
            <w:tcMar>
              <w:top w:w="80" w:type="dxa"/>
              <w:start w:w="90" w:type="dxa"/>
              <w:bottom w:w="80" w:type="dxa"/>
              <w:end w:w="90" w:type="dxa"/>
            </w:tcMar>
          </w:tcPr>
          <w:p>
            <w:pPr>
              <w:spacing w:after="0" w:line="240" w:lineRule="auto"/>
            </w:pPr>
            <w:r/>
            <w:r>
              <w:rPr>
                <w:rFonts w:ascii="Aptos" w:hAnsi="Aptos"/>
                <w:b w:val="0"/>
                <w:sz w:val="15"/>
              </w:rPr>
              <w:t>Complete</w:t>
            </w:r>
          </w:p>
        </w:tc>
        <w:tc>
          <w:tcPr>
            <w:tcW w:type="dxa" w:w="5184"/>
            <w:vAlign w:val="center"/>
            <w:tcMar>
              <w:top w:w="80" w:type="dxa"/>
              <w:start w:w="90" w:type="dxa"/>
              <w:bottom w:w="80" w:type="dxa"/>
              <w:end w:w="90" w:type="dxa"/>
            </w:tcMar>
          </w:tcPr>
          <w:p>
            <w:pPr>
              <w:spacing w:after="0" w:line="240" w:lineRule="auto"/>
            </w:pPr>
            <w:r/>
            <w:r>
              <w:rPr>
                <w:rFonts w:ascii="Aptos" w:hAnsi="Aptos"/>
                <w:b w:val="0"/>
                <w:sz w:val="15"/>
              </w:rPr>
              <w:t>8 unit test cases passed within 16-test suite.</w:t>
            </w:r>
          </w:p>
        </w:tc>
      </w:tr>
      <w:tr>
        <w:trPr>
          <w:cantSplit/>
        </w:trPr>
        <w:tc>
          <w:tcPr>
            <w:tcW w:type="dxa" w:w="2952"/>
            <w:vAlign w:val="center"/>
            <w:tcMar>
              <w:top w:w="80" w:type="dxa"/>
              <w:start w:w="90" w:type="dxa"/>
              <w:bottom w:w="80" w:type="dxa"/>
              <w:end w:w="90" w:type="dxa"/>
            </w:tcMar>
            <w:shd w:fill="F2F6FA"/>
          </w:tcPr>
          <w:p>
            <w:pPr>
              <w:spacing w:after="0" w:line="240" w:lineRule="auto"/>
            </w:pPr>
            <w:r/>
            <w:r>
              <w:rPr>
                <w:rFonts w:ascii="Aptos" w:hAnsi="Aptos"/>
                <w:b w:val="0"/>
                <w:sz w:val="15"/>
              </w:rPr>
              <w:t>Offline WSGI integration tests executed</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5"/>
              </w:rPr>
              <w:t>Complete</w:t>
            </w:r>
          </w:p>
        </w:tc>
        <w:tc>
          <w:tcPr>
            <w:tcW w:type="dxa" w:w="5184"/>
            <w:vAlign w:val="center"/>
            <w:tcMar>
              <w:top w:w="80" w:type="dxa"/>
              <w:start w:w="90" w:type="dxa"/>
              <w:bottom w:w="80" w:type="dxa"/>
              <w:end w:w="90" w:type="dxa"/>
            </w:tcMar>
            <w:shd w:fill="F2F6FA"/>
          </w:tcPr>
          <w:p>
            <w:pPr>
              <w:spacing w:after="0" w:line="240" w:lineRule="auto"/>
            </w:pPr>
            <w:r/>
            <w:r>
              <w:rPr>
                <w:rFonts w:ascii="Aptos" w:hAnsi="Aptos"/>
                <w:b w:val="0"/>
                <w:sz w:val="15"/>
              </w:rPr>
              <w:t>7 route/SQL-contract tests passed.</w:t>
            </w:r>
          </w:p>
        </w:tc>
      </w:tr>
      <w:tr>
        <w:trPr>
          <w:cantSplit/>
        </w:trPr>
        <w:tc>
          <w:tcPr>
            <w:tcW w:type="dxa" w:w="2952"/>
            <w:vAlign w:val="center"/>
            <w:tcMar>
              <w:top w:w="80" w:type="dxa"/>
              <w:start w:w="90" w:type="dxa"/>
              <w:bottom w:w="80" w:type="dxa"/>
              <w:end w:w="90" w:type="dxa"/>
            </w:tcMar>
          </w:tcPr>
          <w:p>
            <w:pPr>
              <w:spacing w:after="0" w:line="240" w:lineRule="auto"/>
            </w:pPr>
            <w:r/>
            <w:r>
              <w:rPr>
                <w:rFonts w:ascii="Aptos" w:hAnsi="Aptos"/>
                <w:b w:val="0"/>
                <w:sz w:val="15"/>
              </w:rPr>
              <w:t>Real MySQL integration test</w:t>
            </w:r>
          </w:p>
        </w:tc>
        <w:tc>
          <w:tcPr>
            <w:tcW w:type="dxa" w:w="2232"/>
            <w:vAlign w:val="center"/>
            <w:tcMar>
              <w:top w:w="80" w:type="dxa"/>
              <w:start w:w="90" w:type="dxa"/>
              <w:bottom w:w="80" w:type="dxa"/>
              <w:end w:w="90" w:type="dxa"/>
            </w:tcMar>
          </w:tcPr>
          <w:p>
            <w:pPr>
              <w:spacing w:after="0" w:line="240" w:lineRule="auto"/>
            </w:pPr>
            <w:r/>
            <w:r>
              <w:rPr>
                <w:rFonts w:ascii="Aptos" w:hAnsi="Aptos"/>
                <w:b w:val="0"/>
                <w:sz w:val="15"/>
              </w:rPr>
              <w:t>Pending</w:t>
            </w:r>
          </w:p>
        </w:tc>
        <w:tc>
          <w:tcPr>
            <w:tcW w:type="dxa" w:w="5184"/>
            <w:vAlign w:val="center"/>
            <w:tcMar>
              <w:top w:w="80" w:type="dxa"/>
              <w:start w:w="90" w:type="dxa"/>
              <w:bottom w:w="80" w:type="dxa"/>
              <w:end w:w="90" w:type="dxa"/>
            </w:tcMar>
          </w:tcPr>
          <w:p>
            <w:pPr>
              <w:spacing w:after="0" w:line="240" w:lineRule="auto"/>
            </w:pPr>
            <w:r/>
            <w:r>
              <w:rPr>
                <w:rFonts w:ascii="Aptos" w:hAnsi="Aptos"/>
                <w:b w:val="0"/>
                <w:sz w:val="15"/>
              </w:rPr>
              <w:t>ACS-35, To Do; one test skipped in latest run.</w:t>
            </w:r>
          </w:p>
        </w:tc>
      </w:tr>
      <w:tr>
        <w:trPr>
          <w:cantSplit/>
        </w:trPr>
        <w:tc>
          <w:tcPr>
            <w:tcW w:type="dxa" w:w="2952"/>
            <w:vAlign w:val="center"/>
            <w:tcMar>
              <w:top w:w="80" w:type="dxa"/>
              <w:start w:w="90" w:type="dxa"/>
              <w:bottom w:w="80" w:type="dxa"/>
              <w:end w:w="90" w:type="dxa"/>
            </w:tcMar>
            <w:shd w:fill="F2F6FA"/>
          </w:tcPr>
          <w:p>
            <w:pPr>
              <w:spacing w:after="0" w:line="240" w:lineRule="auto"/>
            </w:pPr>
            <w:r/>
            <w:r>
              <w:rPr>
                <w:rFonts w:ascii="Aptos" w:hAnsi="Aptos"/>
                <w:b w:val="0"/>
                <w:sz w:val="15"/>
              </w:rPr>
              <w:t>Live Alumnex UI smoke test</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5"/>
              </w:rPr>
              <w:t>Pending</w:t>
            </w:r>
          </w:p>
        </w:tc>
        <w:tc>
          <w:tcPr>
            <w:tcW w:type="dxa" w:w="5184"/>
            <w:vAlign w:val="center"/>
            <w:tcMar>
              <w:top w:w="80" w:type="dxa"/>
              <w:start w:w="90" w:type="dxa"/>
              <w:bottom w:w="80" w:type="dxa"/>
              <w:end w:w="90" w:type="dxa"/>
            </w:tcMar>
            <w:shd w:fill="F2F6FA"/>
          </w:tcPr>
          <w:p>
            <w:pPr>
              <w:spacing w:after="0" w:line="240" w:lineRule="auto"/>
            </w:pPr>
            <w:r/>
            <w:r>
              <w:rPr>
                <w:rFonts w:ascii="Aptos" w:hAnsi="Aptos"/>
                <w:b w:val="0"/>
                <w:sz w:val="15"/>
              </w:rPr>
              <w:t>ACS-45, To Do; runtime could not load the demo host.</w:t>
            </w:r>
          </w:p>
        </w:tc>
      </w:tr>
      <w:tr>
        <w:trPr>
          <w:cantSplit/>
        </w:trPr>
        <w:tc>
          <w:tcPr>
            <w:tcW w:type="dxa" w:w="2952"/>
            <w:vAlign w:val="center"/>
            <w:tcMar>
              <w:top w:w="80" w:type="dxa"/>
              <w:start w:w="90" w:type="dxa"/>
              <w:bottom w:w="80" w:type="dxa"/>
              <w:end w:w="90" w:type="dxa"/>
            </w:tcMar>
          </w:tcPr>
          <w:p>
            <w:pPr>
              <w:spacing w:after="0" w:line="240" w:lineRule="auto"/>
            </w:pPr>
            <w:r/>
            <w:r>
              <w:rPr>
                <w:rFonts w:ascii="Aptos" w:hAnsi="Aptos"/>
                <w:b w:val="0"/>
                <w:sz w:val="15"/>
              </w:rPr>
              <w:t>Experiment 10 overall</w:t>
            </w:r>
          </w:p>
        </w:tc>
        <w:tc>
          <w:tcPr>
            <w:tcW w:type="dxa" w:w="2232"/>
            <w:vAlign w:val="center"/>
            <w:tcMar>
              <w:top w:w="80" w:type="dxa"/>
              <w:start w:w="90" w:type="dxa"/>
              <w:bottom w:w="80" w:type="dxa"/>
              <w:end w:w="90" w:type="dxa"/>
            </w:tcMar>
          </w:tcPr>
          <w:p>
            <w:pPr>
              <w:spacing w:after="0" w:line="240" w:lineRule="auto"/>
            </w:pPr>
            <w:r/>
            <w:r>
              <w:rPr>
                <w:rFonts w:ascii="Aptos" w:hAnsi="Aptos"/>
                <w:b w:val="0"/>
                <w:sz w:val="15"/>
              </w:rPr>
              <w:t>In Progress</w:t>
            </w:r>
          </w:p>
        </w:tc>
        <w:tc>
          <w:tcPr>
            <w:tcW w:type="dxa" w:w="5184"/>
            <w:vAlign w:val="center"/>
            <w:tcMar>
              <w:top w:w="80" w:type="dxa"/>
              <w:start w:w="90" w:type="dxa"/>
              <w:bottom w:w="80" w:type="dxa"/>
              <w:end w:w="90" w:type="dxa"/>
            </w:tcMar>
          </w:tcPr>
          <w:p>
            <w:pPr>
              <w:spacing w:after="0" w:line="240" w:lineRule="auto"/>
            </w:pPr>
            <w:r/>
            <w:r>
              <w:rPr>
                <w:rFonts w:ascii="Aptos" w:hAnsi="Aptos"/>
                <w:b w:val="0"/>
                <w:sz w:val="15"/>
              </w:rPr>
              <w:t>Do not claim full completion until live MySQL test passes.</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pPr>
              <w:spacing w:after="60"/>
            </w:pPr>
            <w:r/>
            <w:r>
              <w:rPr>
                <w:b/>
                <w:color w:val="17365D"/>
                <w:sz w:val="20"/>
              </w:rPr>
              <w:t>Experiment 10 conclusion</w:t>
            </w:r>
          </w:p>
          <w:p>
            <w:pPr>
              <w:spacing w:after="40" w:line="247" w:lineRule="auto"/>
            </w:pPr>
            <w:r>
              <w:rPr>
                <w:sz w:val="18"/>
              </w:rPr>
              <w:t>The code, schema, unit tests and offline integration tests are prepared and recorded. A full completion claim is not supported until the test runs successfully against a real MySQL instance and its output is attached to ACS-35.</w:t>
            </w:r>
          </w:p>
        </w:tc>
      </w:tr>
    </w:tbl>
    <w:p>
      <w:pPr>
        <w:spacing w:after="0"/>
      </w:pPr>
    </w:p>
    <w:p>
      <w:pPr>
        <w:pStyle w:val="Heading1"/>
        <w:pageBreakBefore/>
      </w:pPr>
      <w:r>
        <w:t>13. Overall Results and Remaining Work</w:t>
      </w:r>
    </w:p>
    <w:p>
      <w:pPr>
        <w:pStyle w:val="Heading2"/>
      </w:pPr>
      <w:r>
        <w:t>13.1 Experiment completion snapshot</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504"/>
            <w:vAlign w:val="center"/>
            <w:tcMar>
              <w:top w:w="80" w:type="dxa"/>
              <w:start w:w="90" w:type="dxa"/>
              <w:bottom w:w="80" w:type="dxa"/>
              <w:end w:w="90" w:type="dxa"/>
            </w:tcMar>
            <w:shd w:fill="17365D"/>
          </w:tcPr>
          <w:p>
            <w:pPr>
              <w:spacing w:after="0" w:line="240" w:lineRule="auto"/>
            </w:pPr>
            <w:r/>
            <w:r>
              <w:rPr>
                <w:rFonts w:ascii="Aptos" w:hAnsi="Aptos"/>
                <w:b/>
                <w:color w:val="FFFFFF"/>
                <w:sz w:val="14"/>
              </w:rPr>
              <w:t>No.</w:t>
            </w:r>
          </w:p>
        </w:tc>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4"/>
              </w:rPr>
              <w:t>Faculty topic</w:t>
            </w:r>
          </w:p>
        </w:tc>
        <w:tc>
          <w:tcPr>
            <w:tcW w:type="dxa" w:w="792"/>
            <w:vAlign w:val="center"/>
            <w:tcMar>
              <w:top w:w="80" w:type="dxa"/>
              <w:start w:w="90" w:type="dxa"/>
              <w:bottom w:w="80" w:type="dxa"/>
              <w:end w:w="90" w:type="dxa"/>
            </w:tcMar>
            <w:shd w:fill="17365D"/>
          </w:tcPr>
          <w:p>
            <w:pPr>
              <w:spacing w:after="0" w:line="240" w:lineRule="auto"/>
            </w:pPr>
            <w:r/>
            <w:r>
              <w:rPr>
                <w:rFonts w:ascii="Aptos" w:hAnsi="Aptos"/>
                <w:b/>
                <w:color w:val="FFFFFF"/>
                <w:sz w:val="14"/>
              </w:rPr>
              <w:t>Issue</w:t>
            </w:r>
          </w:p>
        </w:tc>
        <w:tc>
          <w:tcPr>
            <w:tcW w:type="dxa" w:w="1512"/>
            <w:vAlign w:val="center"/>
            <w:tcMar>
              <w:top w:w="80" w:type="dxa"/>
              <w:start w:w="90" w:type="dxa"/>
              <w:bottom w:w="80" w:type="dxa"/>
              <w:end w:w="90" w:type="dxa"/>
            </w:tcMar>
            <w:shd w:fill="17365D"/>
          </w:tcPr>
          <w:p>
            <w:pPr>
              <w:spacing w:after="0" w:line="240" w:lineRule="auto"/>
            </w:pPr>
            <w:r/>
            <w:r>
              <w:rPr>
                <w:rFonts w:ascii="Aptos" w:hAnsi="Aptos"/>
                <w:b/>
                <w:color w:val="FFFFFF"/>
                <w:sz w:val="14"/>
              </w:rPr>
              <w:t>Status</w:t>
            </w:r>
          </w:p>
        </w:tc>
        <w:tc>
          <w:tcPr>
            <w:tcW w:type="dxa" w:w="5328"/>
            <w:vAlign w:val="center"/>
            <w:tcMar>
              <w:top w:w="80" w:type="dxa"/>
              <w:start w:w="90" w:type="dxa"/>
              <w:bottom w:w="80" w:type="dxa"/>
              <w:end w:w="90" w:type="dxa"/>
            </w:tcMar>
            <w:shd w:fill="17365D"/>
          </w:tcPr>
          <w:p>
            <w:pPr>
              <w:spacing w:after="0" w:line="240" w:lineRule="auto"/>
            </w:pPr>
            <w:r/>
            <w:r>
              <w:rPr>
                <w:rFonts w:ascii="Aptos" w:hAnsi="Aptos"/>
                <w:b/>
                <w:color w:val="FFFFFF"/>
                <w:sz w:val="14"/>
              </w:rPr>
              <w:t>Summary of evidence</w:t>
            </w:r>
          </w:p>
        </w:tc>
      </w:tr>
      <w:tr>
        <w:trPr>
          <w:cantSplit/>
        </w:trPr>
        <w:tc>
          <w:tcPr>
            <w:tcW w:type="dxa" w:w="504"/>
            <w:vAlign w:val="center"/>
            <w:tcMar>
              <w:top w:w="80" w:type="dxa"/>
              <w:start w:w="90" w:type="dxa"/>
              <w:bottom w:w="80" w:type="dxa"/>
              <w:end w:w="90" w:type="dxa"/>
            </w:tcMar>
            <w:shd w:fill="F2F6FA"/>
          </w:tcPr>
          <w:p>
            <w:pPr>
              <w:spacing w:after="0" w:line="240" w:lineRule="auto"/>
            </w:pPr>
            <w:r/>
            <w:r>
              <w:rPr>
                <w:rFonts w:ascii="Aptos" w:hAnsi="Aptos"/>
                <w:b w:val="0"/>
                <w:sz w:val="14"/>
              </w:rPr>
              <w:t>1</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Product backlog with stories</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('ACS-4', 'https://srimankumar06.atlassian.net/browse/ACS-4')</w:t>
            </w:r>
          </w:p>
        </w:tc>
        <w:tc>
          <w:tcPr>
            <w:tcW w:type="dxa" w:w="1512"/>
            <w:vAlign w:val="center"/>
            <w:tcMar>
              <w:top w:w="80" w:type="dxa"/>
              <w:start w:w="90" w:type="dxa"/>
              <w:bottom w:w="80" w:type="dxa"/>
              <w:end w:w="90" w:type="dxa"/>
            </w:tcMar>
            <w:shd w:fill="F2F6FA"/>
          </w:tcPr>
          <w:p>
            <w:pPr>
              <w:spacing w:after="0" w:line="240" w:lineRule="auto"/>
            </w:pPr>
            <w:r/>
            <w:r>
              <w:rPr>
                <w:rFonts w:ascii="Aptos" w:hAnsi="Aptos"/>
                <w:b w:val="0"/>
                <w:sz w:val="14"/>
              </w:rPr>
              <w:t>Done</w:t>
            </w:r>
          </w:p>
        </w:tc>
        <w:tc>
          <w:tcPr>
            <w:tcW w:type="dxa" w:w="5328"/>
            <w:vAlign w:val="center"/>
            <w:tcMar>
              <w:top w:w="80" w:type="dxa"/>
              <w:start w:w="90" w:type="dxa"/>
              <w:bottom w:w="80" w:type="dxa"/>
              <w:end w:w="90" w:type="dxa"/>
            </w:tcMar>
            <w:shd w:fill="F2F6FA"/>
          </w:tcPr>
          <w:p>
            <w:pPr>
              <w:spacing w:after="0" w:line="240" w:lineRule="auto"/>
            </w:pPr>
            <w:r/>
            <w:r>
              <w:rPr>
                <w:rFonts w:ascii="Aptos" w:hAnsi="Aptos"/>
                <w:b w:val="0"/>
                <w:sz w:val="14"/>
              </w:rPr>
              <w:t>Backlog includes 3 product Epics and 15 Stories, acceptance criteria, priority, proposed estimates and release groups.</w:t>
            </w:r>
          </w:p>
        </w:tc>
      </w:tr>
      <w:tr>
        <w:trPr>
          <w:cantSplit/>
        </w:trPr>
        <w:tc>
          <w:tcPr>
            <w:tcW w:type="dxa" w:w="504"/>
            <w:vAlign w:val="center"/>
            <w:tcMar>
              <w:top w:w="80" w:type="dxa"/>
              <w:start w:w="90" w:type="dxa"/>
              <w:bottom w:w="80" w:type="dxa"/>
              <w:end w:w="90" w:type="dxa"/>
            </w:tcMar>
          </w:tcPr>
          <w:p>
            <w:pPr>
              <w:spacing w:after="0" w:line="240" w:lineRule="auto"/>
            </w:pPr>
            <w:r/>
            <w:r>
              <w:rPr>
                <w:rFonts w:ascii="Aptos" w:hAnsi="Aptos"/>
                <w:b w:val="0"/>
                <w:sz w:val="14"/>
              </w:rPr>
              <w:t>2</w:t>
            </w:r>
          </w:p>
        </w:tc>
        <w:tc>
          <w:tcPr>
            <w:tcW w:type="dxa" w:w="2232"/>
            <w:vAlign w:val="center"/>
            <w:tcMar>
              <w:top w:w="80" w:type="dxa"/>
              <w:start w:w="90" w:type="dxa"/>
              <w:bottom w:w="80" w:type="dxa"/>
              <w:end w:w="90" w:type="dxa"/>
            </w:tcMar>
          </w:tcPr>
          <w:p>
            <w:pPr>
              <w:spacing w:after="0" w:line="240" w:lineRule="auto"/>
            </w:pPr>
            <w:r/>
            <w:r>
              <w:rPr>
                <w:rFonts w:ascii="Aptos" w:hAnsi="Aptos"/>
                <w:b w:val="0"/>
                <w:sz w:val="14"/>
              </w:rPr>
              <w:t>Release plan</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('ACS-5', 'https://srimankumar06.atlassian.net/browse/ACS-5')</w:t>
            </w:r>
          </w:p>
        </w:tc>
        <w:tc>
          <w:tcPr>
            <w:tcW w:type="dxa" w:w="1512"/>
            <w:vAlign w:val="center"/>
            <w:tcMar>
              <w:top w:w="80" w:type="dxa"/>
              <w:start w:w="90" w:type="dxa"/>
              <w:bottom w:w="80" w:type="dxa"/>
              <w:end w:w="90" w:type="dxa"/>
            </w:tcMar>
          </w:tcPr>
          <w:p>
            <w:pPr>
              <w:spacing w:after="0" w:line="240" w:lineRule="auto"/>
            </w:pPr>
            <w:r/>
            <w:r>
              <w:rPr>
                <w:rFonts w:ascii="Aptos" w:hAnsi="Aptos"/>
                <w:b w:val="0"/>
                <w:sz w:val="14"/>
              </w:rPr>
              <w:t>Done</w:t>
            </w:r>
          </w:p>
        </w:tc>
        <w:tc>
          <w:tcPr>
            <w:tcW w:type="dxa" w:w="5328"/>
            <w:vAlign w:val="center"/>
            <w:tcMar>
              <w:top w:w="80" w:type="dxa"/>
              <w:start w:w="90" w:type="dxa"/>
              <w:bottom w:w="80" w:type="dxa"/>
              <w:end w:w="90" w:type="dxa"/>
            </w:tcMar>
          </w:tcPr>
          <w:p>
            <w:pPr>
              <w:spacing w:after="0" w:line="240" w:lineRule="auto"/>
            </w:pPr>
            <w:r/>
            <w:r>
              <w:rPr>
                <w:rFonts w:ascii="Aptos" w:hAnsi="Aptos"/>
                <w:b w:val="0"/>
                <w:sz w:val="14"/>
              </w:rPr>
              <w:t>3 unreleased Jira versions; stories grouped by release labels; 71 proposed points total.</w:t>
            </w:r>
          </w:p>
        </w:tc>
      </w:tr>
      <w:tr>
        <w:trPr>
          <w:cantSplit/>
        </w:trPr>
        <w:tc>
          <w:tcPr>
            <w:tcW w:type="dxa" w:w="504"/>
            <w:vAlign w:val="center"/>
            <w:tcMar>
              <w:top w:w="80" w:type="dxa"/>
              <w:start w:w="90" w:type="dxa"/>
              <w:bottom w:w="80" w:type="dxa"/>
              <w:end w:w="90" w:type="dxa"/>
            </w:tcMar>
            <w:shd w:fill="F2F6FA"/>
          </w:tcPr>
          <w:p>
            <w:pPr>
              <w:spacing w:after="0" w:line="240" w:lineRule="auto"/>
            </w:pPr>
            <w:r/>
            <w:r>
              <w:rPr>
                <w:rFonts w:ascii="Aptos" w:hAnsi="Aptos"/>
                <w:b w:val="0"/>
                <w:sz w:val="14"/>
              </w:rPr>
              <w:t>3</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Sprint planning</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('ACS-6', 'https://srimankumar06.atlassian.net/browse/ACS-6')</w:t>
            </w:r>
          </w:p>
        </w:tc>
        <w:tc>
          <w:tcPr>
            <w:tcW w:type="dxa" w:w="1512"/>
            <w:vAlign w:val="center"/>
            <w:tcMar>
              <w:top w:w="80" w:type="dxa"/>
              <w:start w:w="90" w:type="dxa"/>
              <w:bottom w:w="80" w:type="dxa"/>
              <w:end w:w="90" w:type="dxa"/>
            </w:tcMar>
            <w:shd w:fill="F2F6FA"/>
          </w:tcPr>
          <w:p>
            <w:pPr>
              <w:spacing w:after="0" w:line="240" w:lineRule="auto"/>
            </w:pPr>
            <w:r/>
            <w:r>
              <w:rPr>
                <w:rFonts w:ascii="Aptos" w:hAnsi="Aptos"/>
                <w:b w:val="0"/>
                <w:sz w:val="14"/>
              </w:rPr>
              <w:t>Done</w:t>
            </w:r>
          </w:p>
        </w:tc>
        <w:tc>
          <w:tcPr>
            <w:tcW w:type="dxa" w:w="5328"/>
            <w:vAlign w:val="center"/>
            <w:tcMar>
              <w:top w:w="80" w:type="dxa"/>
              <w:start w:w="90" w:type="dxa"/>
              <w:bottom w:w="80" w:type="dxa"/>
              <w:end w:w="90" w:type="dxa"/>
            </w:tcMar>
            <w:shd w:fill="F2F6FA"/>
          </w:tcPr>
          <w:p>
            <w:pPr>
              <w:spacing w:after="0" w:line="240" w:lineRule="auto"/>
            </w:pPr>
            <w:r/>
            <w:r>
              <w:rPr>
                <w:rFonts w:ascii="Aptos" w:hAnsi="Aptos"/>
                <w:b w:val="0"/>
                <w:sz w:val="14"/>
              </w:rPr>
              <w:t>Sprint 1 planned; Sprint 2 active with a goal, scope and 16 proposed points.</w:t>
            </w:r>
          </w:p>
        </w:tc>
      </w:tr>
      <w:tr>
        <w:trPr>
          <w:cantSplit/>
        </w:trPr>
        <w:tc>
          <w:tcPr>
            <w:tcW w:type="dxa" w:w="504"/>
            <w:vAlign w:val="center"/>
            <w:tcMar>
              <w:top w:w="80" w:type="dxa"/>
              <w:start w:w="90" w:type="dxa"/>
              <w:bottom w:w="80" w:type="dxa"/>
              <w:end w:w="90" w:type="dxa"/>
            </w:tcMar>
          </w:tcPr>
          <w:p>
            <w:pPr>
              <w:spacing w:after="0" w:line="240" w:lineRule="auto"/>
            </w:pPr>
            <w:r/>
            <w:r>
              <w:rPr>
                <w:rFonts w:ascii="Aptos" w:hAnsi="Aptos"/>
                <w:b w:val="0"/>
                <w:sz w:val="14"/>
              </w:rPr>
              <w:t>4</w:t>
            </w:r>
          </w:p>
        </w:tc>
        <w:tc>
          <w:tcPr>
            <w:tcW w:type="dxa" w:w="2232"/>
            <w:vAlign w:val="center"/>
            <w:tcMar>
              <w:top w:w="80" w:type="dxa"/>
              <w:start w:w="90" w:type="dxa"/>
              <w:bottom w:w="80" w:type="dxa"/>
              <w:end w:w="90" w:type="dxa"/>
            </w:tcMar>
          </w:tcPr>
          <w:p>
            <w:pPr>
              <w:spacing w:after="0" w:line="240" w:lineRule="auto"/>
            </w:pPr>
            <w:r/>
            <w:r>
              <w:rPr>
                <w:rFonts w:ascii="Aptos" w:hAnsi="Aptos"/>
                <w:b w:val="0"/>
                <w:sz w:val="14"/>
              </w:rPr>
              <w:t>Execute sprint/manage workload</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('ACS-7', 'https://srimankumar06.atlassian.net/browse/ACS-7')</w:t>
            </w:r>
          </w:p>
        </w:tc>
        <w:tc>
          <w:tcPr>
            <w:tcW w:type="dxa" w:w="1512"/>
            <w:vAlign w:val="center"/>
            <w:tcMar>
              <w:top w:w="80" w:type="dxa"/>
              <w:start w:w="90" w:type="dxa"/>
              <w:bottom w:w="80" w:type="dxa"/>
              <w:end w:w="90" w:type="dxa"/>
            </w:tcMar>
          </w:tcPr>
          <w:p>
            <w:pPr>
              <w:spacing w:after="0" w:line="240" w:lineRule="auto"/>
            </w:pPr>
            <w:r/>
            <w:r>
              <w:rPr>
                <w:rFonts w:ascii="Aptos" w:hAnsi="Aptos"/>
                <w:b w:val="0"/>
                <w:sz w:val="14"/>
              </w:rPr>
              <w:t>Done</w:t>
            </w:r>
          </w:p>
        </w:tc>
        <w:tc>
          <w:tcPr>
            <w:tcW w:type="dxa" w:w="5328"/>
            <w:vAlign w:val="center"/>
            <w:tcMar>
              <w:top w:w="80" w:type="dxa"/>
              <w:start w:w="90" w:type="dxa"/>
              <w:bottom w:w="80" w:type="dxa"/>
              <w:end w:w="90" w:type="dxa"/>
            </w:tcMar>
          </w:tcPr>
          <w:p>
            <w:pPr>
              <w:spacing w:after="0" w:line="240" w:lineRule="auto"/>
            </w:pPr>
            <w:r/>
            <w:r>
              <w:rPr>
                <w:rFonts w:ascii="Aptos" w:hAnsi="Aptos"/>
                <w:b w:val="0"/>
                <w:sz w:val="14"/>
              </w:rPr>
              <w:t>Sprint lifecycle/workload documentation and task breakdown recorded; Sprint 1 accepted 0/2 Stories.</w:t>
            </w:r>
          </w:p>
        </w:tc>
      </w:tr>
      <w:tr>
        <w:trPr>
          <w:cantSplit/>
        </w:trPr>
        <w:tc>
          <w:tcPr>
            <w:tcW w:type="dxa" w:w="504"/>
            <w:vAlign w:val="center"/>
            <w:tcMar>
              <w:top w:w="80" w:type="dxa"/>
              <w:start w:w="90" w:type="dxa"/>
              <w:bottom w:w="80" w:type="dxa"/>
              <w:end w:w="90" w:type="dxa"/>
            </w:tcMar>
            <w:shd w:fill="F2F6FA"/>
          </w:tcPr>
          <w:p>
            <w:pPr>
              <w:spacing w:after="0" w:line="240" w:lineRule="auto"/>
            </w:pPr>
            <w:r/>
            <w:r>
              <w:rPr>
                <w:rFonts w:ascii="Aptos" w:hAnsi="Aptos"/>
                <w:b w:val="0"/>
                <w:sz w:val="14"/>
              </w:rPr>
              <w:t>5</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Queries to track progress</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('ACS-8', 'https://srimankumar06.atlassian.net/browse/ACS-8')</w:t>
            </w:r>
          </w:p>
        </w:tc>
        <w:tc>
          <w:tcPr>
            <w:tcW w:type="dxa" w:w="1512"/>
            <w:vAlign w:val="center"/>
            <w:tcMar>
              <w:top w:w="80" w:type="dxa"/>
              <w:start w:w="90" w:type="dxa"/>
              <w:bottom w:w="80" w:type="dxa"/>
              <w:end w:w="90" w:type="dxa"/>
            </w:tcMar>
            <w:shd w:fill="F2F6FA"/>
          </w:tcPr>
          <w:p>
            <w:pPr>
              <w:spacing w:after="0" w:line="240" w:lineRule="auto"/>
            </w:pPr>
            <w:r/>
            <w:r>
              <w:rPr>
                <w:rFonts w:ascii="Aptos" w:hAnsi="Aptos"/>
                <w:b w:val="0"/>
                <w:sz w:val="14"/>
              </w:rPr>
              <w:t>Done for execution/docs</w:t>
            </w:r>
          </w:p>
        </w:tc>
        <w:tc>
          <w:tcPr>
            <w:tcW w:type="dxa" w:w="5328"/>
            <w:vAlign w:val="center"/>
            <w:tcMar>
              <w:top w:w="80" w:type="dxa"/>
              <w:start w:w="90" w:type="dxa"/>
              <w:bottom w:w="80" w:type="dxa"/>
              <w:end w:w="90" w:type="dxa"/>
            </w:tcMar>
            <w:shd w:fill="F2F6FA"/>
          </w:tcPr>
          <w:p>
            <w:pPr>
              <w:spacing w:after="0" w:line="240" w:lineRule="auto"/>
            </w:pPr>
            <w:r/>
            <w:r>
              <w:rPr>
                <w:rFonts w:ascii="Aptos" w:hAnsi="Aptos"/>
                <w:b w:val="0"/>
                <w:sz w:val="14"/>
              </w:rPr>
              <w:t>JQL results and five query launch links; native saved filters still a manual UI action.</w:t>
            </w:r>
          </w:p>
        </w:tc>
      </w:tr>
      <w:tr>
        <w:trPr>
          <w:cantSplit/>
        </w:trPr>
        <w:tc>
          <w:tcPr>
            <w:tcW w:type="dxa" w:w="504"/>
            <w:vAlign w:val="center"/>
            <w:tcMar>
              <w:top w:w="80" w:type="dxa"/>
              <w:start w:w="90" w:type="dxa"/>
              <w:bottom w:w="80" w:type="dxa"/>
              <w:end w:w="90" w:type="dxa"/>
            </w:tcMar>
          </w:tcPr>
          <w:p>
            <w:pPr>
              <w:spacing w:after="0" w:line="240" w:lineRule="auto"/>
            </w:pPr>
            <w:r/>
            <w:r>
              <w:rPr>
                <w:rFonts w:ascii="Aptos" w:hAnsi="Aptos"/>
                <w:b w:val="0"/>
                <w:sz w:val="14"/>
              </w:rPr>
              <w:t>6</w:t>
            </w:r>
          </w:p>
        </w:tc>
        <w:tc>
          <w:tcPr>
            <w:tcW w:type="dxa" w:w="2232"/>
            <w:vAlign w:val="center"/>
            <w:tcMar>
              <w:top w:w="80" w:type="dxa"/>
              <w:start w:w="90" w:type="dxa"/>
              <w:bottom w:w="80" w:type="dxa"/>
              <w:end w:w="90" w:type="dxa"/>
            </w:tcMar>
          </w:tcPr>
          <w:p>
            <w:pPr>
              <w:spacing w:after="0" w:line="240" w:lineRule="auto"/>
            </w:pPr>
            <w:r/>
            <w:r>
              <w:rPr>
                <w:rFonts w:ascii="Aptos" w:hAnsi="Aptos"/>
                <w:b w:val="0"/>
                <w:sz w:val="14"/>
              </w:rPr>
              <w:t>Schedule sprint review</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('ACS-9', 'https://srimankumar06.atlassian.net/browse/ACS-9')</w:t>
            </w:r>
          </w:p>
        </w:tc>
        <w:tc>
          <w:tcPr>
            <w:tcW w:type="dxa" w:w="1512"/>
            <w:vAlign w:val="center"/>
            <w:tcMar>
              <w:top w:w="80" w:type="dxa"/>
              <w:start w:w="90" w:type="dxa"/>
              <w:bottom w:w="80" w:type="dxa"/>
              <w:end w:w="90" w:type="dxa"/>
            </w:tcMar>
          </w:tcPr>
          <w:p>
            <w:pPr>
              <w:spacing w:after="0" w:line="240" w:lineRule="auto"/>
            </w:pPr>
            <w:r/>
            <w:r>
              <w:rPr>
                <w:rFonts w:ascii="Aptos" w:hAnsi="Aptos"/>
                <w:b w:val="0"/>
                <w:sz w:val="14"/>
              </w:rPr>
              <w:t>Done for agenda</w:t>
            </w:r>
          </w:p>
        </w:tc>
        <w:tc>
          <w:tcPr>
            <w:tcW w:type="dxa" w:w="5328"/>
            <w:vAlign w:val="center"/>
            <w:tcMar>
              <w:top w:w="80" w:type="dxa"/>
              <w:start w:w="90" w:type="dxa"/>
              <w:bottom w:w="80" w:type="dxa"/>
              <w:end w:w="90" w:type="dxa"/>
            </w:tcMar>
          </w:tcPr>
          <w:p>
            <w:pPr>
              <w:spacing w:after="0" w:line="240" w:lineRule="auto"/>
            </w:pPr>
            <w:r/>
            <w:r>
              <w:rPr>
                <w:rFonts w:ascii="Aptos" w:hAnsi="Aptos"/>
                <w:b w:val="0"/>
                <w:sz w:val="14"/>
              </w:rPr>
              <w:t>Agenda and proposed 20 Oct date stored; no calendar invitation/attendance claimed.</w:t>
            </w:r>
          </w:p>
        </w:tc>
      </w:tr>
      <w:tr>
        <w:trPr>
          <w:cantSplit/>
        </w:trPr>
        <w:tc>
          <w:tcPr>
            <w:tcW w:type="dxa" w:w="504"/>
            <w:vAlign w:val="center"/>
            <w:tcMar>
              <w:top w:w="80" w:type="dxa"/>
              <w:start w:w="90" w:type="dxa"/>
              <w:bottom w:w="80" w:type="dxa"/>
              <w:end w:w="90" w:type="dxa"/>
            </w:tcMar>
            <w:shd w:fill="F2F6FA"/>
          </w:tcPr>
          <w:p>
            <w:pPr>
              <w:spacing w:after="0" w:line="240" w:lineRule="auto"/>
            </w:pPr>
            <w:r/>
            <w:r>
              <w:rPr>
                <w:rFonts w:ascii="Aptos" w:hAnsi="Aptos"/>
                <w:b w:val="0"/>
                <w:sz w:val="14"/>
              </w:rPr>
              <w:t>7</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Close first/start next sprint</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('ACS-10', 'https://srimankumar06.atlassian.net/browse/ACS-10')</w:t>
            </w:r>
          </w:p>
        </w:tc>
        <w:tc>
          <w:tcPr>
            <w:tcW w:type="dxa" w:w="1512"/>
            <w:vAlign w:val="center"/>
            <w:tcMar>
              <w:top w:w="80" w:type="dxa"/>
              <w:start w:w="90" w:type="dxa"/>
              <w:bottom w:w="80" w:type="dxa"/>
              <w:end w:w="90" w:type="dxa"/>
            </w:tcMar>
            <w:shd w:fill="F2F6FA"/>
          </w:tcPr>
          <w:p>
            <w:pPr>
              <w:spacing w:after="0" w:line="240" w:lineRule="auto"/>
            </w:pPr>
            <w:r/>
            <w:r>
              <w:rPr>
                <w:rFonts w:ascii="Aptos" w:hAnsi="Aptos"/>
                <w:b w:val="0"/>
                <w:sz w:val="14"/>
              </w:rPr>
              <w:t>Done</w:t>
            </w:r>
          </w:p>
        </w:tc>
        <w:tc>
          <w:tcPr>
            <w:tcW w:type="dxa" w:w="5328"/>
            <w:vAlign w:val="center"/>
            <w:tcMar>
              <w:top w:w="80" w:type="dxa"/>
              <w:start w:w="90" w:type="dxa"/>
              <w:bottom w:w="80" w:type="dxa"/>
              <w:end w:w="90" w:type="dxa"/>
            </w:tcMar>
            <w:shd w:fill="F2F6FA"/>
          </w:tcPr>
          <w:p>
            <w:pPr>
              <w:spacing w:after="0" w:line="240" w:lineRule="auto"/>
            </w:pPr>
            <w:r/>
            <w:r>
              <w:rPr>
                <w:rFonts w:ascii="Aptos" w:hAnsi="Aptos"/>
                <w:b w:val="0"/>
                <w:sz w:val="14"/>
              </w:rPr>
              <w:t>Sprint 1 closed, Sprint 2 active; retrospective and DoR/DoD records.</w:t>
            </w:r>
          </w:p>
        </w:tc>
      </w:tr>
      <w:tr>
        <w:trPr>
          <w:cantSplit/>
        </w:trPr>
        <w:tc>
          <w:tcPr>
            <w:tcW w:type="dxa" w:w="504"/>
            <w:vAlign w:val="center"/>
            <w:tcMar>
              <w:top w:w="80" w:type="dxa"/>
              <w:start w:w="90" w:type="dxa"/>
              <w:bottom w:w="80" w:type="dxa"/>
              <w:end w:w="90" w:type="dxa"/>
            </w:tcMar>
          </w:tcPr>
          <w:p>
            <w:pPr>
              <w:spacing w:after="0" w:line="240" w:lineRule="auto"/>
            </w:pPr>
            <w:r/>
            <w:r>
              <w:rPr>
                <w:rFonts w:ascii="Aptos" w:hAnsi="Aptos"/>
                <w:b w:val="0"/>
                <w:sz w:val="14"/>
              </w:rPr>
              <w:t>8</w:t>
            </w:r>
          </w:p>
        </w:tc>
        <w:tc>
          <w:tcPr>
            <w:tcW w:type="dxa" w:w="2232"/>
            <w:vAlign w:val="center"/>
            <w:tcMar>
              <w:top w:w="80" w:type="dxa"/>
              <w:start w:w="90" w:type="dxa"/>
              <w:bottom w:w="80" w:type="dxa"/>
              <w:end w:w="90" w:type="dxa"/>
            </w:tcMar>
          </w:tcPr>
          <w:p>
            <w:pPr>
              <w:spacing w:after="0" w:line="240" w:lineRule="auto"/>
            </w:pPr>
            <w:r/>
            <w:r>
              <w:rPr>
                <w:rFonts w:ascii="Aptos" w:hAnsi="Aptos"/>
                <w:b w:val="0"/>
                <w:sz w:val="14"/>
              </w:rPr>
              <w:t>Use cases and model</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('ACS-11', 'https://srimankumar06.atlassian.net/browse/ACS-11')</w:t>
            </w:r>
          </w:p>
        </w:tc>
        <w:tc>
          <w:tcPr>
            <w:tcW w:type="dxa" w:w="1512"/>
            <w:vAlign w:val="center"/>
            <w:tcMar>
              <w:top w:w="80" w:type="dxa"/>
              <w:start w:w="90" w:type="dxa"/>
              <w:bottom w:w="80" w:type="dxa"/>
              <w:end w:w="90" w:type="dxa"/>
            </w:tcMar>
          </w:tcPr>
          <w:p>
            <w:pPr>
              <w:spacing w:after="0" w:line="240" w:lineRule="auto"/>
            </w:pPr>
            <w:r/>
            <w:r>
              <w:rPr>
                <w:rFonts w:ascii="Aptos" w:hAnsi="Aptos"/>
                <w:b w:val="0"/>
                <w:sz w:val="14"/>
              </w:rPr>
              <w:t>In Progress</w:t>
            </w:r>
          </w:p>
        </w:tc>
        <w:tc>
          <w:tcPr>
            <w:tcW w:type="dxa" w:w="5328"/>
            <w:vAlign w:val="center"/>
            <w:tcMar>
              <w:top w:w="80" w:type="dxa"/>
              <w:start w:w="90" w:type="dxa"/>
              <w:bottom w:w="80" w:type="dxa"/>
              <w:end w:w="90" w:type="dxa"/>
            </w:tcMar>
          </w:tcPr>
          <w:p>
            <w:pPr>
              <w:spacing w:after="0" w:line="240" w:lineRule="auto"/>
            </w:pPr>
            <w:r/>
            <w:r>
              <w:rPr>
                <w:rFonts w:ascii="Aptos" w:hAnsi="Aptos"/>
                <w:b w:val="0"/>
                <w:sz w:val="14"/>
              </w:rPr>
              <w:t>Alumnex-specific model source in Jira; binary image attachment pending.</w:t>
            </w:r>
          </w:p>
        </w:tc>
      </w:tr>
      <w:tr>
        <w:trPr>
          <w:cantSplit/>
        </w:trPr>
        <w:tc>
          <w:tcPr>
            <w:tcW w:type="dxa" w:w="504"/>
            <w:vAlign w:val="center"/>
            <w:tcMar>
              <w:top w:w="80" w:type="dxa"/>
              <w:start w:w="90" w:type="dxa"/>
              <w:bottom w:w="80" w:type="dxa"/>
              <w:end w:w="90" w:type="dxa"/>
            </w:tcMar>
            <w:shd w:fill="F2F6FA"/>
          </w:tcPr>
          <w:p>
            <w:pPr>
              <w:spacing w:after="0" w:line="240" w:lineRule="auto"/>
            </w:pPr>
            <w:r/>
            <w:r>
              <w:rPr>
                <w:rFonts w:ascii="Aptos" w:hAnsi="Aptos"/>
                <w:b w:val="0"/>
                <w:sz w:val="14"/>
              </w:rPr>
              <w:t>9</w:t>
            </w:r>
          </w:p>
        </w:tc>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Conceptual classes and UML</w:t>
            </w:r>
          </w:p>
        </w:tc>
        <w:tc>
          <w:tcPr>
            <w:tcW w:type="dxa" w:w="792"/>
            <w:vAlign w:val="center"/>
            <w:tcMar>
              <w:top w:w="80" w:type="dxa"/>
              <w:start w:w="90" w:type="dxa"/>
              <w:bottom w:w="80" w:type="dxa"/>
              <w:end w:w="90" w:type="dxa"/>
            </w:tcMar>
            <w:shd w:fill="F2F6FA"/>
          </w:tcPr>
          <w:p>
            <w:pPr>
              <w:spacing w:after="0" w:line="240" w:lineRule="auto"/>
            </w:pPr>
            <w:r/>
            <w:r>
              <w:rPr>
                <w:rFonts w:ascii="Aptos" w:hAnsi="Aptos"/>
                <w:b w:val="0"/>
                <w:sz w:val="14"/>
              </w:rPr>
              <w:t>('ACS-20', 'https://srimankumar06.atlassian.net/browse/ACS-20')</w:t>
            </w:r>
          </w:p>
        </w:tc>
        <w:tc>
          <w:tcPr>
            <w:tcW w:type="dxa" w:w="1512"/>
            <w:vAlign w:val="center"/>
            <w:tcMar>
              <w:top w:w="80" w:type="dxa"/>
              <w:start w:w="90" w:type="dxa"/>
              <w:bottom w:w="80" w:type="dxa"/>
              <w:end w:w="90" w:type="dxa"/>
            </w:tcMar>
            <w:shd w:fill="F2F6FA"/>
          </w:tcPr>
          <w:p>
            <w:pPr>
              <w:spacing w:after="0" w:line="240" w:lineRule="auto"/>
            </w:pPr>
            <w:r/>
            <w:r>
              <w:rPr>
                <w:rFonts w:ascii="Aptos" w:hAnsi="Aptos"/>
                <w:b w:val="0"/>
                <w:sz w:val="14"/>
              </w:rPr>
              <w:t>In Progress</w:t>
            </w:r>
          </w:p>
        </w:tc>
        <w:tc>
          <w:tcPr>
            <w:tcW w:type="dxa" w:w="5328"/>
            <w:vAlign w:val="center"/>
            <w:tcMar>
              <w:top w:w="80" w:type="dxa"/>
              <w:start w:w="90" w:type="dxa"/>
              <w:bottom w:w="80" w:type="dxa"/>
              <w:end w:w="90" w:type="dxa"/>
            </w:tcMar>
            <w:shd w:fill="F2F6FA"/>
          </w:tcPr>
          <w:p>
            <w:pPr>
              <w:spacing w:after="0" w:line="240" w:lineRule="auto"/>
            </w:pPr>
            <w:r/>
            <w:r>
              <w:rPr>
                <w:rFonts w:ascii="Aptos" w:hAnsi="Aptos"/>
                <w:b w:val="0"/>
                <w:sz w:val="14"/>
              </w:rPr>
              <w:t>Source-derived model and Boundary/Control/Entity notes; binary attachment pending.</w:t>
            </w:r>
          </w:p>
        </w:tc>
      </w:tr>
      <w:tr>
        <w:trPr>
          <w:cantSplit/>
        </w:trPr>
        <w:tc>
          <w:tcPr>
            <w:tcW w:type="dxa" w:w="504"/>
            <w:vAlign w:val="center"/>
            <w:tcMar>
              <w:top w:w="80" w:type="dxa"/>
              <w:start w:w="90" w:type="dxa"/>
              <w:bottom w:w="80" w:type="dxa"/>
              <w:end w:w="90" w:type="dxa"/>
            </w:tcMar>
          </w:tcPr>
          <w:p>
            <w:pPr>
              <w:spacing w:after="0" w:line="240" w:lineRule="auto"/>
            </w:pPr>
            <w:r/>
            <w:r>
              <w:rPr>
                <w:rFonts w:ascii="Aptos" w:hAnsi="Aptos"/>
                <w:b w:val="0"/>
                <w:sz w:val="14"/>
              </w:rPr>
              <w:t>10</w:t>
            </w:r>
          </w:p>
        </w:tc>
        <w:tc>
          <w:tcPr>
            <w:tcW w:type="dxa" w:w="2232"/>
            <w:vAlign w:val="center"/>
            <w:tcMar>
              <w:top w:w="80" w:type="dxa"/>
              <w:start w:w="90" w:type="dxa"/>
              <w:bottom w:w="80" w:type="dxa"/>
              <w:end w:w="90" w:type="dxa"/>
            </w:tcMar>
          </w:tcPr>
          <w:p>
            <w:pPr>
              <w:spacing w:after="0" w:line="240" w:lineRule="auto"/>
            </w:pPr>
            <w:r/>
            <w:r>
              <w:rPr>
                <w:rFonts w:ascii="Aptos" w:hAnsi="Aptos"/>
                <w:b w:val="0"/>
                <w:sz w:val="14"/>
              </w:rPr>
              <w:t>Python UI + MySQL + testing</w:t>
            </w:r>
          </w:p>
        </w:tc>
        <w:tc>
          <w:tcPr>
            <w:tcW w:type="dxa" w:w="792"/>
            <w:vAlign w:val="center"/>
            <w:tcMar>
              <w:top w:w="80" w:type="dxa"/>
              <w:start w:w="90" w:type="dxa"/>
              <w:bottom w:w="80" w:type="dxa"/>
              <w:end w:w="90" w:type="dxa"/>
            </w:tcMar>
          </w:tcPr>
          <w:p>
            <w:pPr>
              <w:spacing w:after="0" w:line="240" w:lineRule="auto"/>
            </w:pPr>
            <w:r/>
            <w:r>
              <w:rPr>
                <w:rFonts w:ascii="Aptos" w:hAnsi="Aptos"/>
                <w:b w:val="0"/>
                <w:sz w:val="14"/>
              </w:rPr>
              <w:t>('ACS-21', 'https://srimankumar06.atlassian.net/browse/ACS-21')</w:t>
            </w:r>
          </w:p>
        </w:tc>
        <w:tc>
          <w:tcPr>
            <w:tcW w:type="dxa" w:w="1512"/>
            <w:vAlign w:val="center"/>
            <w:tcMar>
              <w:top w:w="80" w:type="dxa"/>
              <w:start w:w="90" w:type="dxa"/>
              <w:bottom w:w="80" w:type="dxa"/>
              <w:end w:w="90" w:type="dxa"/>
            </w:tcMar>
          </w:tcPr>
          <w:p>
            <w:pPr>
              <w:spacing w:after="0" w:line="240" w:lineRule="auto"/>
            </w:pPr>
            <w:r/>
            <w:r>
              <w:rPr>
                <w:rFonts w:ascii="Aptos" w:hAnsi="Aptos"/>
                <w:b w:val="0"/>
                <w:sz w:val="14"/>
              </w:rPr>
              <w:t>In Progress</w:t>
            </w:r>
          </w:p>
        </w:tc>
        <w:tc>
          <w:tcPr>
            <w:tcW w:type="dxa" w:w="5328"/>
            <w:vAlign w:val="center"/>
            <w:tcMar>
              <w:top w:w="80" w:type="dxa"/>
              <w:start w:w="90" w:type="dxa"/>
              <w:bottom w:w="80" w:type="dxa"/>
              <w:end w:w="90" w:type="dxa"/>
            </w:tcMar>
          </w:tcPr>
          <w:p>
            <w:pPr>
              <w:spacing w:after="0" w:line="240" w:lineRule="auto"/>
            </w:pPr>
            <w:r/>
            <w:r>
              <w:rPr>
                <w:rFonts w:ascii="Aptos" w:hAnsi="Aptos"/>
                <w:b w:val="0"/>
                <w:sz w:val="14"/>
              </w:rPr>
              <w:t>Offline tests pass; one live MySQL test skipped and demo UI runtime check pending.</w:t>
            </w:r>
          </w:p>
        </w:tc>
      </w:tr>
    </w:tbl>
    <w:p>
      <w:pPr>
        <w:spacing w:after="0"/>
      </w:pPr>
    </w:p>
    <w:p>
      <w:pPr>
        <w:pStyle w:val="Heading2"/>
      </w:pPr>
      <w:r>
        <w:t>13.2 Outstanding practical items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5"/>
              </w:rPr>
              <w:t>Follow-up</w:t>
            </w:r>
          </w:p>
        </w:tc>
        <w:tc>
          <w:tcPr>
            <w:tcW w:type="dxa" w:w="936"/>
            <w:vAlign w:val="center"/>
            <w:tcMar>
              <w:top w:w="80" w:type="dxa"/>
              <w:start w:w="90" w:type="dxa"/>
              <w:bottom w:w="80" w:type="dxa"/>
              <w:end w:w="90" w:type="dxa"/>
            </w:tcMar>
            <w:shd w:fill="17365D"/>
          </w:tcPr>
          <w:p>
            <w:pPr>
              <w:spacing w:after="0" w:line="240" w:lineRule="auto"/>
            </w:pPr>
            <w:r/>
            <w:r>
              <w:rPr>
                <w:rFonts w:ascii="Aptos" w:hAnsi="Aptos"/>
                <w:b/>
                <w:color w:val="FFFFFF"/>
                <w:sz w:val="15"/>
              </w:rPr>
              <w:t>Jira key</w:t>
            </w:r>
          </w:p>
        </w:tc>
        <w:tc>
          <w:tcPr>
            <w:tcW w:type="dxa" w:w="1728"/>
            <w:vAlign w:val="center"/>
            <w:tcMar>
              <w:top w:w="80" w:type="dxa"/>
              <w:start w:w="90" w:type="dxa"/>
              <w:bottom w:w="80" w:type="dxa"/>
              <w:end w:w="90" w:type="dxa"/>
            </w:tcMar>
            <w:shd w:fill="17365D"/>
          </w:tcPr>
          <w:p>
            <w:pPr>
              <w:spacing w:after="0" w:line="240" w:lineRule="auto"/>
            </w:pPr>
            <w:r/>
            <w:r>
              <w:rPr>
                <w:rFonts w:ascii="Aptos" w:hAnsi="Aptos"/>
                <w:b/>
                <w:color w:val="FFFFFF"/>
                <w:sz w:val="15"/>
              </w:rPr>
              <w:t>Current state</w:t>
            </w:r>
          </w:p>
        </w:tc>
        <w:tc>
          <w:tcPr>
            <w:tcW w:type="dxa" w:w="5472"/>
            <w:vAlign w:val="center"/>
            <w:tcMar>
              <w:top w:w="80" w:type="dxa"/>
              <w:start w:w="90" w:type="dxa"/>
              <w:bottom w:w="80" w:type="dxa"/>
              <w:end w:w="90" w:type="dxa"/>
            </w:tcMar>
            <w:shd w:fill="17365D"/>
          </w:tcPr>
          <w:p>
            <w:pPr>
              <w:spacing w:after="0" w:line="240" w:lineRule="auto"/>
            </w:pPr>
            <w:r/>
            <w:r>
              <w:rPr>
                <w:rFonts w:ascii="Aptos" w:hAnsi="Aptos"/>
                <w:b/>
                <w:color w:val="FFFFFF"/>
                <w:sz w:val="15"/>
              </w:rPr>
              <w:t>Required close-out evidence</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5"/>
              </w:rPr>
              <w:t>Save native JQL filters</w:t>
            </w:r>
          </w:p>
        </w:tc>
        <w:tc>
          <w:tcPr>
            <w:tcW w:type="dxa" w:w="936"/>
            <w:vAlign w:val="center"/>
            <w:tcMar>
              <w:top w:w="80" w:type="dxa"/>
              <w:start w:w="90" w:type="dxa"/>
              <w:bottom w:w="80" w:type="dxa"/>
              <w:end w:w="90" w:type="dxa"/>
            </w:tcMar>
            <w:shd w:fill="F2F6FA"/>
          </w:tcPr>
          <w:p>
            <w:pPr>
              <w:spacing w:after="0" w:line="240" w:lineRule="auto"/>
            </w:pPr>
            <w:r/>
            <w:r>
              <w:rPr>
                <w:rFonts w:ascii="Aptos" w:hAnsi="Aptos"/>
                <w:b w:val="0"/>
                <w:sz w:val="15"/>
              </w:rPr>
              <w:t>ACS-44</w:t>
            </w:r>
          </w:p>
        </w:tc>
        <w:tc>
          <w:tcPr>
            <w:tcW w:type="dxa" w:w="1728"/>
            <w:vAlign w:val="center"/>
            <w:tcMar>
              <w:top w:w="80" w:type="dxa"/>
              <w:start w:w="90" w:type="dxa"/>
              <w:bottom w:w="80" w:type="dxa"/>
              <w:end w:w="90" w:type="dxa"/>
            </w:tcMar>
            <w:shd w:fill="F2F6FA"/>
          </w:tcPr>
          <w:p>
            <w:pPr>
              <w:spacing w:after="0" w:line="240" w:lineRule="auto"/>
            </w:pPr>
            <w:r/>
            <w:r>
              <w:rPr>
                <w:rFonts w:ascii="Aptos" w:hAnsi="Aptos"/>
                <w:b w:val="0"/>
                <w:sz w:val="15"/>
              </w:rPr>
              <w:t>To Do</w:t>
            </w:r>
          </w:p>
        </w:tc>
        <w:tc>
          <w:tcPr>
            <w:tcW w:type="dxa" w:w="5472"/>
            <w:vAlign w:val="center"/>
            <w:tcMar>
              <w:top w:w="80" w:type="dxa"/>
              <w:start w:w="90" w:type="dxa"/>
              <w:bottom w:w="80" w:type="dxa"/>
              <w:end w:w="90" w:type="dxa"/>
            </w:tcMar>
            <w:shd w:fill="F2F6FA"/>
          </w:tcPr>
          <w:p>
            <w:pPr>
              <w:spacing w:after="0" w:line="240" w:lineRule="auto"/>
            </w:pPr>
            <w:r/>
            <w:r>
              <w:rPr>
                <w:rFonts w:ascii="Aptos" w:hAnsi="Aptos"/>
                <w:b w:val="0"/>
                <w:sz w:val="15"/>
              </w:rPr>
              <w:t>Save five JQL searches as native filters in Jira UI; record filter names/URLs and sharing settings.</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Live demo smoke test</w:t>
            </w:r>
          </w:p>
        </w:tc>
        <w:tc>
          <w:tcPr>
            <w:tcW w:type="dxa" w:w="936"/>
            <w:vAlign w:val="center"/>
            <w:tcMar>
              <w:top w:w="80" w:type="dxa"/>
              <w:start w:w="90" w:type="dxa"/>
              <w:bottom w:w="80" w:type="dxa"/>
              <w:end w:w="90" w:type="dxa"/>
            </w:tcMar>
          </w:tcPr>
          <w:p>
            <w:pPr>
              <w:spacing w:after="0" w:line="240" w:lineRule="auto"/>
            </w:pPr>
            <w:r/>
            <w:r>
              <w:rPr>
                <w:rFonts w:ascii="Aptos" w:hAnsi="Aptos"/>
                <w:b w:val="0"/>
                <w:sz w:val="15"/>
              </w:rPr>
              <w:t>ACS-45</w:t>
            </w:r>
          </w:p>
        </w:tc>
        <w:tc>
          <w:tcPr>
            <w:tcW w:type="dxa" w:w="1728"/>
            <w:vAlign w:val="center"/>
            <w:tcMar>
              <w:top w:w="80" w:type="dxa"/>
              <w:start w:w="90" w:type="dxa"/>
              <w:bottom w:w="80" w:type="dxa"/>
              <w:end w:w="90" w:type="dxa"/>
            </w:tcMar>
          </w:tcPr>
          <w:p>
            <w:pPr>
              <w:spacing w:after="0" w:line="240" w:lineRule="auto"/>
            </w:pPr>
            <w:r/>
            <w:r>
              <w:rPr>
                <w:rFonts w:ascii="Aptos" w:hAnsi="Aptos"/>
                <w:b w:val="0"/>
                <w:sz w:val="15"/>
              </w:rPr>
              <w:t>To Do</w:t>
            </w:r>
          </w:p>
        </w:tc>
        <w:tc>
          <w:tcPr>
            <w:tcW w:type="dxa" w:w="5472"/>
            <w:vAlign w:val="center"/>
            <w:tcMar>
              <w:top w:w="80" w:type="dxa"/>
              <w:start w:w="90" w:type="dxa"/>
              <w:bottom w:w="80" w:type="dxa"/>
              <w:end w:w="90" w:type="dxa"/>
            </w:tcMar>
          </w:tcPr>
          <w:p>
            <w:pPr>
              <w:spacing w:after="0" w:line="240" w:lineRule="auto"/>
            </w:pPr>
            <w:r/>
            <w:r>
              <w:rPr>
                <w:rFonts w:ascii="Aptos" w:hAnsi="Aptos"/>
                <w:b w:val="0"/>
                <w:sz w:val="15"/>
              </w:rPr>
              <w:t>Use authorized test account and record results per route/flow, with screenshots or safe console/network excerpt.</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5"/>
              </w:rPr>
              <w:t>Attach UML exports</w:t>
            </w:r>
          </w:p>
        </w:tc>
        <w:tc>
          <w:tcPr>
            <w:tcW w:type="dxa" w:w="936"/>
            <w:vAlign w:val="center"/>
            <w:tcMar>
              <w:top w:w="80" w:type="dxa"/>
              <w:start w:w="90" w:type="dxa"/>
              <w:bottom w:w="80" w:type="dxa"/>
              <w:end w:w="90" w:type="dxa"/>
            </w:tcMar>
            <w:shd w:fill="F2F6FA"/>
          </w:tcPr>
          <w:p>
            <w:pPr>
              <w:spacing w:after="0" w:line="240" w:lineRule="auto"/>
            </w:pPr>
            <w:r/>
            <w:r>
              <w:rPr>
                <w:rFonts w:ascii="Aptos" w:hAnsi="Aptos"/>
                <w:b w:val="0"/>
                <w:sz w:val="15"/>
              </w:rPr>
              <w:t>ACS-46</w:t>
            </w:r>
          </w:p>
        </w:tc>
        <w:tc>
          <w:tcPr>
            <w:tcW w:type="dxa" w:w="1728"/>
            <w:vAlign w:val="center"/>
            <w:tcMar>
              <w:top w:w="80" w:type="dxa"/>
              <w:start w:w="90" w:type="dxa"/>
              <w:bottom w:w="80" w:type="dxa"/>
              <w:end w:w="90" w:type="dxa"/>
            </w:tcMar>
            <w:shd w:fill="F2F6FA"/>
          </w:tcPr>
          <w:p>
            <w:pPr>
              <w:spacing w:after="0" w:line="240" w:lineRule="auto"/>
            </w:pPr>
            <w:r/>
            <w:r>
              <w:rPr>
                <w:rFonts w:ascii="Aptos" w:hAnsi="Aptos"/>
                <w:b w:val="0"/>
                <w:sz w:val="15"/>
              </w:rPr>
              <w:t>To Do</w:t>
            </w:r>
          </w:p>
        </w:tc>
        <w:tc>
          <w:tcPr>
            <w:tcW w:type="dxa" w:w="5472"/>
            <w:vAlign w:val="center"/>
            <w:tcMar>
              <w:top w:w="80" w:type="dxa"/>
              <w:start w:w="90" w:type="dxa"/>
              <w:bottom w:w="80" w:type="dxa"/>
              <w:end w:w="90" w:type="dxa"/>
            </w:tcMar>
            <w:shd w:fill="F2F6FA"/>
          </w:tcPr>
          <w:p>
            <w:pPr>
              <w:spacing w:after="0" w:line="240" w:lineRule="auto"/>
            </w:pPr>
            <w:r/>
            <w:r>
              <w:rPr>
                <w:rFonts w:ascii="Aptos" w:hAnsi="Aptos"/>
                <w:b w:val="0"/>
                <w:sz w:val="15"/>
              </w:rPr>
              <w:t>Attach use_case_model.png/svg to ACS-11 and domain_model.png/svg to ACS-20; verify files show in Jira attachments.</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Run actual MySQL test</w:t>
            </w:r>
          </w:p>
        </w:tc>
        <w:tc>
          <w:tcPr>
            <w:tcW w:type="dxa" w:w="936"/>
            <w:vAlign w:val="center"/>
            <w:tcMar>
              <w:top w:w="80" w:type="dxa"/>
              <w:start w:w="90" w:type="dxa"/>
              <w:bottom w:w="80" w:type="dxa"/>
              <w:end w:w="90" w:type="dxa"/>
            </w:tcMar>
          </w:tcPr>
          <w:p>
            <w:pPr>
              <w:spacing w:after="0" w:line="240" w:lineRule="auto"/>
            </w:pPr>
            <w:r/>
            <w:r>
              <w:rPr>
                <w:rFonts w:ascii="Aptos" w:hAnsi="Aptos"/>
                <w:b w:val="0"/>
                <w:sz w:val="15"/>
              </w:rPr>
              <w:t>ACS-35</w:t>
            </w:r>
          </w:p>
        </w:tc>
        <w:tc>
          <w:tcPr>
            <w:tcW w:type="dxa" w:w="1728"/>
            <w:vAlign w:val="center"/>
            <w:tcMar>
              <w:top w:w="80" w:type="dxa"/>
              <w:start w:w="90" w:type="dxa"/>
              <w:bottom w:w="80" w:type="dxa"/>
              <w:end w:w="90" w:type="dxa"/>
            </w:tcMar>
          </w:tcPr>
          <w:p>
            <w:pPr>
              <w:spacing w:after="0" w:line="240" w:lineRule="auto"/>
            </w:pPr>
            <w:r/>
            <w:r>
              <w:rPr>
                <w:rFonts w:ascii="Aptos" w:hAnsi="Aptos"/>
                <w:b w:val="0"/>
                <w:sz w:val="15"/>
              </w:rPr>
              <w:t>To Do</w:t>
            </w:r>
          </w:p>
        </w:tc>
        <w:tc>
          <w:tcPr>
            <w:tcW w:type="dxa" w:w="5472"/>
            <w:vAlign w:val="center"/>
            <w:tcMar>
              <w:top w:w="80" w:type="dxa"/>
              <w:start w:w="90" w:type="dxa"/>
              <w:bottom w:w="80" w:type="dxa"/>
              <w:end w:w="90" w:type="dxa"/>
            </w:tcMar>
          </w:tcPr>
          <w:p>
            <w:pPr>
              <w:spacing w:after="0" w:line="240" w:lineRule="auto"/>
            </w:pPr>
            <w:r/>
            <w:r>
              <w:rPr>
                <w:rFonts w:ascii="Aptos" w:hAnsi="Aptos"/>
                <w:b w:val="0"/>
                <w:sz w:val="15"/>
              </w:rPr>
              <w:t>Run live integration against local dedicated MySQL/XAMPP schema, save successful console output and attach/comment it.</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5"/>
              </w:rPr>
              <w:t>Confirm review meeting</w:t>
            </w:r>
          </w:p>
        </w:tc>
        <w:tc>
          <w:tcPr>
            <w:tcW w:type="dxa" w:w="936"/>
            <w:vAlign w:val="center"/>
            <w:tcMar>
              <w:top w:w="80" w:type="dxa"/>
              <w:start w:w="90" w:type="dxa"/>
              <w:bottom w:w="80" w:type="dxa"/>
              <w:end w:w="90" w:type="dxa"/>
            </w:tcMar>
            <w:shd w:fill="F2F6FA"/>
          </w:tcPr>
          <w:p>
            <w:pPr>
              <w:spacing w:after="0" w:line="240" w:lineRule="auto"/>
            </w:pPr>
            <w:r/>
            <w:r>
              <w:rPr>
                <w:rFonts w:ascii="Aptos" w:hAnsi="Aptos"/>
                <w:b w:val="0"/>
                <w:sz w:val="15"/>
              </w:rPr>
              <w:t>ACS-36</w:t>
            </w:r>
          </w:p>
        </w:tc>
        <w:tc>
          <w:tcPr>
            <w:tcW w:type="dxa" w:w="1728"/>
            <w:vAlign w:val="center"/>
            <w:tcMar>
              <w:top w:w="80" w:type="dxa"/>
              <w:start w:w="90" w:type="dxa"/>
              <w:bottom w:w="80" w:type="dxa"/>
              <w:end w:w="90" w:type="dxa"/>
            </w:tcMar>
            <w:shd w:fill="F2F6FA"/>
          </w:tcPr>
          <w:p>
            <w:pPr>
              <w:spacing w:after="0" w:line="240" w:lineRule="auto"/>
            </w:pPr>
            <w:r/>
            <w:r>
              <w:rPr>
                <w:rFonts w:ascii="Aptos" w:hAnsi="Aptos"/>
                <w:b w:val="0"/>
                <w:sz w:val="15"/>
              </w:rPr>
              <w:t>Due date set; meeting not confirmed</w:t>
            </w:r>
          </w:p>
        </w:tc>
        <w:tc>
          <w:tcPr>
            <w:tcW w:type="dxa" w:w="5472"/>
            <w:vAlign w:val="center"/>
            <w:tcMar>
              <w:top w:w="80" w:type="dxa"/>
              <w:start w:w="90" w:type="dxa"/>
              <w:bottom w:w="80" w:type="dxa"/>
              <w:end w:w="90" w:type="dxa"/>
            </w:tcMar>
            <w:shd w:fill="F2F6FA"/>
          </w:tcPr>
          <w:p>
            <w:pPr>
              <w:spacing w:after="0" w:line="240" w:lineRule="auto"/>
            </w:pPr>
            <w:r/>
            <w:r>
              <w:rPr>
                <w:rFonts w:ascii="Aptos" w:hAnsi="Aptos"/>
                <w:b w:val="0"/>
                <w:sz w:val="15"/>
              </w:rPr>
              <w:t>Confirm time with faculty/team and record actual attendance/outcome after meeting.</w:t>
            </w:r>
          </w:p>
        </w:tc>
      </w:tr>
    </w:tbl>
    <w:p>
      <w:pPr>
        <w:spacing w:after="0"/>
      </w:pPr>
    </w:p>
    <w:p>
      <w:pPr>
        <w:pStyle w:val="Heading2"/>
      </w:pPr>
      <w:r>
        <w:t>13.3 Conclusion</w:t>
      </w:r>
    </w:p>
    <w:p>
      <w:r>
        <w:t>The Jira Scrum experiment set is organised around an authentic Alumnex Connect product model, with three product Epics, 15 product Stories, staged release groups, two Sprint lifecycle records, JQL evidence and source-derived use-case/domain models. The report preserves the actual exported status snapshot and distinguishes the completed Jira documentation exercises from unverified product or external-integration behavior. The remaining To Do tasks are specifically identified so that practical confirmation can be completed and documented before the report is treated as fully closed.</w:t>
      </w:r>
    </w:p>
    <w:p>
      <w:pPr>
        <w:pStyle w:val="Heading1"/>
        <w:pageBreakBefore/>
      </w:pPr>
      <w:r>
        <w:t>Appendix A — Jira Export Summary</w:t>
      </w:r>
    </w:p>
    <w:p>
      <w:r>
        <w:t>The tables below are exported from Jira reads on 14 October 2026. They are report-formatted structured extracts, not direct browser screenshots. Issue keys link to their live Jira browse pages.</w:t>
      </w:r>
    </w:p>
    <w:p>
      <w:pPr>
        <w:jc w:val="center"/>
      </w:pPr>
      <w:r>
        <w:drawing>
          <wp:inline xmlns:a="http://schemas.openxmlformats.org/drawingml/2006/main" xmlns:pic="http://schemas.openxmlformats.org/drawingml/2006/picture">
            <wp:extent cx="6446520" cy="4985309"/>
            <wp:docPr id="5" name="Picture 5"/>
            <wp:cNvGraphicFramePr>
              <a:graphicFrameLocks noChangeAspect="1"/>
            </wp:cNvGraphicFramePr>
            <a:graphic>
              <a:graphicData uri="http://schemas.openxmlformats.org/drawingml/2006/picture">
                <pic:pic>
                  <pic:nvPicPr>
                    <pic:cNvPr id="0" name="jira_experiment_export_snapshot.png"/>
                    <pic:cNvPicPr/>
                  </pic:nvPicPr>
                  <pic:blipFill>
                    <a:blip r:embed="rId40"/>
                    <a:stretch>
                      <a:fillRect/>
                    </a:stretch>
                  </pic:blipFill>
                  <pic:spPr>
                    <a:xfrm>
                      <a:off x="0" y="0"/>
                      <a:ext cx="6446520" cy="4985309"/>
                    </a:xfrm>
                    <a:prstGeom prst="rect"/>
                  </pic:spPr>
                </pic:pic>
              </a:graphicData>
            </a:graphic>
          </wp:inline>
        </w:drawing>
      </w:r>
    </w:p>
    <w:p>
      <w:pPr>
        <w:pStyle w:val="CaptionCustom"/>
      </w:pPr>
      <w:r>
        <w:t>Figure 5. Selected Jira experiment issue records rendered from exported fields. This figure is an evidence visualization, not a direct screenshot of the Jira UI.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80" w:type="dxa"/>
              <w:start w:w="90" w:type="dxa"/>
              <w:bottom w:w="80" w:type="dxa"/>
              <w:end w:w="90" w:type="dxa"/>
            </w:tcMar>
            <w:shd w:fill="17365D"/>
          </w:tcPr>
          <w:p>
            <w:pPr>
              <w:spacing w:after="0" w:line="240" w:lineRule="auto"/>
            </w:pPr>
            <w:r/>
            <w:r>
              <w:rPr>
                <w:rFonts w:ascii="Aptos" w:hAnsi="Aptos"/>
                <w:b/>
                <w:color w:val="FFFFFF"/>
                <w:sz w:val="14"/>
              </w:rPr>
              <w:t>JQL purpose</w:t>
            </w:r>
          </w:p>
        </w:tc>
        <w:tc>
          <w:tcPr>
            <w:tcW w:type="dxa" w:w="6840"/>
            <w:vAlign w:val="center"/>
            <w:tcMar>
              <w:top w:w="80" w:type="dxa"/>
              <w:start w:w="90" w:type="dxa"/>
              <w:bottom w:w="80" w:type="dxa"/>
              <w:end w:w="90" w:type="dxa"/>
            </w:tcMar>
            <w:shd w:fill="17365D"/>
          </w:tcPr>
          <w:p>
            <w:pPr>
              <w:spacing w:after="0" w:line="240" w:lineRule="auto"/>
            </w:pPr>
            <w:r/>
            <w:r>
              <w:rPr>
                <w:rFonts w:ascii="Aptos" w:hAnsi="Aptos"/>
                <w:b/>
                <w:color w:val="FFFFFF"/>
                <w:sz w:val="14"/>
              </w:rPr>
              <w:t>Query</w:t>
            </w:r>
          </w:p>
        </w:tc>
        <w:tc>
          <w:tcPr>
            <w:tcW w:type="dxa" w:w="864"/>
            <w:vAlign w:val="center"/>
            <w:tcMar>
              <w:top w:w="80" w:type="dxa"/>
              <w:start w:w="90" w:type="dxa"/>
              <w:bottom w:w="80" w:type="dxa"/>
              <w:end w:w="90" w:type="dxa"/>
            </w:tcMar>
            <w:shd w:fill="17365D"/>
          </w:tcPr>
          <w:p>
            <w:pPr>
              <w:spacing w:after="0" w:line="240" w:lineRule="auto"/>
            </w:pPr>
            <w:r/>
            <w:r>
              <w:rPr>
                <w:rFonts w:ascii="Aptos" w:hAnsi="Aptos"/>
                <w:b/>
                <w:color w:val="FFFFFF"/>
                <w:sz w:val="14"/>
              </w:rPr>
              <w:t>Count</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All ACS project issues</w:t>
            </w:r>
          </w:p>
        </w:tc>
        <w:tc>
          <w:tcPr>
            <w:tcW w:type="dxa" w:w="6840"/>
            <w:vAlign w:val="center"/>
            <w:tcMar>
              <w:top w:w="80" w:type="dxa"/>
              <w:start w:w="90" w:type="dxa"/>
              <w:bottom w:w="80" w:type="dxa"/>
              <w:end w:w="90" w:type="dxa"/>
            </w:tcMar>
            <w:shd w:fill="F2F6FA"/>
          </w:tcPr>
          <w:p>
            <w:pPr>
              <w:spacing w:after="0" w:line="240" w:lineRule="auto"/>
            </w:pPr>
            <w:r/>
            <w:r>
              <w:rPr>
                <w:rFonts w:ascii="Aptos" w:hAnsi="Aptos"/>
                <w:b w:val="0"/>
                <w:sz w:val="14"/>
              </w:rPr>
              <w:t>project = ACS</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46</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4"/>
              </w:rPr>
              <w:t>Product backlog stories</w:t>
            </w:r>
          </w:p>
        </w:tc>
        <w:tc>
          <w:tcPr>
            <w:tcW w:type="dxa" w:w="6840"/>
            <w:vAlign w:val="center"/>
            <w:tcMar>
              <w:top w:w="80" w:type="dxa"/>
              <w:start w:w="90" w:type="dxa"/>
              <w:bottom w:w="80" w:type="dxa"/>
              <w:end w:w="90" w:type="dxa"/>
            </w:tcMar>
          </w:tcPr>
          <w:p>
            <w:pPr>
              <w:spacing w:after="0" w:line="240" w:lineRule="auto"/>
            </w:pPr>
            <w:r/>
            <w:r>
              <w:rPr>
                <w:rFonts w:ascii="Aptos" w:hAnsi="Aptos"/>
                <w:b w:val="0"/>
                <w:sz w:val="14"/>
              </w:rPr>
              <w:t>project = ACS AND issuetype = Story</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15</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Active sprint scope</w:t>
            </w:r>
          </w:p>
        </w:tc>
        <w:tc>
          <w:tcPr>
            <w:tcW w:type="dxa" w:w="6840"/>
            <w:vAlign w:val="center"/>
            <w:tcMar>
              <w:top w:w="80" w:type="dxa"/>
              <w:start w:w="90" w:type="dxa"/>
              <w:bottom w:w="80" w:type="dxa"/>
              <w:end w:w="90" w:type="dxa"/>
            </w:tcMar>
            <w:shd w:fill="F2F6FA"/>
          </w:tcPr>
          <w:p>
            <w:pPr>
              <w:spacing w:after="0" w:line="240" w:lineRule="auto"/>
            </w:pPr>
            <w:r/>
            <w:r>
              <w:rPr>
                <w:rFonts w:ascii="Aptos" w:hAnsi="Aptos"/>
                <w:b w:val="0"/>
                <w:sz w:val="14"/>
              </w:rPr>
              <w:t>project = ACS AND Sprint in openSprints()</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4</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4"/>
              </w:rPr>
              <w:t>Active sprint incomplete</w:t>
            </w:r>
          </w:p>
        </w:tc>
        <w:tc>
          <w:tcPr>
            <w:tcW w:type="dxa" w:w="6840"/>
            <w:vAlign w:val="center"/>
            <w:tcMar>
              <w:top w:w="80" w:type="dxa"/>
              <w:start w:w="90" w:type="dxa"/>
              <w:bottom w:w="80" w:type="dxa"/>
              <w:end w:w="90" w:type="dxa"/>
            </w:tcMar>
          </w:tcPr>
          <w:p>
            <w:pPr>
              <w:spacing w:after="0" w:line="240" w:lineRule="auto"/>
            </w:pPr>
            <w:r/>
            <w:r>
              <w:rPr>
                <w:rFonts w:ascii="Aptos" w:hAnsi="Aptos"/>
                <w:b w:val="0"/>
                <w:sz w:val="14"/>
              </w:rPr>
              <w:t>project = ACS AND Sprint in openSprints() AND statusCategory != Done</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4</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Active sprint completed</w:t>
            </w:r>
          </w:p>
        </w:tc>
        <w:tc>
          <w:tcPr>
            <w:tcW w:type="dxa" w:w="6840"/>
            <w:vAlign w:val="center"/>
            <w:tcMar>
              <w:top w:w="80" w:type="dxa"/>
              <w:start w:w="90" w:type="dxa"/>
              <w:bottom w:w="80" w:type="dxa"/>
              <w:end w:w="90" w:type="dxa"/>
            </w:tcMar>
            <w:shd w:fill="F2F6FA"/>
          </w:tcPr>
          <w:p>
            <w:pPr>
              <w:spacing w:after="0" w:line="240" w:lineRule="auto"/>
            </w:pPr>
            <w:r/>
            <w:r>
              <w:rPr>
                <w:rFonts w:ascii="Aptos" w:hAnsi="Aptos"/>
                <w:b w:val="0"/>
                <w:sz w:val="14"/>
              </w:rPr>
              <w:t>project = ACS AND Sprint in openSprints() AND statusCategory = Done</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0</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4"/>
              </w:rPr>
              <w:t>Unresolved bugs</w:t>
            </w:r>
          </w:p>
        </w:tc>
        <w:tc>
          <w:tcPr>
            <w:tcW w:type="dxa" w:w="6840"/>
            <w:vAlign w:val="center"/>
            <w:tcMar>
              <w:top w:w="80" w:type="dxa"/>
              <w:start w:w="90" w:type="dxa"/>
              <w:bottom w:w="80" w:type="dxa"/>
              <w:end w:w="90" w:type="dxa"/>
            </w:tcMar>
          </w:tcPr>
          <w:p>
            <w:pPr>
              <w:spacing w:after="0" w:line="240" w:lineRule="auto"/>
            </w:pPr>
            <w:r/>
            <w:r>
              <w:rPr>
                <w:rFonts w:ascii="Aptos" w:hAnsi="Aptos"/>
                <w:b w:val="0"/>
                <w:sz w:val="14"/>
              </w:rPr>
              <w:t>project = ACS AND issuetype = Bug AND statusCategory != Done</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0</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Release 1.0 label group</w:t>
            </w:r>
          </w:p>
        </w:tc>
        <w:tc>
          <w:tcPr>
            <w:tcW w:type="dxa" w:w="6840"/>
            <w:vAlign w:val="center"/>
            <w:tcMar>
              <w:top w:w="80" w:type="dxa"/>
              <w:start w:w="90" w:type="dxa"/>
              <w:bottom w:w="80" w:type="dxa"/>
              <w:end w:w="90" w:type="dxa"/>
            </w:tcMar>
            <w:shd w:fill="F2F6FA"/>
          </w:tcPr>
          <w:p>
            <w:pPr>
              <w:spacing w:after="0" w:line="240" w:lineRule="auto"/>
            </w:pPr>
            <w:r/>
            <w:r>
              <w:rPr>
                <w:rFonts w:ascii="Aptos" w:hAnsi="Aptos"/>
                <w:b w:val="0"/>
                <w:sz w:val="14"/>
              </w:rPr>
              <w:t>project = ACS AND labels = "release-1.0"</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4</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4"/>
              </w:rPr>
              <w:t>Release 1.1 label group</w:t>
            </w:r>
          </w:p>
        </w:tc>
        <w:tc>
          <w:tcPr>
            <w:tcW w:type="dxa" w:w="6840"/>
            <w:vAlign w:val="center"/>
            <w:tcMar>
              <w:top w:w="80" w:type="dxa"/>
              <w:start w:w="90" w:type="dxa"/>
              <w:bottom w:w="80" w:type="dxa"/>
              <w:end w:w="90" w:type="dxa"/>
            </w:tcMar>
          </w:tcPr>
          <w:p>
            <w:pPr>
              <w:spacing w:after="0" w:line="240" w:lineRule="auto"/>
            </w:pPr>
            <w:r/>
            <w:r>
              <w:rPr>
                <w:rFonts w:ascii="Aptos" w:hAnsi="Aptos"/>
                <w:b w:val="0"/>
                <w:sz w:val="14"/>
              </w:rPr>
              <w:t>project = ACS AND labels = "release-1.1"</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4</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Release 1.2 label group</w:t>
            </w:r>
          </w:p>
        </w:tc>
        <w:tc>
          <w:tcPr>
            <w:tcW w:type="dxa" w:w="6840"/>
            <w:vAlign w:val="center"/>
            <w:tcMar>
              <w:top w:w="80" w:type="dxa"/>
              <w:start w:w="90" w:type="dxa"/>
              <w:bottom w:w="80" w:type="dxa"/>
              <w:end w:w="90" w:type="dxa"/>
            </w:tcMar>
            <w:shd w:fill="F2F6FA"/>
          </w:tcPr>
          <w:p>
            <w:pPr>
              <w:spacing w:after="0" w:line="240" w:lineRule="auto"/>
            </w:pPr>
            <w:r/>
            <w:r>
              <w:rPr>
                <w:rFonts w:ascii="Aptos" w:hAnsi="Aptos"/>
                <w:b w:val="0"/>
                <w:sz w:val="14"/>
              </w:rPr>
              <w:t>project = ACS AND labels = "release-1.2"</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7</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4"/>
              </w:rPr>
              <w:t>Experiment 8 label</w:t>
            </w:r>
          </w:p>
        </w:tc>
        <w:tc>
          <w:tcPr>
            <w:tcW w:type="dxa" w:w="6840"/>
            <w:vAlign w:val="center"/>
            <w:tcMar>
              <w:top w:w="80" w:type="dxa"/>
              <w:start w:w="90" w:type="dxa"/>
              <w:bottom w:w="80" w:type="dxa"/>
              <w:end w:w="90" w:type="dxa"/>
            </w:tcMar>
          </w:tcPr>
          <w:p>
            <w:pPr>
              <w:spacing w:after="0" w:line="240" w:lineRule="auto"/>
            </w:pPr>
            <w:r/>
            <w:r>
              <w:rPr>
                <w:rFonts w:ascii="Aptos" w:hAnsi="Aptos"/>
                <w:b w:val="0"/>
                <w:sz w:val="14"/>
              </w:rPr>
              <w:t>project = ACS AND labels = "experiment-8"</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1</w:t>
            </w:r>
          </w:p>
        </w:tc>
      </w:tr>
      <w:tr>
        <w:trPr>
          <w:cantSplit/>
        </w:trPr>
        <w:tc>
          <w:tcPr>
            <w:tcW w:type="dxa" w:w="2232"/>
            <w:vAlign w:val="center"/>
            <w:tcMar>
              <w:top w:w="80" w:type="dxa"/>
              <w:start w:w="90" w:type="dxa"/>
              <w:bottom w:w="80" w:type="dxa"/>
              <w:end w:w="90" w:type="dxa"/>
            </w:tcMar>
            <w:shd w:fill="F2F6FA"/>
          </w:tcPr>
          <w:p>
            <w:pPr>
              <w:spacing w:after="0" w:line="240" w:lineRule="auto"/>
            </w:pPr>
            <w:r/>
            <w:r>
              <w:rPr>
                <w:rFonts w:ascii="Aptos" w:hAnsi="Aptos"/>
                <w:b w:val="0"/>
                <w:sz w:val="14"/>
              </w:rPr>
              <w:t>Experiment 9 label</w:t>
            </w:r>
          </w:p>
        </w:tc>
        <w:tc>
          <w:tcPr>
            <w:tcW w:type="dxa" w:w="6840"/>
            <w:vAlign w:val="center"/>
            <w:tcMar>
              <w:top w:w="80" w:type="dxa"/>
              <w:start w:w="90" w:type="dxa"/>
              <w:bottom w:w="80" w:type="dxa"/>
              <w:end w:w="90" w:type="dxa"/>
            </w:tcMar>
            <w:shd w:fill="F2F6FA"/>
          </w:tcPr>
          <w:p>
            <w:pPr>
              <w:spacing w:after="0" w:line="240" w:lineRule="auto"/>
            </w:pPr>
            <w:r/>
            <w:r>
              <w:rPr>
                <w:rFonts w:ascii="Aptos" w:hAnsi="Aptos"/>
                <w:b w:val="0"/>
                <w:sz w:val="14"/>
              </w:rPr>
              <w:t>project = ACS AND labels = "experiment-9"</w:t>
            </w:r>
          </w:p>
        </w:tc>
        <w:tc>
          <w:tcPr>
            <w:tcW w:type="dxa" w:w="864"/>
            <w:vAlign w:val="center"/>
            <w:tcMar>
              <w:top w:w="80" w:type="dxa"/>
              <w:start w:w="90" w:type="dxa"/>
              <w:bottom w:w="80" w:type="dxa"/>
              <w:end w:w="90" w:type="dxa"/>
            </w:tcMar>
            <w:shd w:fill="F2F6FA"/>
          </w:tcPr>
          <w:p>
            <w:pPr>
              <w:spacing w:after="0" w:line="240" w:lineRule="auto"/>
            </w:pPr>
            <w:r/>
            <w:r>
              <w:rPr>
                <w:rFonts w:ascii="Aptos" w:hAnsi="Aptos"/>
                <w:b w:val="0"/>
                <w:sz w:val="14"/>
              </w:rPr>
              <w:t>1</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4"/>
              </w:rPr>
              <w:t>Experiment 10 label</w:t>
            </w:r>
          </w:p>
        </w:tc>
        <w:tc>
          <w:tcPr>
            <w:tcW w:type="dxa" w:w="6840"/>
            <w:vAlign w:val="center"/>
            <w:tcMar>
              <w:top w:w="80" w:type="dxa"/>
              <w:start w:w="90" w:type="dxa"/>
              <w:bottom w:w="80" w:type="dxa"/>
              <w:end w:w="90" w:type="dxa"/>
            </w:tcMar>
          </w:tcPr>
          <w:p>
            <w:pPr>
              <w:spacing w:after="0" w:line="240" w:lineRule="auto"/>
            </w:pPr>
            <w:r/>
            <w:r>
              <w:rPr>
                <w:rFonts w:ascii="Aptos" w:hAnsi="Aptos"/>
                <w:b w:val="0"/>
                <w:sz w:val="14"/>
              </w:rPr>
              <w:t>project = ACS AND labels = "experiment-10"</w:t>
            </w:r>
          </w:p>
        </w:tc>
        <w:tc>
          <w:tcPr>
            <w:tcW w:type="dxa" w:w="864"/>
            <w:vAlign w:val="center"/>
            <w:tcMar>
              <w:top w:w="80" w:type="dxa"/>
              <w:start w:w="90" w:type="dxa"/>
              <w:bottom w:w="80" w:type="dxa"/>
              <w:end w:w="90" w:type="dxa"/>
            </w:tcMar>
          </w:tcPr>
          <w:p>
            <w:pPr>
              <w:spacing w:after="0" w:line="240" w:lineRule="auto"/>
            </w:pPr>
            <w:r/>
            <w:r>
              <w:rPr>
                <w:rFonts w:ascii="Aptos" w:hAnsi="Aptos"/>
                <w:b w:val="0"/>
                <w:sz w:val="14"/>
              </w:rPr>
              <w:t>1</w:t>
            </w:r>
          </w:p>
        </w:tc>
      </w:tr>
    </w:tbl>
    <w:p>
      <w:pPr>
        <w:spacing w:after="0"/>
      </w:pPr>
    </w:p>
    <w:p>
      <w:pPr>
        <w:pStyle w:val="Heading2"/>
      </w:pPr>
      <w:r>
        <w:t>A.1 Jira workflow counts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35" w:type="dxa"/>
              <w:start w:w="70" w:type="dxa"/>
              <w:bottom w:w="35" w:type="dxa"/>
              <w:end w:w="70" w:type="dxa"/>
            </w:tcMar>
            <w:shd w:fill="17365D"/>
          </w:tcPr>
          <w:p>
            <w:pPr>
              <w:spacing w:after="0" w:line="240" w:lineRule="auto"/>
            </w:pPr>
            <w:r/>
            <w:r>
              <w:rPr>
                <w:rFonts w:ascii="Aptos" w:hAnsi="Aptos"/>
                <w:b/>
                <w:color w:val="FFFFFF"/>
                <w:sz w:val="15"/>
              </w:rPr>
              <w:t>Status</w:t>
            </w:r>
          </w:p>
        </w:tc>
        <w:tc>
          <w:tcPr>
            <w:tcW w:type="dxa" w:w="1008"/>
            <w:vAlign w:val="center"/>
            <w:tcMar>
              <w:top w:w="35" w:type="dxa"/>
              <w:start w:w="70" w:type="dxa"/>
              <w:bottom w:w="35" w:type="dxa"/>
              <w:end w:w="70" w:type="dxa"/>
            </w:tcMar>
            <w:shd w:fill="17365D"/>
          </w:tcPr>
          <w:p>
            <w:pPr>
              <w:spacing w:after="0" w:line="240" w:lineRule="auto"/>
            </w:pPr>
            <w:r/>
            <w:r>
              <w:rPr>
                <w:rFonts w:ascii="Aptos" w:hAnsi="Aptos"/>
                <w:b/>
                <w:color w:val="FFFFFF"/>
                <w:sz w:val="15"/>
              </w:rPr>
              <w:t>Count</w:t>
            </w:r>
          </w:p>
        </w:tc>
        <w:tc>
          <w:tcPr>
            <w:tcW w:type="dxa" w:w="7200"/>
            <w:vAlign w:val="center"/>
            <w:tcMar>
              <w:top w:w="35" w:type="dxa"/>
              <w:start w:w="70" w:type="dxa"/>
              <w:bottom w:w="35" w:type="dxa"/>
              <w:end w:w="70" w:type="dxa"/>
            </w:tcMar>
            <w:shd w:fill="17365D"/>
          </w:tcPr>
          <w:p>
            <w:pPr>
              <w:spacing w:after="0" w:line="240" w:lineRule="auto"/>
            </w:pPr>
            <w:r/>
            <w:r>
              <w:rPr>
                <w:rFonts w:ascii="Aptos" w:hAnsi="Aptos"/>
                <w:b/>
                <w:color w:val="FFFFFF"/>
                <w:sz w:val="15"/>
              </w:rPr>
              <w:t>Meaning</w:t>
            </w:r>
          </w:p>
        </w:tc>
      </w:tr>
      <w:tr>
        <w:trPr>
          <w:cantSplit/>
        </w:trPr>
        <w:tc>
          <w:tcPr>
            <w:tcW w:type="dxa" w:w="1728"/>
            <w:vAlign w:val="center"/>
            <w:tcMar>
              <w:top w:w="35" w:type="dxa"/>
              <w:start w:w="70" w:type="dxa"/>
              <w:bottom w:w="35" w:type="dxa"/>
              <w:end w:w="70" w:type="dxa"/>
            </w:tcMar>
            <w:shd w:fill="F2F6FA"/>
          </w:tcPr>
          <w:p>
            <w:pPr>
              <w:spacing w:after="0" w:line="240" w:lineRule="auto"/>
            </w:pPr>
            <w:r/>
            <w:r>
              <w:rPr>
                <w:rFonts w:ascii="Aptos" w:hAnsi="Aptos"/>
                <w:b w:val="0"/>
                <w:sz w:val="15"/>
              </w:rPr>
              <w:t>Done</w:t>
            </w:r>
          </w:p>
        </w:tc>
        <w:tc>
          <w:tcPr>
            <w:tcW w:type="dxa" w:w="1008"/>
            <w:vAlign w:val="center"/>
            <w:tcMar>
              <w:top w:w="35" w:type="dxa"/>
              <w:start w:w="70" w:type="dxa"/>
              <w:bottom w:w="35" w:type="dxa"/>
              <w:end w:w="70" w:type="dxa"/>
            </w:tcMar>
            <w:shd w:fill="F2F6FA"/>
          </w:tcPr>
          <w:p>
            <w:pPr>
              <w:spacing w:after="0" w:line="240" w:lineRule="auto"/>
            </w:pPr>
            <w:r/>
            <w:r>
              <w:rPr>
                <w:rFonts w:ascii="Aptos" w:hAnsi="Aptos"/>
                <w:b w:val="0"/>
                <w:sz w:val="15"/>
              </w:rPr>
              <w:t>19</w:t>
            </w:r>
          </w:p>
        </w:tc>
        <w:tc>
          <w:tcPr>
            <w:tcW w:type="dxa" w:w="7200"/>
            <w:vAlign w:val="center"/>
            <w:tcMar>
              <w:top w:w="35" w:type="dxa"/>
              <w:start w:w="70" w:type="dxa"/>
              <w:bottom w:w="35" w:type="dxa"/>
              <w:end w:w="70" w:type="dxa"/>
            </w:tcMar>
            <w:shd w:fill="F2F6FA"/>
          </w:tcPr>
          <w:p>
            <w:pPr>
              <w:spacing w:after="0" w:line="240" w:lineRule="auto"/>
            </w:pPr>
            <w:r/>
            <w:r>
              <w:rPr>
                <w:rFonts w:ascii="Aptos" w:hAnsi="Aptos"/>
                <w:b w:val="0"/>
                <w:sz w:val="15"/>
              </w:rPr>
              <w:t>Jira issue status Done, across experiment records, subtasks and backlog issues.</w:t>
            </w:r>
          </w:p>
        </w:tc>
      </w:tr>
      <w:tr>
        <w:trPr>
          <w:cantSplit/>
        </w:trPr>
        <w:tc>
          <w:tcPr>
            <w:tcW w:type="dxa" w:w="1728"/>
            <w:vAlign w:val="center"/>
            <w:tcMar>
              <w:top w:w="35" w:type="dxa"/>
              <w:start w:w="70" w:type="dxa"/>
              <w:bottom w:w="35" w:type="dxa"/>
              <w:end w:w="70" w:type="dxa"/>
            </w:tcMar>
          </w:tcPr>
          <w:p>
            <w:pPr>
              <w:spacing w:after="0" w:line="240" w:lineRule="auto"/>
            </w:pPr>
            <w:r/>
            <w:r>
              <w:rPr>
                <w:rFonts w:ascii="Aptos" w:hAnsi="Aptos"/>
                <w:b w:val="0"/>
                <w:sz w:val="15"/>
              </w:rPr>
              <w:t>In Progress</w:t>
            </w:r>
          </w:p>
        </w:tc>
        <w:tc>
          <w:tcPr>
            <w:tcW w:type="dxa" w:w="1008"/>
            <w:vAlign w:val="center"/>
            <w:tcMar>
              <w:top w:w="35" w:type="dxa"/>
              <w:start w:w="70" w:type="dxa"/>
              <w:bottom w:w="35" w:type="dxa"/>
              <w:end w:w="70" w:type="dxa"/>
            </w:tcMar>
          </w:tcPr>
          <w:p>
            <w:pPr>
              <w:spacing w:after="0" w:line="240" w:lineRule="auto"/>
            </w:pPr>
            <w:r/>
            <w:r>
              <w:rPr>
                <w:rFonts w:ascii="Aptos" w:hAnsi="Aptos"/>
                <w:b w:val="0"/>
                <w:sz w:val="15"/>
              </w:rPr>
              <w:t>6</w:t>
            </w:r>
          </w:p>
        </w:tc>
        <w:tc>
          <w:tcPr>
            <w:tcW w:type="dxa" w:w="7200"/>
            <w:vAlign w:val="center"/>
            <w:tcMar>
              <w:top w:w="35" w:type="dxa"/>
              <w:start w:w="70" w:type="dxa"/>
              <w:bottom w:w="35" w:type="dxa"/>
              <w:end w:w="70" w:type="dxa"/>
            </w:tcMar>
          </w:tcPr>
          <w:p>
            <w:pPr>
              <w:spacing w:after="0" w:line="240" w:lineRule="auto"/>
            </w:pPr>
            <w:r/>
            <w:r>
              <w:rPr>
                <w:rFonts w:ascii="Aptos" w:hAnsi="Aptos"/>
                <w:b w:val="0"/>
                <w:sz w:val="15"/>
              </w:rPr>
              <w:t>Work is actively tracked; includes ACS-11, ACS-20, ACS-21, two Sprint 2 Stories and portfolio Epic ACS-28.</w:t>
            </w:r>
          </w:p>
        </w:tc>
      </w:tr>
      <w:tr>
        <w:trPr>
          <w:cantSplit/>
        </w:trPr>
        <w:tc>
          <w:tcPr>
            <w:tcW w:type="dxa" w:w="1728"/>
            <w:vAlign w:val="center"/>
            <w:tcMar>
              <w:top w:w="35" w:type="dxa"/>
              <w:start w:w="70" w:type="dxa"/>
              <w:bottom w:w="35" w:type="dxa"/>
              <w:end w:w="70" w:type="dxa"/>
            </w:tcMar>
            <w:shd w:fill="F2F6FA"/>
          </w:tcPr>
          <w:p>
            <w:pPr>
              <w:spacing w:after="0" w:line="240" w:lineRule="auto"/>
            </w:pPr>
            <w:r/>
            <w:r>
              <w:rPr>
                <w:rFonts w:ascii="Aptos" w:hAnsi="Aptos"/>
                <w:b w:val="0"/>
                <w:sz w:val="15"/>
              </w:rPr>
              <w:t>To Do</w:t>
            </w:r>
          </w:p>
        </w:tc>
        <w:tc>
          <w:tcPr>
            <w:tcW w:type="dxa" w:w="1008"/>
            <w:vAlign w:val="center"/>
            <w:tcMar>
              <w:top w:w="35" w:type="dxa"/>
              <w:start w:w="70" w:type="dxa"/>
              <w:bottom w:w="35" w:type="dxa"/>
              <w:end w:w="70" w:type="dxa"/>
            </w:tcMar>
            <w:shd w:fill="F2F6FA"/>
          </w:tcPr>
          <w:p>
            <w:pPr>
              <w:spacing w:after="0" w:line="240" w:lineRule="auto"/>
            </w:pPr>
            <w:r/>
            <w:r>
              <w:rPr>
                <w:rFonts w:ascii="Aptos" w:hAnsi="Aptos"/>
                <w:b w:val="0"/>
                <w:sz w:val="15"/>
              </w:rPr>
              <w:t>21</w:t>
            </w:r>
          </w:p>
        </w:tc>
        <w:tc>
          <w:tcPr>
            <w:tcW w:type="dxa" w:w="7200"/>
            <w:vAlign w:val="center"/>
            <w:tcMar>
              <w:top w:w="35" w:type="dxa"/>
              <w:start w:w="70" w:type="dxa"/>
              <w:bottom w:w="35" w:type="dxa"/>
              <w:end w:w="70" w:type="dxa"/>
            </w:tcMar>
            <w:shd w:fill="F2F6FA"/>
          </w:tcPr>
          <w:p>
            <w:pPr>
              <w:spacing w:after="0" w:line="240" w:lineRule="auto"/>
            </w:pPr>
            <w:r/>
            <w:r>
              <w:rPr>
                <w:rFonts w:ascii="Aptos" w:hAnsi="Aptos"/>
                <w:b w:val="0"/>
                <w:sz w:val="15"/>
              </w:rPr>
              <w:t>Unstarted backlog work or external verification subtasks.</w:t>
            </w:r>
          </w:p>
        </w:tc>
      </w:tr>
      <w:tr>
        <w:trPr>
          <w:cantSplit/>
        </w:trPr>
        <w:tc>
          <w:tcPr>
            <w:tcW w:type="dxa" w:w="1728"/>
            <w:vAlign w:val="center"/>
            <w:tcMar>
              <w:top w:w="35" w:type="dxa"/>
              <w:start w:w="70" w:type="dxa"/>
              <w:bottom w:w="35" w:type="dxa"/>
              <w:end w:w="70" w:type="dxa"/>
            </w:tcMar>
          </w:tcPr>
          <w:p>
            <w:pPr>
              <w:spacing w:after="0" w:line="240" w:lineRule="auto"/>
            </w:pPr>
            <w:r/>
            <w:r>
              <w:rPr>
                <w:rFonts w:ascii="Aptos" w:hAnsi="Aptos"/>
                <w:b w:val="0"/>
                <w:sz w:val="15"/>
              </w:rPr>
              <w:t>Total</w:t>
            </w:r>
          </w:p>
        </w:tc>
        <w:tc>
          <w:tcPr>
            <w:tcW w:type="dxa" w:w="1008"/>
            <w:vAlign w:val="center"/>
            <w:tcMar>
              <w:top w:w="35" w:type="dxa"/>
              <w:start w:w="70" w:type="dxa"/>
              <w:bottom w:w="35" w:type="dxa"/>
              <w:end w:w="70" w:type="dxa"/>
            </w:tcMar>
          </w:tcPr>
          <w:p>
            <w:pPr>
              <w:spacing w:after="0" w:line="240" w:lineRule="auto"/>
            </w:pPr>
            <w:r/>
            <w:r>
              <w:rPr>
                <w:rFonts w:ascii="Aptos" w:hAnsi="Aptos"/>
                <w:b w:val="0"/>
                <w:sz w:val="15"/>
              </w:rPr>
              <w:t>46</w:t>
            </w:r>
          </w:p>
        </w:tc>
        <w:tc>
          <w:tcPr>
            <w:tcW w:type="dxa" w:w="7200"/>
            <w:vAlign w:val="center"/>
            <w:tcMar>
              <w:top w:w="35" w:type="dxa"/>
              <w:start w:w="70" w:type="dxa"/>
              <w:bottom w:w="35" w:type="dxa"/>
              <w:end w:w="70" w:type="dxa"/>
            </w:tcMar>
          </w:tcPr>
          <w:p>
            <w:pPr>
              <w:spacing w:after="0" w:line="240" w:lineRule="auto"/>
            </w:pPr>
            <w:r/>
            <w:r>
              <w:rPr>
                <w:rFonts w:ascii="Aptos" w:hAnsi="Aptos"/>
                <w:b w:val="0"/>
                <w:sz w:val="15"/>
              </w:rPr>
              <w:t>All issues returned by project = ACS in the export query.</w:t>
            </w:r>
          </w:p>
        </w:tc>
      </w:tr>
    </w:tbl>
    <w:p>
      <w:pPr>
        <w:spacing w:after="0"/>
      </w:pPr>
    </w:p>
    <w:p>
      <w:pPr>
        <w:pStyle w:val="Heading2"/>
      </w:pPr>
      <w:r>
        <w:t>A.2 Sprint export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35" w:type="dxa"/>
              <w:start w:w="70" w:type="dxa"/>
              <w:bottom w:w="35" w:type="dxa"/>
              <w:end w:w="70" w:type="dxa"/>
            </w:tcMar>
            <w:shd w:fill="17365D"/>
          </w:tcPr>
          <w:p>
            <w:pPr>
              <w:spacing w:after="0" w:line="240" w:lineRule="auto"/>
            </w:pPr>
            <w:r/>
            <w:r>
              <w:rPr>
                <w:rFonts w:ascii="Aptos" w:hAnsi="Aptos"/>
                <w:b/>
                <w:color w:val="FFFFFF"/>
                <w:sz w:val="15"/>
              </w:rPr>
              <w:t>Field</w:t>
            </w:r>
          </w:p>
        </w:tc>
        <w:tc>
          <w:tcPr>
            <w:tcW w:type="dxa" w:w="4104"/>
            <w:vAlign w:val="center"/>
            <w:tcMar>
              <w:top w:w="35" w:type="dxa"/>
              <w:start w:w="70" w:type="dxa"/>
              <w:bottom w:w="35" w:type="dxa"/>
              <w:end w:w="70" w:type="dxa"/>
            </w:tcMar>
            <w:shd w:fill="17365D"/>
          </w:tcPr>
          <w:p>
            <w:pPr>
              <w:spacing w:after="0" w:line="240" w:lineRule="auto"/>
            </w:pPr>
            <w:r/>
            <w:r>
              <w:rPr>
                <w:rFonts w:ascii="Aptos" w:hAnsi="Aptos"/>
                <w:b/>
                <w:color w:val="FFFFFF"/>
                <w:sz w:val="15"/>
              </w:rPr>
              <w:t>Sprint 1 (ID 1)</w:t>
            </w:r>
          </w:p>
        </w:tc>
        <w:tc>
          <w:tcPr>
            <w:tcW w:type="dxa" w:w="4104"/>
            <w:vAlign w:val="center"/>
            <w:tcMar>
              <w:top w:w="35" w:type="dxa"/>
              <w:start w:w="70" w:type="dxa"/>
              <w:bottom w:w="35" w:type="dxa"/>
              <w:end w:w="70" w:type="dxa"/>
            </w:tcMar>
            <w:shd w:fill="17365D"/>
          </w:tcPr>
          <w:p>
            <w:pPr>
              <w:spacing w:after="0" w:line="240" w:lineRule="auto"/>
            </w:pPr>
            <w:r/>
            <w:r>
              <w:rPr>
                <w:rFonts w:ascii="Aptos" w:hAnsi="Aptos"/>
                <w:b/>
                <w:color w:val="FFFFFF"/>
                <w:sz w:val="15"/>
              </w:rPr>
              <w:t>Sprint 2 (ID 2)</w:t>
            </w:r>
          </w:p>
        </w:tc>
      </w:tr>
      <w:tr>
        <w:trPr>
          <w:cantSplit/>
        </w:trPr>
        <w:tc>
          <w:tcPr>
            <w:tcW w:type="dxa" w:w="2088"/>
            <w:vAlign w:val="center"/>
            <w:tcMar>
              <w:top w:w="35" w:type="dxa"/>
              <w:start w:w="70" w:type="dxa"/>
              <w:bottom w:w="35" w:type="dxa"/>
              <w:end w:w="70" w:type="dxa"/>
            </w:tcMar>
            <w:shd w:fill="F2F6FA"/>
          </w:tcPr>
          <w:p>
            <w:pPr>
              <w:spacing w:after="0" w:line="240" w:lineRule="auto"/>
            </w:pPr>
            <w:r/>
            <w:r>
              <w:rPr>
                <w:rFonts w:ascii="Aptos" w:hAnsi="Aptos"/>
                <w:b w:val="0"/>
                <w:sz w:val="15"/>
              </w:rPr>
              <w:t>Name</w:t>
            </w:r>
          </w:p>
        </w:tc>
        <w:tc>
          <w:tcPr>
            <w:tcW w:type="dxa" w:w="4104"/>
            <w:vAlign w:val="center"/>
            <w:tcMar>
              <w:top w:w="35" w:type="dxa"/>
              <w:start w:w="70" w:type="dxa"/>
              <w:bottom w:w="35" w:type="dxa"/>
              <w:end w:w="70" w:type="dxa"/>
            </w:tcMar>
            <w:shd w:fill="F2F6FA"/>
          </w:tcPr>
          <w:p>
            <w:pPr>
              <w:spacing w:after="0" w:line="240" w:lineRule="auto"/>
            </w:pPr>
            <w:r/>
            <w:r>
              <w:rPr>
                <w:rFonts w:ascii="Aptos" w:hAnsi="Aptos"/>
                <w:b w:val="0"/>
                <w:sz w:val="15"/>
              </w:rPr>
              <w:t>Sprint 1 - Accounts</w:t>
            </w:r>
          </w:p>
        </w:tc>
        <w:tc>
          <w:tcPr>
            <w:tcW w:type="dxa" w:w="4104"/>
            <w:vAlign w:val="center"/>
            <w:tcMar>
              <w:top w:w="35" w:type="dxa"/>
              <w:start w:w="70" w:type="dxa"/>
              <w:bottom w:w="35" w:type="dxa"/>
              <w:end w:w="70" w:type="dxa"/>
            </w:tcMar>
            <w:shd w:fill="F2F6FA"/>
          </w:tcPr>
          <w:p>
            <w:pPr>
              <w:spacing w:after="0" w:line="240" w:lineRule="auto"/>
            </w:pPr>
            <w:r/>
            <w:r>
              <w:rPr>
                <w:rFonts w:ascii="Aptos" w:hAnsi="Aptos"/>
                <w:b w:val="0"/>
                <w:sz w:val="15"/>
              </w:rPr>
              <w:t>Sprint 2 — Alumnex Core</w:t>
            </w:r>
          </w:p>
        </w:tc>
      </w:tr>
      <w:tr>
        <w:trPr>
          <w:cantSplit/>
        </w:trPr>
        <w:tc>
          <w:tcPr>
            <w:tcW w:type="dxa" w:w="2088"/>
            <w:vAlign w:val="center"/>
            <w:tcMar>
              <w:top w:w="35" w:type="dxa"/>
              <w:start w:w="70" w:type="dxa"/>
              <w:bottom w:w="35" w:type="dxa"/>
              <w:end w:w="70" w:type="dxa"/>
            </w:tcMar>
          </w:tcPr>
          <w:p>
            <w:pPr>
              <w:spacing w:after="0" w:line="240" w:lineRule="auto"/>
            </w:pPr>
            <w:r/>
            <w:r>
              <w:rPr>
                <w:rFonts w:ascii="Aptos" w:hAnsi="Aptos"/>
                <w:b w:val="0"/>
                <w:sz w:val="15"/>
              </w:rPr>
              <w:t>State</w:t>
            </w:r>
          </w:p>
        </w:tc>
        <w:tc>
          <w:tcPr>
            <w:tcW w:type="dxa" w:w="4104"/>
            <w:vAlign w:val="center"/>
            <w:tcMar>
              <w:top w:w="35" w:type="dxa"/>
              <w:start w:w="70" w:type="dxa"/>
              <w:bottom w:w="35" w:type="dxa"/>
              <w:end w:w="70" w:type="dxa"/>
            </w:tcMar>
          </w:tcPr>
          <w:p>
            <w:pPr>
              <w:spacing w:after="0" w:line="240" w:lineRule="auto"/>
            </w:pPr>
            <w:r/>
            <w:r>
              <w:rPr>
                <w:rFonts w:ascii="Aptos" w:hAnsi="Aptos"/>
                <w:b w:val="0"/>
                <w:sz w:val="15"/>
              </w:rPr>
              <w:t>Closed</w:t>
            </w:r>
          </w:p>
        </w:tc>
        <w:tc>
          <w:tcPr>
            <w:tcW w:type="dxa" w:w="4104"/>
            <w:vAlign w:val="center"/>
            <w:tcMar>
              <w:top w:w="35" w:type="dxa"/>
              <w:start w:w="70" w:type="dxa"/>
              <w:bottom w:w="35" w:type="dxa"/>
              <w:end w:w="70" w:type="dxa"/>
            </w:tcMar>
          </w:tcPr>
          <w:p>
            <w:pPr>
              <w:spacing w:after="0" w:line="240" w:lineRule="auto"/>
            </w:pPr>
            <w:r/>
            <w:r>
              <w:rPr>
                <w:rFonts w:ascii="Aptos" w:hAnsi="Aptos"/>
                <w:b w:val="0"/>
                <w:sz w:val="15"/>
              </w:rPr>
              <w:t>Active</w:t>
            </w:r>
          </w:p>
        </w:tc>
      </w:tr>
      <w:tr>
        <w:trPr>
          <w:cantSplit/>
        </w:trPr>
        <w:tc>
          <w:tcPr>
            <w:tcW w:type="dxa" w:w="2088"/>
            <w:vAlign w:val="center"/>
            <w:tcMar>
              <w:top w:w="35" w:type="dxa"/>
              <w:start w:w="70" w:type="dxa"/>
              <w:bottom w:w="35" w:type="dxa"/>
              <w:end w:w="70" w:type="dxa"/>
            </w:tcMar>
            <w:shd w:fill="F2F6FA"/>
          </w:tcPr>
          <w:p>
            <w:pPr>
              <w:spacing w:after="0" w:line="240" w:lineRule="auto"/>
            </w:pPr>
            <w:r/>
            <w:r>
              <w:rPr>
                <w:rFonts w:ascii="Aptos" w:hAnsi="Aptos"/>
                <w:b w:val="0"/>
                <w:sz w:val="15"/>
              </w:rPr>
              <w:t>Start</w:t>
            </w:r>
          </w:p>
        </w:tc>
        <w:tc>
          <w:tcPr>
            <w:tcW w:type="dxa" w:w="4104"/>
            <w:vAlign w:val="center"/>
            <w:tcMar>
              <w:top w:w="35" w:type="dxa"/>
              <w:start w:w="70" w:type="dxa"/>
              <w:bottom w:w="35" w:type="dxa"/>
              <w:end w:w="70" w:type="dxa"/>
            </w:tcMar>
            <w:shd w:fill="F2F6FA"/>
          </w:tcPr>
          <w:p>
            <w:pPr>
              <w:spacing w:after="0" w:line="240" w:lineRule="auto"/>
            </w:pPr>
            <w:r/>
            <w:r>
              <w:rPr>
                <w:rFonts w:ascii="Aptos" w:hAnsi="Aptos"/>
                <w:b w:val="0"/>
                <w:sz w:val="15"/>
              </w:rPr>
              <w:t>13 Oct 2026, 09:00 IST</w:t>
            </w:r>
          </w:p>
        </w:tc>
        <w:tc>
          <w:tcPr>
            <w:tcW w:type="dxa" w:w="4104"/>
            <w:vAlign w:val="center"/>
            <w:tcMar>
              <w:top w:w="35" w:type="dxa"/>
              <w:start w:w="70" w:type="dxa"/>
              <w:bottom w:w="35" w:type="dxa"/>
              <w:end w:w="70" w:type="dxa"/>
            </w:tcMar>
            <w:shd w:fill="F2F6FA"/>
          </w:tcPr>
          <w:p>
            <w:pPr>
              <w:spacing w:after="0" w:line="240" w:lineRule="auto"/>
            </w:pPr>
            <w:r/>
            <w:r>
              <w:rPr>
                <w:rFonts w:ascii="Aptos" w:hAnsi="Aptos"/>
                <w:b w:val="0"/>
                <w:sz w:val="15"/>
              </w:rPr>
              <w:t>13 Oct 2026, 09:30 IST</w:t>
            </w:r>
          </w:p>
        </w:tc>
      </w:tr>
      <w:tr>
        <w:trPr>
          <w:cantSplit/>
        </w:trPr>
        <w:tc>
          <w:tcPr>
            <w:tcW w:type="dxa" w:w="2088"/>
            <w:vAlign w:val="center"/>
            <w:tcMar>
              <w:top w:w="35" w:type="dxa"/>
              <w:start w:w="70" w:type="dxa"/>
              <w:bottom w:w="35" w:type="dxa"/>
              <w:end w:w="70" w:type="dxa"/>
            </w:tcMar>
          </w:tcPr>
          <w:p>
            <w:pPr>
              <w:spacing w:after="0" w:line="240" w:lineRule="auto"/>
            </w:pPr>
            <w:r/>
            <w:r>
              <w:rPr>
                <w:rFonts w:ascii="Aptos" w:hAnsi="Aptos"/>
                <w:b w:val="0"/>
                <w:sz w:val="15"/>
              </w:rPr>
              <w:t>End planned</w:t>
            </w:r>
          </w:p>
        </w:tc>
        <w:tc>
          <w:tcPr>
            <w:tcW w:type="dxa" w:w="4104"/>
            <w:vAlign w:val="center"/>
            <w:tcMar>
              <w:top w:w="35" w:type="dxa"/>
              <w:start w:w="70" w:type="dxa"/>
              <w:bottom w:w="35" w:type="dxa"/>
              <w:end w:w="70" w:type="dxa"/>
            </w:tcMar>
          </w:tcPr>
          <w:p>
            <w:pPr>
              <w:spacing w:after="0" w:line="240" w:lineRule="auto"/>
            </w:pPr>
            <w:r/>
            <w:r>
              <w:rPr>
                <w:rFonts w:ascii="Aptos" w:hAnsi="Aptos"/>
                <w:b w:val="0"/>
                <w:sz w:val="15"/>
              </w:rPr>
              <w:t>20 Oct 2026, 18:00 IST</w:t>
            </w:r>
          </w:p>
        </w:tc>
        <w:tc>
          <w:tcPr>
            <w:tcW w:type="dxa" w:w="4104"/>
            <w:vAlign w:val="center"/>
            <w:tcMar>
              <w:top w:w="35" w:type="dxa"/>
              <w:start w:w="70" w:type="dxa"/>
              <w:bottom w:w="35" w:type="dxa"/>
              <w:end w:w="70" w:type="dxa"/>
            </w:tcMar>
          </w:tcPr>
          <w:p>
            <w:pPr>
              <w:spacing w:after="0" w:line="240" w:lineRule="auto"/>
            </w:pPr>
            <w:r/>
            <w:r>
              <w:rPr>
                <w:rFonts w:ascii="Aptos" w:hAnsi="Aptos"/>
                <w:b w:val="0"/>
                <w:sz w:val="15"/>
              </w:rPr>
              <w:t>20 Oct 2026, 18:00 IST</w:t>
            </w:r>
          </w:p>
        </w:tc>
      </w:tr>
      <w:tr>
        <w:trPr>
          <w:cantSplit/>
        </w:trPr>
        <w:tc>
          <w:tcPr>
            <w:tcW w:type="dxa" w:w="2088"/>
            <w:vAlign w:val="center"/>
            <w:tcMar>
              <w:top w:w="35" w:type="dxa"/>
              <w:start w:w="70" w:type="dxa"/>
              <w:bottom w:w="35" w:type="dxa"/>
              <w:end w:w="70" w:type="dxa"/>
            </w:tcMar>
            <w:shd w:fill="F2F6FA"/>
          </w:tcPr>
          <w:p>
            <w:pPr>
              <w:spacing w:after="0" w:line="240" w:lineRule="auto"/>
            </w:pPr>
            <w:r/>
            <w:r>
              <w:rPr>
                <w:rFonts w:ascii="Aptos" w:hAnsi="Aptos"/>
                <w:b w:val="0"/>
                <w:sz w:val="15"/>
              </w:rPr>
              <w:t>Completion timestamp</w:t>
            </w:r>
          </w:p>
        </w:tc>
        <w:tc>
          <w:tcPr>
            <w:tcW w:type="dxa" w:w="4104"/>
            <w:vAlign w:val="center"/>
            <w:tcMar>
              <w:top w:w="35" w:type="dxa"/>
              <w:start w:w="70" w:type="dxa"/>
              <w:bottom w:w="35" w:type="dxa"/>
              <w:end w:w="70" w:type="dxa"/>
            </w:tcMar>
            <w:shd w:fill="F2F6FA"/>
          </w:tcPr>
          <w:p>
            <w:pPr>
              <w:spacing w:after="0" w:line="240" w:lineRule="auto"/>
            </w:pPr>
            <w:r/>
            <w:r>
              <w:rPr>
                <w:rFonts w:ascii="Aptos" w:hAnsi="Aptos"/>
                <w:b w:val="0"/>
                <w:sz w:val="15"/>
              </w:rPr>
              <w:t>13 Oct 2026, 09:13 IST (Jira recorded completeDate)</w:t>
            </w:r>
          </w:p>
        </w:tc>
        <w:tc>
          <w:tcPr>
            <w:tcW w:type="dxa" w:w="4104"/>
            <w:vAlign w:val="center"/>
            <w:tcMar>
              <w:top w:w="35" w:type="dxa"/>
              <w:start w:w="70" w:type="dxa"/>
              <w:bottom w:w="35" w:type="dxa"/>
              <w:end w:w="70" w:type="dxa"/>
            </w:tcMar>
            <w:shd w:fill="F2F6FA"/>
          </w:tcPr>
          <w:p>
            <w:pPr>
              <w:spacing w:after="0" w:line="240" w:lineRule="auto"/>
            </w:pPr>
            <w:r/>
            <w:r>
              <w:rPr>
                <w:rFonts w:ascii="Aptos" w:hAnsi="Aptos"/>
                <w:b w:val="0"/>
                <w:sz w:val="15"/>
              </w:rPr>
              <w:t>Not complete</w:t>
            </w:r>
          </w:p>
        </w:tc>
      </w:tr>
      <w:tr>
        <w:trPr>
          <w:cantSplit/>
        </w:trPr>
        <w:tc>
          <w:tcPr>
            <w:tcW w:type="dxa" w:w="2088"/>
            <w:vAlign w:val="center"/>
            <w:tcMar>
              <w:top w:w="35" w:type="dxa"/>
              <w:start w:w="70" w:type="dxa"/>
              <w:bottom w:w="35" w:type="dxa"/>
              <w:end w:w="70" w:type="dxa"/>
            </w:tcMar>
          </w:tcPr>
          <w:p>
            <w:pPr>
              <w:spacing w:after="0" w:line="240" w:lineRule="auto"/>
            </w:pPr>
            <w:r/>
            <w:r>
              <w:rPr>
                <w:rFonts w:ascii="Aptos" w:hAnsi="Aptos"/>
                <w:b w:val="0"/>
                <w:sz w:val="15"/>
              </w:rPr>
              <w:t>Planned points</w:t>
            </w:r>
          </w:p>
        </w:tc>
        <w:tc>
          <w:tcPr>
            <w:tcW w:type="dxa" w:w="4104"/>
            <w:vAlign w:val="center"/>
            <w:tcMar>
              <w:top w:w="35" w:type="dxa"/>
              <w:start w:w="70" w:type="dxa"/>
              <w:bottom w:w="35" w:type="dxa"/>
              <w:end w:w="70" w:type="dxa"/>
            </w:tcMar>
          </w:tcPr>
          <w:p>
            <w:pPr>
              <w:spacing w:after="0" w:line="240" w:lineRule="auto"/>
            </w:pPr>
            <w:r/>
            <w:r>
              <w:rPr>
                <w:rFonts w:ascii="Aptos" w:hAnsi="Aptos"/>
                <w:b w:val="0"/>
                <w:sz w:val="15"/>
              </w:rPr>
              <w:t>8</w:t>
            </w:r>
          </w:p>
        </w:tc>
        <w:tc>
          <w:tcPr>
            <w:tcW w:type="dxa" w:w="4104"/>
            <w:vAlign w:val="center"/>
            <w:tcMar>
              <w:top w:w="35" w:type="dxa"/>
              <w:start w:w="70" w:type="dxa"/>
              <w:bottom w:w="35" w:type="dxa"/>
              <w:end w:w="70" w:type="dxa"/>
            </w:tcMar>
          </w:tcPr>
          <w:p>
            <w:pPr>
              <w:spacing w:after="0" w:line="240" w:lineRule="auto"/>
            </w:pPr>
            <w:r/>
            <w:r>
              <w:rPr>
                <w:rFonts w:ascii="Aptos" w:hAnsi="Aptos"/>
                <w:b w:val="0"/>
                <w:sz w:val="15"/>
              </w:rPr>
              <w:t>16</w:t>
            </w:r>
          </w:p>
        </w:tc>
      </w:tr>
      <w:tr>
        <w:trPr>
          <w:cantSplit/>
        </w:trPr>
        <w:tc>
          <w:tcPr>
            <w:tcW w:type="dxa" w:w="2088"/>
            <w:vAlign w:val="center"/>
            <w:tcMar>
              <w:top w:w="35" w:type="dxa"/>
              <w:start w:w="70" w:type="dxa"/>
              <w:bottom w:w="35" w:type="dxa"/>
              <w:end w:w="70" w:type="dxa"/>
            </w:tcMar>
            <w:shd w:fill="F2F6FA"/>
          </w:tcPr>
          <w:p>
            <w:pPr>
              <w:spacing w:after="0" w:line="240" w:lineRule="auto"/>
            </w:pPr>
            <w:r/>
            <w:r>
              <w:rPr>
                <w:rFonts w:ascii="Aptos" w:hAnsi="Aptos"/>
                <w:b w:val="0"/>
                <w:sz w:val="15"/>
              </w:rPr>
              <w:t>Result</w:t>
            </w:r>
          </w:p>
        </w:tc>
        <w:tc>
          <w:tcPr>
            <w:tcW w:type="dxa" w:w="4104"/>
            <w:vAlign w:val="center"/>
            <w:tcMar>
              <w:top w:w="35" w:type="dxa"/>
              <w:start w:w="70" w:type="dxa"/>
              <w:bottom w:w="35" w:type="dxa"/>
              <w:end w:w="70" w:type="dxa"/>
            </w:tcMar>
            <w:shd w:fill="F2F6FA"/>
          </w:tcPr>
          <w:p>
            <w:pPr>
              <w:spacing w:after="0" w:line="240" w:lineRule="auto"/>
            </w:pPr>
            <w:r/>
            <w:r>
              <w:rPr>
                <w:rFonts w:ascii="Aptos" w:hAnsi="Aptos"/>
                <w:b w:val="0"/>
                <w:sz w:val="15"/>
              </w:rPr>
              <w:t>0/2 Stories accepted</w:t>
            </w:r>
          </w:p>
        </w:tc>
        <w:tc>
          <w:tcPr>
            <w:tcW w:type="dxa" w:w="4104"/>
            <w:vAlign w:val="center"/>
            <w:tcMar>
              <w:top w:w="35" w:type="dxa"/>
              <w:start w:w="70" w:type="dxa"/>
              <w:bottom w:w="35" w:type="dxa"/>
              <w:end w:w="70" w:type="dxa"/>
            </w:tcMar>
            <w:shd w:fill="F2F6FA"/>
          </w:tcPr>
          <w:p>
            <w:pPr>
              <w:spacing w:after="0" w:line="240" w:lineRule="auto"/>
            </w:pPr>
            <w:r/>
            <w:r>
              <w:rPr>
                <w:rFonts w:ascii="Aptos" w:hAnsi="Aptos"/>
                <w:b w:val="0"/>
                <w:sz w:val="15"/>
              </w:rPr>
              <w:t>4 assigned Stories; 2 In Progress, 2 To Do, 0 Done</w:t>
            </w:r>
          </w:p>
        </w:tc>
      </w:tr>
    </w:tbl>
    <w:p>
      <w:pPr>
        <w:spacing w:after="0"/>
      </w:pPr>
    </w:p>
    <w:p>
      <w:pPr>
        <w:pStyle w:val="Heading2"/>
      </w:pPr>
      <w:r>
        <w:t>A.3 Release version export</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080"/>
            <w:vAlign w:val="center"/>
            <w:tcMar>
              <w:top w:w="30" w:type="dxa"/>
              <w:start w:w="65" w:type="dxa"/>
              <w:bottom w:w="30" w:type="dxa"/>
              <w:end w:w="65" w:type="dxa"/>
            </w:tcMar>
            <w:shd w:fill="17365D"/>
          </w:tcPr>
          <w:p>
            <w:pPr>
              <w:spacing w:after="0" w:line="240" w:lineRule="auto"/>
            </w:pPr>
            <w:r/>
            <w:r>
              <w:rPr>
                <w:rFonts w:ascii="Aptos" w:hAnsi="Aptos"/>
                <w:b/>
                <w:color w:val="FFFFFF"/>
                <w:sz w:val="14"/>
              </w:rPr>
              <w:t>Version ID</w:t>
            </w:r>
          </w:p>
        </w:tc>
        <w:tc>
          <w:tcPr>
            <w:tcW w:type="dxa" w:w="4032"/>
            <w:vAlign w:val="center"/>
            <w:tcMar>
              <w:top w:w="30" w:type="dxa"/>
              <w:start w:w="65" w:type="dxa"/>
              <w:bottom w:w="30" w:type="dxa"/>
              <w:end w:w="65" w:type="dxa"/>
            </w:tcMar>
            <w:shd w:fill="17365D"/>
          </w:tcPr>
          <w:p>
            <w:pPr>
              <w:spacing w:after="0" w:line="240" w:lineRule="auto"/>
            </w:pPr>
            <w:r/>
            <w:r>
              <w:rPr>
                <w:rFonts w:ascii="Aptos" w:hAnsi="Aptos"/>
                <w:b/>
                <w:color w:val="FFFFFF"/>
                <w:sz w:val="14"/>
              </w:rPr>
              <w:t>Version name</w:t>
            </w:r>
          </w:p>
        </w:tc>
        <w:tc>
          <w:tcPr>
            <w:tcW w:type="dxa" w:w="1656"/>
            <w:vAlign w:val="center"/>
            <w:tcMar>
              <w:top w:w="30" w:type="dxa"/>
              <w:start w:w="65" w:type="dxa"/>
              <w:bottom w:w="30" w:type="dxa"/>
              <w:end w:w="65" w:type="dxa"/>
            </w:tcMar>
            <w:shd w:fill="17365D"/>
          </w:tcPr>
          <w:p>
            <w:pPr>
              <w:spacing w:after="0" w:line="240" w:lineRule="auto"/>
            </w:pPr>
            <w:r/>
            <w:r>
              <w:rPr>
                <w:rFonts w:ascii="Aptos" w:hAnsi="Aptos"/>
                <w:b/>
                <w:color w:val="FFFFFF"/>
                <w:sz w:val="14"/>
              </w:rPr>
              <w:t>Release label</w:t>
            </w:r>
          </w:p>
        </w:tc>
        <w:tc>
          <w:tcPr>
            <w:tcW w:type="dxa" w:w="792"/>
            <w:vAlign w:val="center"/>
            <w:tcMar>
              <w:top w:w="30" w:type="dxa"/>
              <w:start w:w="65" w:type="dxa"/>
              <w:bottom w:w="30" w:type="dxa"/>
              <w:end w:w="65" w:type="dxa"/>
            </w:tcMar>
            <w:shd w:fill="17365D"/>
          </w:tcPr>
          <w:p>
            <w:pPr>
              <w:spacing w:after="0" w:line="240" w:lineRule="auto"/>
            </w:pPr>
            <w:r/>
            <w:r>
              <w:rPr>
                <w:rFonts w:ascii="Aptos" w:hAnsi="Aptos"/>
                <w:b/>
                <w:color w:val="FFFFFF"/>
                <w:sz w:val="14"/>
              </w:rPr>
              <w:t>Stories</w:t>
            </w:r>
          </w:p>
        </w:tc>
        <w:tc>
          <w:tcPr>
            <w:tcW w:type="dxa" w:w="792"/>
            <w:vAlign w:val="center"/>
            <w:tcMar>
              <w:top w:w="30" w:type="dxa"/>
              <w:start w:w="65" w:type="dxa"/>
              <w:bottom w:w="30" w:type="dxa"/>
              <w:end w:w="65" w:type="dxa"/>
            </w:tcMar>
            <w:shd w:fill="17365D"/>
          </w:tcPr>
          <w:p>
            <w:pPr>
              <w:spacing w:after="0" w:line="240" w:lineRule="auto"/>
            </w:pPr>
            <w:r/>
            <w:r>
              <w:rPr>
                <w:rFonts w:ascii="Aptos" w:hAnsi="Aptos"/>
                <w:b/>
                <w:color w:val="FFFFFF"/>
                <w:sz w:val="14"/>
              </w:rPr>
              <w:t>Points</w:t>
            </w:r>
          </w:p>
        </w:tc>
        <w:tc>
          <w:tcPr>
            <w:tcW w:type="dxa" w:w="864"/>
            <w:vAlign w:val="center"/>
            <w:tcMar>
              <w:top w:w="30" w:type="dxa"/>
              <w:start w:w="65" w:type="dxa"/>
              <w:bottom w:w="30" w:type="dxa"/>
              <w:end w:w="65" w:type="dxa"/>
            </w:tcMar>
            <w:shd w:fill="17365D"/>
          </w:tcPr>
          <w:p>
            <w:pPr>
              <w:spacing w:after="0" w:line="240" w:lineRule="auto"/>
            </w:pPr>
            <w:r/>
            <w:r>
              <w:rPr>
                <w:rFonts w:ascii="Aptos" w:hAnsi="Aptos"/>
                <w:b/>
                <w:color w:val="FFFFFF"/>
                <w:sz w:val="14"/>
              </w:rPr>
              <w:t>Released</w:t>
            </w:r>
          </w:p>
        </w:tc>
      </w:tr>
      <w:tr>
        <w:trPr>
          <w:cantSplit/>
        </w:trPr>
        <w:tc>
          <w:tcPr>
            <w:tcW w:type="dxa" w:w="1080"/>
            <w:vAlign w:val="center"/>
            <w:tcMar>
              <w:top w:w="30" w:type="dxa"/>
              <w:start w:w="65" w:type="dxa"/>
              <w:bottom w:w="30" w:type="dxa"/>
              <w:end w:w="65" w:type="dxa"/>
            </w:tcMar>
            <w:shd w:fill="F2F6FA"/>
          </w:tcPr>
          <w:p>
            <w:pPr>
              <w:spacing w:after="0" w:line="240" w:lineRule="auto"/>
            </w:pPr>
            <w:r/>
            <w:r>
              <w:rPr>
                <w:rFonts w:ascii="Aptos" w:hAnsi="Aptos"/>
                <w:b w:val="0"/>
                <w:sz w:val="14"/>
              </w:rPr>
              <w:t>10037</w:t>
            </w:r>
          </w:p>
        </w:tc>
        <w:tc>
          <w:tcPr>
            <w:tcW w:type="dxa" w:w="4032"/>
            <w:vAlign w:val="center"/>
            <w:tcMar>
              <w:top w:w="30" w:type="dxa"/>
              <w:start w:w="65" w:type="dxa"/>
              <w:bottom w:w="30" w:type="dxa"/>
              <w:end w:w="65" w:type="dxa"/>
            </w:tcMar>
            <w:shd w:fill="F2F6FA"/>
          </w:tcPr>
          <w:p>
            <w:pPr>
              <w:spacing w:after="0" w:line="240" w:lineRule="auto"/>
            </w:pPr>
            <w:r/>
            <w:r>
              <w:rPr>
                <w:rFonts w:ascii="Aptos" w:hAnsi="Aptos"/>
                <w:b w:val="0"/>
                <w:sz w:val="14"/>
              </w:rPr>
              <w:t>Release 1.0 — Identity and Profile Foundations</w:t>
            </w:r>
          </w:p>
        </w:tc>
        <w:tc>
          <w:tcPr>
            <w:tcW w:type="dxa" w:w="1656"/>
            <w:vAlign w:val="center"/>
            <w:tcMar>
              <w:top w:w="30" w:type="dxa"/>
              <w:start w:w="65" w:type="dxa"/>
              <w:bottom w:w="30" w:type="dxa"/>
              <w:end w:w="65" w:type="dxa"/>
            </w:tcMar>
            <w:shd w:fill="F2F6FA"/>
          </w:tcPr>
          <w:p>
            <w:pPr>
              <w:spacing w:after="0" w:line="240" w:lineRule="auto"/>
            </w:pPr>
            <w:r/>
            <w:r>
              <w:rPr>
                <w:rFonts w:ascii="Aptos" w:hAnsi="Aptos"/>
                <w:b w:val="0"/>
                <w:sz w:val="14"/>
              </w:rPr>
              <w:t>release-1.0</w:t>
            </w:r>
          </w:p>
        </w:tc>
        <w:tc>
          <w:tcPr>
            <w:tcW w:type="dxa" w:w="792"/>
            <w:vAlign w:val="center"/>
            <w:tcMar>
              <w:top w:w="30" w:type="dxa"/>
              <w:start w:w="65" w:type="dxa"/>
              <w:bottom w:w="30" w:type="dxa"/>
              <w:end w:w="65" w:type="dxa"/>
            </w:tcMar>
            <w:shd w:fill="F2F6FA"/>
          </w:tcPr>
          <w:p>
            <w:pPr>
              <w:spacing w:after="0" w:line="240" w:lineRule="auto"/>
            </w:pPr>
            <w:r/>
            <w:r>
              <w:rPr>
                <w:rFonts w:ascii="Aptos" w:hAnsi="Aptos"/>
                <w:b w:val="0"/>
                <w:sz w:val="14"/>
              </w:rPr>
              <w:t>4</w:t>
            </w:r>
          </w:p>
        </w:tc>
        <w:tc>
          <w:tcPr>
            <w:tcW w:type="dxa" w:w="792"/>
            <w:vAlign w:val="center"/>
            <w:tcMar>
              <w:top w:w="30" w:type="dxa"/>
              <w:start w:w="65" w:type="dxa"/>
              <w:bottom w:w="30" w:type="dxa"/>
              <w:end w:w="65" w:type="dxa"/>
            </w:tcMar>
            <w:shd w:fill="F2F6FA"/>
          </w:tcPr>
          <w:p>
            <w:pPr>
              <w:spacing w:after="0" w:line="240" w:lineRule="auto"/>
            </w:pPr>
            <w:r/>
            <w:r>
              <w:rPr>
                <w:rFonts w:ascii="Aptos" w:hAnsi="Aptos"/>
                <w:b w:val="0"/>
                <w:sz w:val="14"/>
              </w:rPr>
              <w:t>21</w:t>
            </w:r>
          </w:p>
        </w:tc>
        <w:tc>
          <w:tcPr>
            <w:tcW w:type="dxa" w:w="864"/>
            <w:vAlign w:val="center"/>
            <w:tcMar>
              <w:top w:w="30" w:type="dxa"/>
              <w:start w:w="65" w:type="dxa"/>
              <w:bottom w:w="30" w:type="dxa"/>
              <w:end w:w="65" w:type="dxa"/>
            </w:tcMar>
            <w:shd w:fill="F2F6FA"/>
          </w:tcPr>
          <w:p>
            <w:pPr>
              <w:spacing w:after="0" w:line="240" w:lineRule="auto"/>
            </w:pPr>
            <w:r/>
            <w:r>
              <w:rPr>
                <w:rFonts w:ascii="Aptos" w:hAnsi="Aptos"/>
                <w:b w:val="0"/>
                <w:sz w:val="14"/>
              </w:rPr>
              <w:t>No</w:t>
            </w:r>
          </w:p>
        </w:tc>
      </w:tr>
      <w:tr>
        <w:trPr>
          <w:cantSplit/>
        </w:trPr>
        <w:tc>
          <w:tcPr>
            <w:tcW w:type="dxa" w:w="1080"/>
            <w:vAlign w:val="center"/>
            <w:tcMar>
              <w:top w:w="30" w:type="dxa"/>
              <w:start w:w="65" w:type="dxa"/>
              <w:bottom w:w="30" w:type="dxa"/>
              <w:end w:w="65" w:type="dxa"/>
            </w:tcMar>
          </w:tcPr>
          <w:p>
            <w:pPr>
              <w:spacing w:after="0" w:line="240" w:lineRule="auto"/>
            </w:pPr>
            <w:r/>
            <w:r>
              <w:rPr>
                <w:rFonts w:ascii="Aptos" w:hAnsi="Aptos"/>
                <w:b w:val="0"/>
                <w:sz w:val="14"/>
              </w:rPr>
              <w:t>10038</w:t>
            </w:r>
          </w:p>
        </w:tc>
        <w:tc>
          <w:tcPr>
            <w:tcW w:type="dxa" w:w="4032"/>
            <w:vAlign w:val="center"/>
            <w:tcMar>
              <w:top w:w="30" w:type="dxa"/>
              <w:start w:w="65" w:type="dxa"/>
              <w:bottom w:w="30" w:type="dxa"/>
              <w:end w:w="65" w:type="dxa"/>
            </w:tcMar>
          </w:tcPr>
          <w:p>
            <w:pPr>
              <w:spacing w:after="0" w:line="240" w:lineRule="auto"/>
            </w:pPr>
            <w:r/>
            <w:r>
              <w:rPr>
                <w:rFonts w:ascii="Aptos" w:hAnsi="Aptos"/>
                <w:b w:val="0"/>
                <w:sz w:val="14"/>
              </w:rPr>
              <w:t>Release 1.1 — Mentorship and Career Enablement</w:t>
            </w:r>
          </w:p>
        </w:tc>
        <w:tc>
          <w:tcPr>
            <w:tcW w:type="dxa" w:w="1656"/>
            <w:vAlign w:val="center"/>
            <w:tcMar>
              <w:top w:w="30" w:type="dxa"/>
              <w:start w:w="65" w:type="dxa"/>
              <w:bottom w:w="30" w:type="dxa"/>
              <w:end w:w="65" w:type="dxa"/>
            </w:tcMar>
          </w:tcPr>
          <w:p>
            <w:pPr>
              <w:spacing w:after="0" w:line="240" w:lineRule="auto"/>
            </w:pPr>
            <w:r/>
            <w:r>
              <w:rPr>
                <w:rFonts w:ascii="Aptos" w:hAnsi="Aptos"/>
                <w:b w:val="0"/>
                <w:sz w:val="14"/>
              </w:rPr>
              <w:t>release-1.1</w:t>
            </w:r>
          </w:p>
        </w:tc>
        <w:tc>
          <w:tcPr>
            <w:tcW w:type="dxa" w:w="792"/>
            <w:vAlign w:val="center"/>
            <w:tcMar>
              <w:top w:w="30" w:type="dxa"/>
              <w:start w:w="65" w:type="dxa"/>
              <w:bottom w:w="30" w:type="dxa"/>
              <w:end w:w="65" w:type="dxa"/>
            </w:tcMar>
          </w:tcPr>
          <w:p>
            <w:pPr>
              <w:spacing w:after="0" w:line="240" w:lineRule="auto"/>
            </w:pPr>
            <w:r/>
            <w:r>
              <w:rPr>
                <w:rFonts w:ascii="Aptos" w:hAnsi="Aptos"/>
                <w:b w:val="0"/>
                <w:sz w:val="14"/>
              </w:rPr>
              <w:t>4</w:t>
            </w:r>
          </w:p>
        </w:tc>
        <w:tc>
          <w:tcPr>
            <w:tcW w:type="dxa" w:w="792"/>
            <w:vAlign w:val="center"/>
            <w:tcMar>
              <w:top w:w="30" w:type="dxa"/>
              <w:start w:w="65" w:type="dxa"/>
              <w:bottom w:w="30" w:type="dxa"/>
              <w:end w:w="65" w:type="dxa"/>
            </w:tcMar>
          </w:tcPr>
          <w:p>
            <w:pPr>
              <w:spacing w:after="0" w:line="240" w:lineRule="auto"/>
            </w:pPr>
            <w:r/>
            <w:r>
              <w:rPr>
                <w:rFonts w:ascii="Aptos" w:hAnsi="Aptos"/>
                <w:b w:val="0"/>
                <w:sz w:val="14"/>
              </w:rPr>
              <w:t>16</w:t>
            </w:r>
          </w:p>
        </w:tc>
        <w:tc>
          <w:tcPr>
            <w:tcW w:type="dxa" w:w="864"/>
            <w:vAlign w:val="center"/>
            <w:tcMar>
              <w:top w:w="30" w:type="dxa"/>
              <w:start w:w="65" w:type="dxa"/>
              <w:bottom w:w="30" w:type="dxa"/>
              <w:end w:w="65" w:type="dxa"/>
            </w:tcMar>
          </w:tcPr>
          <w:p>
            <w:pPr>
              <w:spacing w:after="0" w:line="240" w:lineRule="auto"/>
            </w:pPr>
            <w:r/>
            <w:r>
              <w:rPr>
                <w:rFonts w:ascii="Aptos" w:hAnsi="Aptos"/>
                <w:b w:val="0"/>
                <w:sz w:val="14"/>
              </w:rPr>
              <w:t>No</w:t>
            </w:r>
          </w:p>
        </w:tc>
      </w:tr>
      <w:tr>
        <w:trPr>
          <w:cantSplit/>
        </w:trPr>
        <w:tc>
          <w:tcPr>
            <w:tcW w:type="dxa" w:w="1080"/>
            <w:vAlign w:val="center"/>
            <w:tcMar>
              <w:top w:w="30" w:type="dxa"/>
              <w:start w:w="65" w:type="dxa"/>
              <w:bottom w:w="30" w:type="dxa"/>
              <w:end w:w="65" w:type="dxa"/>
            </w:tcMar>
            <w:shd w:fill="F2F6FA"/>
          </w:tcPr>
          <w:p>
            <w:pPr>
              <w:spacing w:after="0" w:line="240" w:lineRule="auto"/>
            </w:pPr>
            <w:r/>
            <w:r>
              <w:rPr>
                <w:rFonts w:ascii="Aptos" w:hAnsi="Aptos"/>
                <w:b w:val="0"/>
                <w:sz w:val="14"/>
              </w:rPr>
              <w:t>10039</w:t>
            </w:r>
          </w:p>
        </w:tc>
        <w:tc>
          <w:tcPr>
            <w:tcW w:type="dxa" w:w="4032"/>
            <w:vAlign w:val="center"/>
            <w:tcMar>
              <w:top w:w="30" w:type="dxa"/>
              <w:start w:w="65" w:type="dxa"/>
              <w:bottom w:w="30" w:type="dxa"/>
              <w:end w:w="65" w:type="dxa"/>
            </w:tcMar>
            <w:shd w:fill="F2F6FA"/>
          </w:tcPr>
          <w:p>
            <w:pPr>
              <w:spacing w:after="0" w:line="240" w:lineRule="auto"/>
            </w:pPr>
            <w:r/>
            <w:r>
              <w:rPr>
                <w:rFonts w:ascii="Aptos" w:hAnsi="Aptos"/>
                <w:b w:val="0"/>
                <w:sz w:val="14"/>
              </w:rPr>
              <w:t>Release 1.2 — Developer Intelligence and Community</w:t>
            </w:r>
          </w:p>
        </w:tc>
        <w:tc>
          <w:tcPr>
            <w:tcW w:type="dxa" w:w="1656"/>
            <w:vAlign w:val="center"/>
            <w:tcMar>
              <w:top w:w="30" w:type="dxa"/>
              <w:start w:w="65" w:type="dxa"/>
              <w:bottom w:w="30" w:type="dxa"/>
              <w:end w:w="65" w:type="dxa"/>
            </w:tcMar>
            <w:shd w:fill="F2F6FA"/>
          </w:tcPr>
          <w:p>
            <w:pPr>
              <w:spacing w:after="0" w:line="240" w:lineRule="auto"/>
            </w:pPr>
            <w:r/>
            <w:r>
              <w:rPr>
                <w:rFonts w:ascii="Aptos" w:hAnsi="Aptos"/>
                <w:b w:val="0"/>
                <w:sz w:val="14"/>
              </w:rPr>
              <w:t>release-1.2</w:t>
            </w:r>
          </w:p>
        </w:tc>
        <w:tc>
          <w:tcPr>
            <w:tcW w:type="dxa" w:w="792"/>
            <w:vAlign w:val="center"/>
            <w:tcMar>
              <w:top w:w="30" w:type="dxa"/>
              <w:start w:w="65" w:type="dxa"/>
              <w:bottom w:w="30" w:type="dxa"/>
              <w:end w:w="65" w:type="dxa"/>
            </w:tcMar>
            <w:shd w:fill="F2F6FA"/>
          </w:tcPr>
          <w:p>
            <w:pPr>
              <w:spacing w:after="0" w:line="240" w:lineRule="auto"/>
            </w:pPr>
            <w:r/>
            <w:r>
              <w:rPr>
                <w:rFonts w:ascii="Aptos" w:hAnsi="Aptos"/>
                <w:b w:val="0"/>
                <w:sz w:val="14"/>
              </w:rPr>
              <w:t>7</w:t>
            </w:r>
          </w:p>
        </w:tc>
        <w:tc>
          <w:tcPr>
            <w:tcW w:type="dxa" w:w="792"/>
            <w:vAlign w:val="center"/>
            <w:tcMar>
              <w:top w:w="30" w:type="dxa"/>
              <w:start w:w="65" w:type="dxa"/>
              <w:bottom w:w="30" w:type="dxa"/>
              <w:end w:w="65" w:type="dxa"/>
            </w:tcMar>
            <w:shd w:fill="F2F6FA"/>
          </w:tcPr>
          <w:p>
            <w:pPr>
              <w:spacing w:after="0" w:line="240" w:lineRule="auto"/>
            </w:pPr>
            <w:r/>
            <w:r>
              <w:rPr>
                <w:rFonts w:ascii="Aptos" w:hAnsi="Aptos"/>
                <w:b w:val="0"/>
                <w:sz w:val="14"/>
              </w:rPr>
              <w:t>34</w:t>
            </w:r>
          </w:p>
        </w:tc>
        <w:tc>
          <w:tcPr>
            <w:tcW w:type="dxa" w:w="864"/>
            <w:vAlign w:val="center"/>
            <w:tcMar>
              <w:top w:w="30" w:type="dxa"/>
              <w:start w:w="65" w:type="dxa"/>
              <w:bottom w:w="30" w:type="dxa"/>
              <w:end w:w="65" w:type="dxa"/>
            </w:tcMar>
            <w:shd w:fill="F2F6FA"/>
          </w:tcPr>
          <w:p>
            <w:pPr>
              <w:spacing w:after="0" w:line="240" w:lineRule="auto"/>
            </w:pPr>
            <w:r/>
            <w:r>
              <w:rPr>
                <w:rFonts w:ascii="Aptos" w:hAnsi="Aptos"/>
                <w:b w:val="0"/>
                <w:sz w:val="14"/>
              </w:rPr>
              <w:t>No</w:t>
            </w:r>
          </w:p>
        </w:tc>
      </w:tr>
    </w:tbl>
    <w:p>
      <w:pPr>
        <w:spacing w:after="0"/>
      </w:pPr>
    </w:p>
    <w:p>
      <w:pPr>
        <w:sectPr>
          <w:headerReference w:type="default" r:id="rId9"/>
          <w:footerReference w:type="default" r:id="rId10"/>
          <w:pgSz w:w="12240" w:h="15840"/>
          <w:pgMar w:top="979" w:right="1037" w:bottom="936" w:left="1037" w:header="403" w:footer="432" w:gutter="0"/>
          <w:cols w:space="720"/>
          <w:docGrid w:linePitch="360"/>
        </w:sectPr>
      </w:pPr>
    </w:p>
    <w:p>
      <w:pPr>
        <w:pStyle w:val="Heading1"/>
      </w:pPr>
      <w:r>
        <w:t>Appendix B — Complete Jira Issue Export</w:t>
      </w:r>
    </w:p>
    <w:p>
      <w:r>
        <w:t>The CSV/JSON files linked with this report provide this same structured issue inventory. Fields are: issue key, issue type, summary, status, priority, assignee display name, parent key, Story point estimate where applicable, created/updated timestamps and browse URL. A blank field means the particular export read did not return a value or the field is not applicable; it is not filled by assumption.</w:t>
      </w:r>
    </w:p>
    <w:tbl>
      <w:tblPr>
        <w:tblStyle w:val="TableGrid"/>
        <w:tblW w:type="auto" w:w="0"/>
        <w:jc w:val="center"/>
        <w:tblLayout w:type="fixed"/>
        <w:tblLook w:firstColumn="1" w:firstRow="1" w:lastColumn="0" w:lastRow="0" w:noHBand="0" w:noVBand="1" w:val="04A0"/>
      </w:tblPr>
      <w:tblGrid>
        <w:gridCol w:w="1942"/>
        <w:gridCol w:w="1942"/>
        <w:gridCol w:w="1942"/>
        <w:gridCol w:w="1942"/>
        <w:gridCol w:w="1942"/>
        <w:gridCol w:w="1942"/>
        <w:gridCol w:w="1942"/>
        <w:gridCol w:w="1942"/>
      </w:tblGrid>
      <w:tr>
        <w:trPr>
          <w:tblHeader w:val="true"/>
        </w:trPr>
        <w:tc>
          <w:tcPr>
            <w:tcW w:type="dxa" w:w="1008"/>
            <w:vAlign w:val="center"/>
            <w:tcMar>
              <w:top w:w="35" w:type="dxa"/>
              <w:start w:w="70" w:type="dxa"/>
              <w:bottom w:w="35" w:type="dxa"/>
              <w:end w:w="70" w:type="dxa"/>
            </w:tcMar>
            <w:shd w:fill="17365D"/>
          </w:tcPr>
          <w:p>
            <w:pPr>
              <w:spacing w:after="0" w:line="240" w:lineRule="auto"/>
            </w:pPr>
            <w:r/>
            <w:r>
              <w:rPr>
                <w:rFonts w:ascii="Aptos" w:hAnsi="Aptos"/>
                <w:b/>
                <w:color w:val="FFFFFF"/>
                <w:sz w:val="13"/>
              </w:rPr>
              <w:t>Key</w:t>
            </w:r>
          </w:p>
        </w:tc>
        <w:tc>
          <w:tcPr>
            <w:tcW w:type="dxa" w:w="1152"/>
            <w:vAlign w:val="center"/>
            <w:tcMar>
              <w:top w:w="35" w:type="dxa"/>
              <w:start w:w="70" w:type="dxa"/>
              <w:bottom w:w="35" w:type="dxa"/>
              <w:end w:w="70" w:type="dxa"/>
            </w:tcMar>
            <w:shd w:fill="17365D"/>
          </w:tcPr>
          <w:p>
            <w:pPr>
              <w:spacing w:after="0" w:line="240" w:lineRule="auto"/>
            </w:pPr>
            <w:r/>
            <w:r>
              <w:rPr>
                <w:rFonts w:ascii="Aptos" w:hAnsi="Aptos"/>
                <w:b/>
                <w:color w:val="FFFFFF"/>
                <w:sz w:val="13"/>
              </w:rPr>
              <w:t>Type</w:t>
            </w:r>
          </w:p>
        </w:tc>
        <w:tc>
          <w:tcPr>
            <w:tcW w:type="dxa" w:w="5760"/>
            <w:vAlign w:val="center"/>
            <w:tcMar>
              <w:top w:w="35" w:type="dxa"/>
              <w:start w:w="70" w:type="dxa"/>
              <w:bottom w:w="35" w:type="dxa"/>
              <w:end w:w="70" w:type="dxa"/>
            </w:tcMar>
            <w:shd w:fill="17365D"/>
          </w:tcPr>
          <w:p>
            <w:pPr>
              <w:spacing w:after="0" w:line="240" w:lineRule="auto"/>
            </w:pPr>
            <w:r/>
            <w:r>
              <w:rPr>
                <w:rFonts w:ascii="Aptos" w:hAnsi="Aptos"/>
                <w:b/>
                <w:color w:val="FFFFFF"/>
                <w:sz w:val="13"/>
              </w:rPr>
              <w:t>Summary</w:t>
            </w:r>
          </w:p>
        </w:tc>
        <w:tc>
          <w:tcPr>
            <w:tcW w:type="dxa" w:w="1512"/>
            <w:vAlign w:val="center"/>
            <w:tcMar>
              <w:top w:w="35" w:type="dxa"/>
              <w:start w:w="70" w:type="dxa"/>
              <w:bottom w:w="35" w:type="dxa"/>
              <w:end w:w="70" w:type="dxa"/>
            </w:tcMar>
            <w:shd w:fill="17365D"/>
          </w:tcPr>
          <w:p>
            <w:pPr>
              <w:spacing w:after="0" w:line="240" w:lineRule="auto"/>
            </w:pPr>
            <w:r/>
            <w:r>
              <w:rPr>
                <w:rFonts w:ascii="Aptos" w:hAnsi="Aptos"/>
                <w:b/>
                <w:color w:val="FFFFFF"/>
                <w:sz w:val="13"/>
              </w:rPr>
              <w:t>Status</w:t>
            </w:r>
          </w:p>
        </w:tc>
        <w:tc>
          <w:tcPr>
            <w:tcW w:type="dxa" w:w="1296"/>
            <w:vAlign w:val="center"/>
            <w:tcMar>
              <w:top w:w="35" w:type="dxa"/>
              <w:start w:w="70" w:type="dxa"/>
              <w:bottom w:w="35" w:type="dxa"/>
              <w:end w:w="70" w:type="dxa"/>
            </w:tcMar>
            <w:shd w:fill="17365D"/>
          </w:tcPr>
          <w:p>
            <w:pPr>
              <w:spacing w:after="0" w:line="240" w:lineRule="auto"/>
            </w:pPr>
            <w:r/>
            <w:r>
              <w:rPr>
                <w:rFonts w:ascii="Aptos" w:hAnsi="Aptos"/>
                <w:b/>
                <w:color w:val="FFFFFF"/>
                <w:sz w:val="13"/>
              </w:rPr>
              <w:t>Priority</w:t>
            </w:r>
          </w:p>
        </w:tc>
        <w:tc>
          <w:tcPr>
            <w:tcW w:type="dxa" w:w="2880"/>
            <w:vAlign w:val="center"/>
            <w:tcMar>
              <w:top w:w="35" w:type="dxa"/>
              <w:start w:w="70" w:type="dxa"/>
              <w:bottom w:w="35" w:type="dxa"/>
              <w:end w:w="70" w:type="dxa"/>
            </w:tcMar>
            <w:shd w:fill="17365D"/>
          </w:tcPr>
          <w:p>
            <w:pPr>
              <w:spacing w:after="0" w:line="240" w:lineRule="auto"/>
            </w:pPr>
            <w:r/>
            <w:r>
              <w:rPr>
                <w:rFonts w:ascii="Aptos" w:hAnsi="Aptos"/>
                <w:b/>
                <w:color w:val="FFFFFF"/>
                <w:sz w:val="13"/>
              </w:rPr>
              <w:t>Assignee</w:t>
            </w:r>
          </w:p>
        </w:tc>
        <w:tc>
          <w:tcPr>
            <w:tcW w:type="dxa" w:w="1080"/>
            <w:vAlign w:val="center"/>
            <w:tcMar>
              <w:top w:w="35" w:type="dxa"/>
              <w:start w:w="70" w:type="dxa"/>
              <w:bottom w:w="35" w:type="dxa"/>
              <w:end w:w="70" w:type="dxa"/>
            </w:tcMar>
            <w:shd w:fill="17365D"/>
          </w:tcPr>
          <w:p>
            <w:pPr>
              <w:spacing w:after="0" w:line="240" w:lineRule="auto"/>
            </w:pPr>
            <w:r/>
            <w:r>
              <w:rPr>
                <w:rFonts w:ascii="Aptos" w:hAnsi="Aptos"/>
                <w:b/>
                <w:color w:val="FFFFFF"/>
                <w:sz w:val="13"/>
              </w:rPr>
              <w:t>Parent</w:t>
            </w:r>
          </w:p>
        </w:tc>
        <w:tc>
          <w:tcPr>
            <w:tcW w:type="dxa" w:w="648"/>
            <w:vAlign w:val="center"/>
            <w:tcMar>
              <w:top w:w="35" w:type="dxa"/>
              <w:start w:w="70" w:type="dxa"/>
              <w:bottom w:w="35" w:type="dxa"/>
              <w:end w:w="70" w:type="dxa"/>
            </w:tcMar>
            <w:shd w:fill="17365D"/>
          </w:tcPr>
          <w:p>
            <w:pPr>
              <w:spacing w:after="0" w:line="240" w:lineRule="auto"/>
            </w:pPr>
            <w:r/>
            <w:r>
              <w:rPr>
                <w:rFonts w:ascii="Aptos" w:hAnsi="Aptos"/>
                <w:b/>
                <w:color w:val="FFFFFF"/>
                <w:sz w:val="13"/>
              </w:rPr>
              <w:t>Pts</w:t>
            </w:r>
          </w:p>
        </w:tc>
      </w:tr>
      <w:tr>
        <w:trPr>
          <w:cantSplit/>
        </w:trPr>
        <w:tc>
          <w:tcPr>
            <w:tcW w:type="dxa" w:w="1008"/>
            <w:tcMar>
              <w:top w:w="35" w:type="dxa"/>
              <w:start w:w="70" w:type="dxa"/>
              <w:bottom w:w="35" w:type="dxa"/>
              <w:end w:w="70" w:type="dxa"/>
            </w:tcMar>
            <w:shd w:fill="F2F6FA"/>
          </w:tcPr>
          <w:p>
            <w:pPr>
              <w:spacing w:after="0"/>
            </w:pPr>
            <w:r>
              <w:rPr>
                <w:sz w:val="13"/>
              </w:rPr>
            </w:r>
            <w:hyperlink r:id="rId19">
              <w:r>
                <w:rPr>
                  <w:color w:val="0563C1"/>
                  <w:u w:val="single"/>
                </w:rPr>
                <w:t>ACS-1</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Epic</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Identity, Profiles and Governance</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20">
              <w:r>
                <w:rPr>
                  <w:color w:val="0563C1"/>
                  <w:u w:val="single"/>
                </w:rPr>
                <w:t>ACS-2</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Epic</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Mentorship and Career Opportunities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SRIMATHI D 24CSR302</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21">
              <w:r>
                <w:rPr>
                  <w:color w:val="0563C1"/>
                  <w:u w:val="single"/>
                </w:rPr>
                <w:t>ACS-3</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Epic</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Developer Intelligence and Community Engagement</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THIRUMURUGAN A 24CSR330</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41">
              <w:r>
                <w:rPr>
                  <w:color w:val="0563C1"/>
                  <w:u w:val="single"/>
                </w:rPr>
                <w:t>ACS-4</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Experiment 1 — Product Backlog and Story Refinement</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42">
              <w:r>
                <w:rPr>
                  <w:color w:val="0563C1"/>
                  <w:u w:val="single"/>
                </w:rPr>
                <w:t>ACS-5</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Experiment 2 — Release Plan</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SRIMATHI D 24CSR302</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43">
              <w:r>
                <w:rPr>
                  <w:color w:val="0563C1"/>
                  <w:u w:val="single"/>
                </w:rPr>
                <w:t>ACS-6</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Experiment 3 — Sprint Planning for Alumnex Connect</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SRIMATHI D 24CSR302</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44">
              <w:r>
                <w:rPr>
                  <w:color w:val="0563C1"/>
                  <w:u w:val="single"/>
                </w:rPr>
                <w:t>ACS-7</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Experiment 4 — Sprint Execution and Workload Management</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THIRUMURUGAN A 24CSR330</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45">
              <w:r>
                <w:rPr>
                  <w:color w:val="0563C1"/>
                  <w:u w:val="single"/>
                </w:rPr>
                <w:t>ACS-8</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Experiment 5 — JQL Queries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THIRUMURUGAN A 24CSR330</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46">
              <w:r>
                <w:rPr>
                  <w:color w:val="0563C1"/>
                  <w:u w:val="single"/>
                </w:rPr>
                <w:t>ACS-9</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Experiment 6 — Sprint Review</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47">
              <w:r>
                <w:rPr>
                  <w:color w:val="0563C1"/>
                  <w:u w:val="single"/>
                </w:rPr>
                <w:t>ACS-10</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Experiment 7 — Sprint Closure and Next Sprint</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48">
              <w:r>
                <w:rPr>
                  <w:color w:val="0563C1"/>
                  <w:u w:val="single"/>
                </w:rPr>
                <w:t>ACS-11</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Experiment 8 — Alumnex Connect Business Use-Case Model</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In Progress</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22">
              <w:r>
                <w:rPr>
                  <w:color w:val="0563C1"/>
                  <w:u w:val="single"/>
                </w:rPr>
                <w:t>ACS-12</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User Registration and Email Verification</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In Progress</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ACS-1</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5</w:t>
            </w:r>
          </w:p>
        </w:tc>
      </w:tr>
      <w:tr>
        <w:trPr>
          <w:cantSplit/>
        </w:trPr>
        <w:tc>
          <w:tcPr>
            <w:tcW w:type="dxa" w:w="1008"/>
            <w:tcMar>
              <w:top w:w="35" w:type="dxa"/>
              <w:start w:w="70" w:type="dxa"/>
              <w:bottom w:w="35" w:type="dxa"/>
              <w:end w:w="70" w:type="dxa"/>
            </w:tcMar>
            <w:shd w:fill="F2F6FA"/>
          </w:tcPr>
          <w:p>
            <w:pPr>
              <w:spacing w:after="0"/>
            </w:pPr>
            <w:r>
              <w:rPr>
                <w:sz w:val="13"/>
              </w:rPr>
            </w:r>
            <w:hyperlink r:id="rId23">
              <w:r>
                <w:rPr>
                  <w:color w:val="0563C1"/>
                  <w:u w:val="single"/>
                </w:rPr>
                <w:t>ACS-13</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Secure Login, OAuth and Session Lifecycle</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In Progress</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ACS-1</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3</w:t>
            </w:r>
          </w:p>
        </w:tc>
      </w:tr>
      <w:tr>
        <w:trPr>
          <w:cantSplit/>
        </w:trPr>
        <w:tc>
          <w:tcPr>
            <w:tcW w:type="dxa" w:w="1008"/>
            <w:tcMar>
              <w:top w:w="35" w:type="dxa"/>
              <w:start w:w="70" w:type="dxa"/>
              <w:bottom w:w="35" w:type="dxa"/>
              <w:end w:w="70" w:type="dxa"/>
            </w:tcMar>
          </w:tcPr>
          <w:p>
            <w:pPr>
              <w:spacing w:after="0"/>
            </w:pPr>
            <w:r>
              <w:rPr>
                <w:sz w:val="13"/>
              </w:rPr>
            </w:r>
            <w:hyperlink r:id="rId26">
              <w:r>
                <w:rPr>
                  <w:color w:val="0563C1"/>
                  <w:u w:val="single"/>
                </w:rPr>
                <w:t>ACS-14</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Mentorship Requests, Matching and Reviews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5</w:t>
            </w:r>
          </w:p>
        </w:tc>
      </w:tr>
      <w:tr>
        <w:trPr>
          <w:cantSplit/>
        </w:trPr>
        <w:tc>
          <w:tcPr>
            <w:tcW w:type="dxa" w:w="1008"/>
            <w:tcMar>
              <w:top w:w="35" w:type="dxa"/>
              <w:start w:w="70" w:type="dxa"/>
              <w:bottom w:w="35" w:type="dxa"/>
              <w:end w:w="70" w:type="dxa"/>
            </w:tcMar>
            <w:shd w:fill="F2F6FA"/>
          </w:tcPr>
          <w:p>
            <w:pPr>
              <w:spacing w:after="0"/>
            </w:pPr>
            <w:r>
              <w:rPr>
                <w:sz w:val="13"/>
              </w:rPr>
            </w:r>
            <w:hyperlink r:id="rId27">
              <w:r>
                <w:rPr>
                  <w:color w:val="0563C1"/>
                  <w:u w:val="single"/>
                </w:rPr>
                <w:t>ACS-15</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Career Opportunities and Application Tracking</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3</w:t>
            </w:r>
          </w:p>
        </w:tc>
      </w:tr>
      <w:tr>
        <w:trPr>
          <w:cantSplit/>
        </w:trPr>
        <w:tc>
          <w:tcPr>
            <w:tcW w:type="dxa" w:w="1008"/>
            <w:tcMar>
              <w:top w:w="35" w:type="dxa"/>
              <w:start w:w="70" w:type="dxa"/>
              <w:bottom w:w="35" w:type="dxa"/>
              <w:end w:w="70" w:type="dxa"/>
            </w:tcMar>
          </w:tcPr>
          <w:p>
            <w:pPr>
              <w:spacing w:after="0"/>
            </w:pPr>
            <w:r>
              <w:rPr>
                <w:sz w:val="13"/>
              </w:rPr>
            </w:r>
            <w:hyperlink r:id="rId30">
              <w:r>
                <w:rPr>
                  <w:color w:val="0563C1"/>
                  <w:u w:val="single"/>
                </w:rPr>
                <w:t>ACS-16</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DevPulse, Developer Profiles and Activity Goals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ACS-3</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5</w:t>
            </w:r>
          </w:p>
        </w:tc>
      </w:tr>
      <w:tr>
        <w:trPr>
          <w:cantSplit/>
        </w:trPr>
        <w:tc>
          <w:tcPr>
            <w:tcW w:type="dxa" w:w="1008"/>
            <w:tcMar>
              <w:top w:w="35" w:type="dxa"/>
              <w:start w:w="70" w:type="dxa"/>
              <w:bottom w:w="35" w:type="dxa"/>
              <w:end w:w="70" w:type="dxa"/>
            </w:tcMar>
            <w:shd w:fill="F2F6FA"/>
          </w:tcPr>
          <w:p>
            <w:pPr>
              <w:spacing w:after="0"/>
            </w:pPr>
            <w:r>
              <w:rPr>
                <w:sz w:val="13"/>
              </w:rPr>
            </w:r>
            <w:hyperlink r:id="rId28">
              <w:r>
                <w:rPr>
                  <w:color w:val="0563C1"/>
                  <w:u w:val="single"/>
                </w:rPr>
                <w:t>ACS-17</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AI Career Support and Resume Analysis</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THIRUMURUGAN A 24CSR330</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5</w:t>
            </w:r>
          </w:p>
        </w:tc>
      </w:tr>
      <w:tr>
        <w:trPr>
          <w:cantSplit/>
        </w:trPr>
        <w:tc>
          <w:tcPr>
            <w:tcW w:type="dxa" w:w="1008"/>
            <w:tcMar>
              <w:top w:w="35" w:type="dxa"/>
              <w:start w:w="70" w:type="dxa"/>
              <w:bottom w:w="35" w:type="dxa"/>
              <w:end w:w="70" w:type="dxa"/>
            </w:tcMar>
          </w:tcPr>
          <w:p>
            <w:pPr>
              <w:spacing w:after="0"/>
            </w:pPr>
            <w:r>
              <w:rPr>
                <w:sz w:val="13"/>
              </w:rPr>
            </w:r>
            <w:hyperlink r:id="rId31">
              <w:r>
                <w:rPr>
                  <w:color w:val="0563C1"/>
                  <w:u w:val="single"/>
                </w:rPr>
                <w:t>ACS-18</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Real-Time Messaging and Notification Preferences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THIRUMURUGAN A 24CSR330</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ACS-3</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3</w:t>
            </w:r>
          </w:p>
        </w:tc>
      </w:tr>
      <w:tr>
        <w:trPr>
          <w:cantSplit/>
        </w:trPr>
        <w:tc>
          <w:tcPr>
            <w:tcW w:type="dxa" w:w="1008"/>
            <w:tcMar>
              <w:top w:w="35" w:type="dxa"/>
              <w:start w:w="70" w:type="dxa"/>
              <w:bottom w:w="35" w:type="dxa"/>
              <w:end w:w="70" w:type="dxa"/>
            </w:tcMar>
            <w:shd w:fill="F2F6FA"/>
          </w:tcPr>
          <w:p>
            <w:pPr>
              <w:spacing w:after="0"/>
            </w:pPr>
            <w:r>
              <w:rPr>
                <w:sz w:val="13"/>
              </w:rPr>
            </w:r>
            <w:hyperlink r:id="rId32">
              <w:r>
                <w:rPr>
                  <w:color w:val="0563C1"/>
                  <w:u w:val="single"/>
                </w:rPr>
                <w:t>ACS-19</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Events and Google Calendar Synchronization</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ACS-3</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3</w:t>
            </w:r>
          </w:p>
        </w:tc>
      </w:tr>
      <w:tr>
        <w:trPr>
          <w:cantSplit/>
        </w:trPr>
        <w:tc>
          <w:tcPr>
            <w:tcW w:type="dxa" w:w="1008"/>
            <w:tcMar>
              <w:top w:w="35" w:type="dxa"/>
              <w:start w:w="70" w:type="dxa"/>
              <w:bottom w:w="35" w:type="dxa"/>
              <w:end w:w="70" w:type="dxa"/>
            </w:tcMar>
          </w:tcPr>
          <w:p>
            <w:pPr>
              <w:spacing w:after="0"/>
            </w:pPr>
            <w:r>
              <w:rPr>
                <w:sz w:val="13"/>
              </w:rPr>
            </w:r>
            <w:hyperlink r:id="rId49">
              <w:r>
                <w:rPr>
                  <w:color w:val="0563C1"/>
                  <w:u w:val="single"/>
                </w:rPr>
                <w:t>ACS-20</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Experiment 9 — Alumnex Connect Conceptual Classes and UML Domain Model</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In Progress</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50">
              <w:r>
                <w:rPr>
                  <w:color w:val="0563C1"/>
                  <w:u w:val="single"/>
                </w:rPr>
                <w:t>ACS-21</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Experiment 10 — Alumnex Source Study, Python/MySQL Lab and Testing</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In Progress</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THIRUMURUGAN A 24CSR330</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ACS-28</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51">
              <w:r>
                <w:rPr>
                  <w:color w:val="0563C1"/>
                  <w:u w:val="single"/>
                </w:rPr>
                <w:t>ACS-22</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Registration — Define validation and duplicate checks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ACS-21</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52">
              <w:r>
                <w:rPr>
                  <w:color w:val="0563C1"/>
                  <w:u w:val="single"/>
                </w:rPr>
                <w:t>ACS-23</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Registration — Implement and document endpoint contract</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ACS-21</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53">
              <w:r>
                <w:rPr>
                  <w:color w:val="0563C1"/>
                  <w:u w:val="single"/>
                </w:rPr>
                <w:t>ACS-24</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Registration — Unit and integration test plan</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ACS-21</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54">
              <w:r>
                <w:rPr>
                  <w:color w:val="0563C1"/>
                  <w:u w:val="single"/>
                </w:rPr>
                <w:t>ACS-25</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Login — Credential verification</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ACS-21</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55">
              <w:r>
                <w:rPr>
                  <w:color w:val="0563C1"/>
                  <w:u w:val="single"/>
                </w:rPr>
                <w:t>ACS-26</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Login — Session/token behavior</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ACS-13</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56">
              <w:r>
                <w:rPr>
                  <w:color w:val="0563C1"/>
                  <w:u w:val="single"/>
                </w:rPr>
                <w:t>ACS-27</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Login — Authentication test cases</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ACS-21</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57">
              <w:r>
                <w:rPr>
                  <w:color w:val="0563C1"/>
                  <w:u w:val="single"/>
                </w:rPr>
                <w:t>ACS-28</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Epic</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Alumnex Connect — Scrum Lab Experiments 1–10 Portfolio</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In Progress</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58">
              <w:r>
                <w:rPr>
                  <w:color w:val="0563C1"/>
                  <w:u w:val="single"/>
                </w:rPr>
                <w:t>ACS-29</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JQL — Sprint Scope and Status Queries</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THIRUMURUGAN A 24CSR330</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ACS-8</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59">
              <w:r>
                <w:rPr>
                  <w:color w:val="0563C1"/>
                  <w:u w:val="single"/>
                </w:rPr>
                <w:t>ACS-30</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JQL — Release and Experiment Queries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ACS-8</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60">
              <w:r>
                <w:rPr>
                  <w:color w:val="0563C1"/>
                  <w:u w:val="single"/>
                </w:rPr>
                <w:t>ACS-31</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JQL — Backlog and Defect Queries</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SRIMATHI D 24CSR302</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ACS-8</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61">
              <w:r>
                <w:rPr>
                  <w:color w:val="0563C1"/>
                  <w:u w:val="single"/>
                </w:rPr>
                <w:t>ACS-32</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Sprint 1 Retrospective and Improvements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THIRUMURUGAN A 24CSR330</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ACS-10</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62">
              <w:r>
                <w:rPr>
                  <w:color w:val="0563C1"/>
                  <w:u w:val="single"/>
                </w:rPr>
                <w:t>ACS-33</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Definition of Ready and Definition of Done</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SRIMATHI D 24CSR302</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ACS-10</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63">
              <w:r>
                <w:rPr>
                  <w:color w:val="0563C1"/>
                  <w:u w:val="single"/>
                </w:rPr>
                <w:t>ACS-34</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Experiment 10 — Offline Test Evidence</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ACS-21</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64">
              <w:r>
                <w:rPr>
                  <w:color w:val="0563C1"/>
                  <w:u w:val="single"/>
                </w:rPr>
                <w:t>ACS-35</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Experiment 10 — Run Against Real MySQL</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ACS-21</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65">
              <w:r>
                <w:rPr>
                  <w:color w:val="0563C1"/>
                  <w:u w:val="single"/>
                </w:rPr>
                <w:t>ACS-36</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Sprint Review — Agenda and Date</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Done</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SRIMATHI D 24CSR302</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ACS-9</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24">
              <w:r>
                <w:rPr>
                  <w:color w:val="0563C1"/>
                  <w:u w:val="single"/>
                </w:rPr>
                <w:t>ACS-37</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Profiles, Connections and Role-Aware Access</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ACS-1</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5</w:t>
            </w:r>
          </w:p>
        </w:tc>
      </w:tr>
      <w:tr>
        <w:trPr>
          <w:cantSplit/>
        </w:trPr>
        <w:tc>
          <w:tcPr>
            <w:tcW w:type="dxa" w:w="1008"/>
            <w:tcMar>
              <w:top w:w="35" w:type="dxa"/>
              <w:start w:w="70" w:type="dxa"/>
              <w:bottom w:w="35" w:type="dxa"/>
              <w:end w:w="70" w:type="dxa"/>
            </w:tcMar>
          </w:tcPr>
          <w:p>
            <w:pPr>
              <w:spacing w:after="0"/>
            </w:pPr>
            <w:r>
              <w:rPr>
                <w:sz w:val="13"/>
              </w:rPr>
            </w:r>
            <w:hyperlink r:id="rId25">
              <w:r>
                <w:rPr>
                  <w:color w:val="0563C1"/>
                  <w:u w:val="single"/>
                </w:rPr>
                <w:t>ACS-38</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Admin Governance, Moderation and Analytics</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ACS-1</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8</w:t>
            </w:r>
          </w:p>
        </w:tc>
      </w:tr>
      <w:tr>
        <w:trPr>
          <w:cantSplit/>
        </w:trPr>
        <w:tc>
          <w:tcPr>
            <w:tcW w:type="dxa" w:w="1008"/>
            <w:tcMar>
              <w:top w:w="35" w:type="dxa"/>
              <w:start w:w="70" w:type="dxa"/>
              <w:bottom w:w="35" w:type="dxa"/>
              <w:end w:w="70" w:type="dxa"/>
            </w:tcMar>
            <w:shd w:fill="F2F6FA"/>
          </w:tcPr>
          <w:p>
            <w:pPr>
              <w:spacing w:after="0"/>
            </w:pPr>
            <w:r>
              <w:rPr>
                <w:sz w:val="13"/>
              </w:rPr>
            </w:r>
            <w:hyperlink r:id="rId33">
              <w:r>
                <w:rPr>
                  <w:color w:val="0563C1"/>
                  <w:u w:val="single"/>
                </w:rPr>
                <w:t>ACS-39</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Forum and Tech Hub Knowledge Sharing</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SRIMATHI D 24CSR302</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ACS-3</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5</w:t>
            </w:r>
          </w:p>
        </w:tc>
      </w:tr>
      <w:tr>
        <w:trPr>
          <w:cantSplit/>
        </w:trPr>
        <w:tc>
          <w:tcPr>
            <w:tcW w:type="dxa" w:w="1008"/>
            <w:tcMar>
              <w:top w:w="35" w:type="dxa"/>
              <w:start w:w="70" w:type="dxa"/>
              <w:bottom w:w="35" w:type="dxa"/>
              <w:end w:w="70" w:type="dxa"/>
            </w:tcMar>
          </w:tcPr>
          <w:p>
            <w:pPr>
              <w:spacing w:after="0"/>
            </w:pPr>
            <w:r>
              <w:rPr>
                <w:sz w:val="13"/>
              </w:rPr>
            </w:r>
            <w:hyperlink r:id="rId34">
              <w:r>
                <w:rPr>
                  <w:color w:val="0563C1"/>
                  <w:u w:val="single"/>
                </w:rPr>
                <w:t>ACS-40</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Project Showcase and Collaboration</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srimanlumar06</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ACS-3</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5</w:t>
            </w:r>
          </w:p>
        </w:tc>
      </w:tr>
      <w:tr>
        <w:trPr>
          <w:cantSplit/>
        </w:trPr>
        <w:tc>
          <w:tcPr>
            <w:tcW w:type="dxa" w:w="1008"/>
            <w:tcMar>
              <w:top w:w="35" w:type="dxa"/>
              <w:start w:w="70" w:type="dxa"/>
              <w:bottom w:w="35" w:type="dxa"/>
              <w:end w:w="70" w:type="dxa"/>
            </w:tcMar>
            <w:shd w:fill="F2F6FA"/>
          </w:tcPr>
          <w:p>
            <w:pPr>
              <w:spacing w:after="0"/>
            </w:pPr>
            <w:r>
              <w:rPr>
                <w:sz w:val="13"/>
              </w:rPr>
            </w:r>
            <w:hyperlink r:id="rId35">
              <w:r>
                <w:rPr>
                  <w:color w:val="0563C1"/>
                  <w:u w:val="single"/>
                </w:rPr>
                <w:t>ACS-41</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Competitive Contests and Leaderboards</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SRIMATHI D 24CSR302</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ACS-3</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5</w:t>
            </w:r>
          </w:p>
        </w:tc>
      </w:tr>
      <w:tr>
        <w:trPr>
          <w:cantSplit/>
        </w:trPr>
        <w:tc>
          <w:tcPr>
            <w:tcW w:type="dxa" w:w="1008"/>
            <w:tcMar>
              <w:top w:w="35" w:type="dxa"/>
              <w:start w:w="70" w:type="dxa"/>
              <w:bottom w:w="35" w:type="dxa"/>
              <w:end w:w="70" w:type="dxa"/>
            </w:tcMar>
          </w:tcPr>
          <w:p>
            <w:pPr>
              <w:spacing w:after="0"/>
            </w:pPr>
            <w:r>
              <w:rPr>
                <w:sz w:val="13"/>
              </w:rPr>
            </w:r>
            <w:hyperlink r:id="rId36">
              <w:r>
                <w:rPr>
                  <w:color w:val="0563C1"/>
                  <w:u w:val="single"/>
                </w:rPr>
                <w:t>ACS-42</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Capacitor Mobile App and Native Push Delivery</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SRIMAN VEL</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ACS-3</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8</w:t>
            </w:r>
          </w:p>
        </w:tc>
      </w:tr>
      <w:tr>
        <w:trPr>
          <w:cantSplit/>
        </w:trPr>
        <w:tc>
          <w:tcPr>
            <w:tcW w:type="dxa" w:w="1008"/>
            <w:tcMar>
              <w:top w:w="35" w:type="dxa"/>
              <w:start w:w="70" w:type="dxa"/>
              <w:bottom w:w="35" w:type="dxa"/>
              <w:end w:w="70" w:type="dxa"/>
            </w:tcMar>
            <w:shd w:fill="F2F6FA"/>
          </w:tcPr>
          <w:p>
            <w:pPr>
              <w:spacing w:after="0"/>
            </w:pPr>
            <w:r>
              <w:rPr>
                <w:sz w:val="13"/>
              </w:rPr>
            </w:r>
            <w:hyperlink r:id="rId29">
              <w:r>
                <w:rPr>
                  <w:color w:val="0563C1"/>
                  <w:u w:val="single"/>
                </w:rPr>
                <w:t>ACS-43</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Story</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Institution and Business Directory</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Medium</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subhadharanis.24cse</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ACS-2</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3</w:t>
            </w:r>
          </w:p>
        </w:tc>
      </w:tr>
      <w:tr>
        <w:trPr>
          <w:cantSplit/>
        </w:trPr>
        <w:tc>
          <w:tcPr>
            <w:tcW w:type="dxa" w:w="1008"/>
            <w:tcMar>
              <w:top w:w="35" w:type="dxa"/>
              <w:start w:w="70" w:type="dxa"/>
              <w:bottom w:w="35" w:type="dxa"/>
              <w:end w:w="70" w:type="dxa"/>
            </w:tcMar>
          </w:tcPr>
          <w:p>
            <w:pPr>
              <w:spacing w:after="0"/>
            </w:pPr>
            <w:r>
              <w:rPr>
                <w:sz w:val="13"/>
              </w:rPr>
            </w:r>
            <w:hyperlink r:id="rId66">
              <w:r>
                <w:rPr>
                  <w:color w:val="0563C1"/>
                  <w:u w:val="single"/>
                </w:rPr>
                <w:t>ACS-44</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Experiment 5 — Save Native JQL Filters in Jira</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ACS-8</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shd w:fill="F2F6FA"/>
          </w:tcPr>
          <w:p>
            <w:pPr>
              <w:spacing w:after="0"/>
            </w:pPr>
            <w:r>
              <w:rPr>
                <w:sz w:val="13"/>
              </w:rPr>
            </w:r>
            <w:hyperlink r:id="rId67">
              <w:r>
                <w:rPr>
                  <w:color w:val="0563C1"/>
                  <w:u w:val="single"/>
                </w:rPr>
                <w:t>ACS-45</w:t>
              </w:r>
            </w:hyperlink>
          </w:p>
        </w:tc>
        <w:tc>
          <w:tcPr>
            <w:tcW w:type="dxa" w:w="1152"/>
            <w:vAlign w:val="center"/>
            <w:tcMar>
              <w:top w:w="35" w:type="dxa"/>
              <w:start w:w="70" w:type="dxa"/>
              <w:bottom w:w="35" w:type="dxa"/>
              <w:end w:w="70" w:type="dxa"/>
            </w:tcMar>
            <w:shd w:fill="F2F6FA"/>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shd w:fill="F2F6FA"/>
          </w:tcPr>
          <w:p>
            <w:pPr>
              <w:spacing w:after="0" w:line="240" w:lineRule="auto"/>
            </w:pPr>
            <w:r/>
            <w:r>
              <w:rPr>
                <w:rFonts w:ascii="Aptos" w:hAnsi="Aptos"/>
                <w:b w:val="0"/>
                <w:sz w:val="13"/>
              </w:rPr>
              <w:t>Experiment 6 — Run Live Alumnex Demo Smoke Test</w:t>
            </w:r>
          </w:p>
        </w:tc>
        <w:tc>
          <w:tcPr>
            <w:tcW w:type="dxa" w:w="1512"/>
            <w:vAlign w:val="center"/>
            <w:tcMar>
              <w:top w:w="35" w:type="dxa"/>
              <w:start w:w="70" w:type="dxa"/>
              <w:bottom w:w="35" w:type="dxa"/>
              <w:end w:w="70" w:type="dxa"/>
            </w:tcMar>
            <w:shd w:fill="F2F6FA"/>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shd w:fill="F2F6FA"/>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shd w:fill="F2F6FA"/>
          </w:tcPr>
          <w:p>
            <w:pPr>
              <w:spacing w:after="0" w:line="240" w:lineRule="auto"/>
            </w:pPr>
            <w:r/>
            <w:r>
              <w:rPr>
                <w:rFonts w:ascii="Aptos" w:hAnsi="Aptos"/>
                <w:b w:val="0"/>
                <w:sz w:val="13"/>
              </w:rPr>
              <w:t>—</w:t>
            </w:r>
          </w:p>
        </w:tc>
        <w:tc>
          <w:tcPr>
            <w:tcW w:type="dxa" w:w="1080"/>
            <w:vAlign w:val="center"/>
            <w:tcMar>
              <w:top w:w="35" w:type="dxa"/>
              <w:start w:w="70" w:type="dxa"/>
              <w:bottom w:w="35" w:type="dxa"/>
              <w:end w:w="70" w:type="dxa"/>
            </w:tcMar>
            <w:shd w:fill="F2F6FA"/>
          </w:tcPr>
          <w:p>
            <w:pPr>
              <w:spacing w:after="0" w:line="240" w:lineRule="auto"/>
            </w:pPr>
            <w:r/>
            <w:r>
              <w:rPr>
                <w:rFonts w:ascii="Aptos" w:hAnsi="Aptos"/>
                <w:b w:val="0"/>
                <w:sz w:val="13"/>
              </w:rPr>
              <w:t>ACS-9</w:t>
            </w:r>
          </w:p>
        </w:tc>
        <w:tc>
          <w:tcPr>
            <w:tcW w:type="dxa" w:w="648"/>
            <w:vAlign w:val="center"/>
            <w:tcMar>
              <w:top w:w="35" w:type="dxa"/>
              <w:start w:w="70" w:type="dxa"/>
              <w:bottom w:w="35" w:type="dxa"/>
              <w:end w:w="70" w:type="dxa"/>
            </w:tcMar>
            <w:shd w:fill="F2F6FA"/>
          </w:tcPr>
          <w:p>
            <w:pPr>
              <w:spacing w:after="0" w:line="240" w:lineRule="auto"/>
            </w:pPr>
            <w:r/>
            <w:r>
              <w:rPr>
                <w:rFonts w:ascii="Aptos" w:hAnsi="Aptos"/>
                <w:b w:val="0"/>
                <w:sz w:val="13"/>
              </w:rPr>
              <w:t>—</w:t>
            </w:r>
          </w:p>
        </w:tc>
      </w:tr>
      <w:tr>
        <w:trPr>
          <w:cantSplit/>
        </w:trPr>
        <w:tc>
          <w:tcPr>
            <w:tcW w:type="dxa" w:w="1008"/>
            <w:tcMar>
              <w:top w:w="35" w:type="dxa"/>
              <w:start w:w="70" w:type="dxa"/>
              <w:bottom w:w="35" w:type="dxa"/>
              <w:end w:w="70" w:type="dxa"/>
            </w:tcMar>
          </w:tcPr>
          <w:p>
            <w:pPr>
              <w:spacing w:after="0"/>
            </w:pPr>
            <w:r>
              <w:rPr>
                <w:sz w:val="13"/>
              </w:rPr>
            </w:r>
            <w:hyperlink r:id="rId68">
              <w:r>
                <w:rPr>
                  <w:color w:val="0563C1"/>
                  <w:u w:val="single"/>
                </w:rPr>
                <w:t>ACS-46</w:t>
              </w:r>
            </w:hyperlink>
          </w:p>
        </w:tc>
        <w:tc>
          <w:tcPr>
            <w:tcW w:type="dxa" w:w="1152"/>
            <w:vAlign w:val="center"/>
            <w:tcMar>
              <w:top w:w="35" w:type="dxa"/>
              <w:start w:w="70" w:type="dxa"/>
              <w:bottom w:w="35" w:type="dxa"/>
              <w:end w:w="70" w:type="dxa"/>
            </w:tcMar>
          </w:tcPr>
          <w:p>
            <w:pPr>
              <w:spacing w:after="0" w:line="240" w:lineRule="auto"/>
            </w:pPr>
            <w:r/>
            <w:r>
              <w:rPr>
                <w:rFonts w:ascii="Aptos" w:hAnsi="Aptos"/>
                <w:b w:val="0"/>
                <w:sz w:val="13"/>
              </w:rPr>
              <w:t>Subtask</w:t>
            </w:r>
          </w:p>
        </w:tc>
        <w:tc>
          <w:tcPr>
            <w:tcW w:type="dxa" w:w="5760"/>
            <w:vAlign w:val="center"/>
            <w:tcMar>
              <w:top w:w="35" w:type="dxa"/>
              <w:start w:w="70" w:type="dxa"/>
              <w:bottom w:w="35" w:type="dxa"/>
              <w:end w:w="70" w:type="dxa"/>
            </w:tcMar>
          </w:tcPr>
          <w:p>
            <w:pPr>
              <w:spacing w:after="0" w:line="240" w:lineRule="auto"/>
            </w:pPr>
            <w:r/>
            <w:r>
              <w:rPr>
                <w:rFonts w:ascii="Aptos" w:hAnsi="Aptos"/>
                <w:b w:val="0"/>
                <w:sz w:val="13"/>
              </w:rPr>
              <w:t>Experiments 8–9 — Attach UML Diagram Exports to Jira</w:t>
            </w:r>
          </w:p>
        </w:tc>
        <w:tc>
          <w:tcPr>
            <w:tcW w:type="dxa" w:w="1512"/>
            <w:vAlign w:val="center"/>
            <w:tcMar>
              <w:top w:w="35" w:type="dxa"/>
              <w:start w:w="70" w:type="dxa"/>
              <w:bottom w:w="35" w:type="dxa"/>
              <w:end w:w="70" w:type="dxa"/>
            </w:tcMar>
          </w:tcPr>
          <w:p>
            <w:pPr>
              <w:spacing w:after="0" w:line="240" w:lineRule="auto"/>
            </w:pPr>
            <w:r/>
            <w:r>
              <w:rPr>
                <w:rFonts w:ascii="Aptos" w:hAnsi="Aptos"/>
                <w:b w:val="0"/>
                <w:sz w:val="13"/>
              </w:rPr>
              <w:t>To Do</w:t>
            </w:r>
          </w:p>
        </w:tc>
        <w:tc>
          <w:tcPr>
            <w:tcW w:type="dxa" w:w="1296"/>
            <w:vAlign w:val="center"/>
            <w:tcMar>
              <w:top w:w="35" w:type="dxa"/>
              <w:start w:w="70" w:type="dxa"/>
              <w:bottom w:w="35" w:type="dxa"/>
              <w:end w:w="70" w:type="dxa"/>
            </w:tcMar>
          </w:tcPr>
          <w:p>
            <w:pPr>
              <w:spacing w:after="0" w:line="240" w:lineRule="auto"/>
            </w:pPr>
            <w:r/>
            <w:r>
              <w:rPr>
                <w:rFonts w:ascii="Aptos" w:hAnsi="Aptos"/>
                <w:b w:val="0"/>
                <w:sz w:val="13"/>
              </w:rPr>
              <w:t>High</w:t>
            </w:r>
          </w:p>
        </w:tc>
        <w:tc>
          <w:tcPr>
            <w:tcW w:type="dxa" w:w="2880"/>
            <w:vAlign w:val="center"/>
            <w:tcMar>
              <w:top w:w="35" w:type="dxa"/>
              <w:start w:w="70" w:type="dxa"/>
              <w:bottom w:w="35" w:type="dxa"/>
              <w:end w:w="70" w:type="dxa"/>
            </w:tcMar>
          </w:tcPr>
          <w:p>
            <w:pPr>
              <w:spacing w:after="0" w:line="240" w:lineRule="auto"/>
            </w:pPr>
            <w:r/>
            <w:r>
              <w:rPr>
                <w:rFonts w:ascii="Aptos" w:hAnsi="Aptos"/>
                <w:b w:val="0"/>
                <w:sz w:val="13"/>
              </w:rPr>
              <w:t>—</w:t>
            </w:r>
          </w:p>
        </w:tc>
        <w:tc>
          <w:tcPr>
            <w:tcW w:type="dxa" w:w="1080"/>
            <w:vAlign w:val="center"/>
            <w:tcMar>
              <w:top w:w="35" w:type="dxa"/>
              <w:start w:w="70" w:type="dxa"/>
              <w:bottom w:w="35" w:type="dxa"/>
              <w:end w:w="70" w:type="dxa"/>
            </w:tcMar>
          </w:tcPr>
          <w:p>
            <w:pPr>
              <w:spacing w:after="0" w:line="240" w:lineRule="auto"/>
            </w:pPr>
            <w:r/>
            <w:r>
              <w:rPr>
                <w:rFonts w:ascii="Aptos" w:hAnsi="Aptos"/>
                <w:b w:val="0"/>
                <w:sz w:val="13"/>
              </w:rPr>
              <w:t>ACS-20</w:t>
            </w:r>
          </w:p>
        </w:tc>
        <w:tc>
          <w:tcPr>
            <w:tcW w:type="dxa" w:w="648"/>
            <w:vAlign w:val="center"/>
            <w:tcMar>
              <w:top w:w="35" w:type="dxa"/>
              <w:start w:w="70" w:type="dxa"/>
              <w:bottom w:w="35" w:type="dxa"/>
              <w:end w:w="70" w:type="dxa"/>
            </w:tcMar>
          </w:tcPr>
          <w:p>
            <w:pPr>
              <w:spacing w:after="0" w:line="240" w:lineRule="auto"/>
            </w:pPr>
            <w:r/>
            <w:r>
              <w:rPr>
                <w:rFonts w:ascii="Aptos" w:hAnsi="Aptos"/>
                <w:b w:val="0"/>
                <w:sz w:val="13"/>
              </w:rPr>
              <w:t>—</w:t>
            </w:r>
          </w:p>
        </w:tc>
      </w:tr>
    </w:tbl>
    <w:p>
      <w:pPr>
        <w:spacing w:after="0"/>
      </w:pPr>
    </w:p>
    <w:p>
      <w:pPr>
        <w:sectPr>
          <w:pgSz w:w="16834" w:h="11909" w:orient="landscape"/>
          <w:pgMar w:top="691" w:right="648" w:bottom="691" w:left="648" w:header="317" w:footer="317" w:gutter="0"/>
          <w:cols w:space="720"/>
          <w:docGrid w:linePitch="360"/>
        </w:sectPr>
      </w:pPr>
    </w:p>
    <w:p>
      <w:pPr>
        <w:pStyle w:val="Heading1"/>
      </w:pPr>
      <w:r>
        <w:t>Appendix C — Direct Jira and Source Links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152"/>
            <w:vAlign w:val="center"/>
            <w:tcMar>
              <w:top w:w="80" w:type="dxa"/>
              <w:start w:w="90" w:type="dxa"/>
              <w:bottom w:w="80" w:type="dxa"/>
              <w:end w:w="90" w:type="dxa"/>
            </w:tcMar>
            <w:shd w:fill="17365D"/>
          </w:tcPr>
          <w:p>
            <w:pPr>
              <w:spacing w:after="0" w:line="240" w:lineRule="auto"/>
            </w:pPr>
            <w:r/>
            <w:r>
              <w:rPr>
                <w:rFonts w:ascii="Aptos" w:hAnsi="Aptos"/>
                <w:b/>
                <w:color w:val="FFFFFF"/>
                <w:sz w:val="15"/>
              </w:rPr>
              <w:t>Jira key</w:t>
            </w:r>
          </w:p>
        </w:tc>
        <w:tc>
          <w:tcPr>
            <w:tcW w:type="dxa" w:w="7560"/>
            <w:vAlign w:val="center"/>
            <w:tcMar>
              <w:top w:w="80" w:type="dxa"/>
              <w:start w:w="90" w:type="dxa"/>
              <w:bottom w:w="80" w:type="dxa"/>
              <w:end w:w="90" w:type="dxa"/>
            </w:tcMar>
            <w:shd w:fill="17365D"/>
          </w:tcPr>
          <w:p>
            <w:pPr>
              <w:spacing w:after="0" w:line="240" w:lineRule="auto"/>
            </w:pPr>
            <w:r/>
            <w:r>
              <w:rPr>
                <w:rFonts w:ascii="Aptos" w:hAnsi="Aptos"/>
                <w:b/>
                <w:color w:val="FFFFFF"/>
                <w:sz w:val="15"/>
              </w:rPr>
              <w:t>Issue / evidence record</w:t>
            </w:r>
          </w:p>
        </w:tc>
        <w:tc>
          <w:tcPr>
            <w:tcW w:type="dxa" w:w="1656"/>
            <w:vAlign w:val="center"/>
            <w:tcMar>
              <w:top w:w="80" w:type="dxa"/>
              <w:start w:w="90" w:type="dxa"/>
              <w:bottom w:w="80" w:type="dxa"/>
              <w:end w:w="90" w:type="dxa"/>
            </w:tcMar>
            <w:shd w:fill="17365D"/>
          </w:tcPr>
          <w:p>
            <w:pPr>
              <w:spacing w:after="0" w:line="240" w:lineRule="auto"/>
            </w:pPr>
            <w:r/>
            <w:r>
              <w:rPr>
                <w:rFonts w:ascii="Aptos" w:hAnsi="Aptos"/>
                <w:b/>
                <w:color w:val="FFFFFF"/>
                <w:sz w:val="15"/>
              </w:rPr>
              <w:t>Status</w:t>
            </w:r>
          </w:p>
        </w:tc>
      </w:tr>
      <w:tr>
        <w:trPr>
          <w:cantSplit/>
        </w:trPr>
        <w:tc>
          <w:tcPr>
            <w:tcW w:type="dxa" w:w="1152"/>
            <w:tcMar>
              <w:top w:w="80" w:type="dxa"/>
              <w:start w:w="90" w:type="dxa"/>
              <w:bottom w:w="80" w:type="dxa"/>
              <w:end w:w="90" w:type="dxa"/>
            </w:tcMar>
            <w:shd w:fill="F2F6FA"/>
          </w:tcPr>
          <w:p>
            <w:pPr>
              <w:spacing w:after="0"/>
            </w:pPr>
            <w:r>
              <w:rPr>
                <w:sz w:val="15"/>
              </w:rPr>
            </w:r>
            <w:hyperlink r:id="rId57">
              <w:r>
                <w:rPr>
                  <w:color w:val="0563C1"/>
                  <w:u w:val="single"/>
                </w:rPr>
                <w:t>ACS-28</w:t>
              </w:r>
            </w:hyperlink>
          </w:p>
        </w:tc>
        <w:tc>
          <w:tcPr>
            <w:tcW w:type="dxa" w:w="7560"/>
            <w:vAlign w:val="center"/>
            <w:tcMar>
              <w:top w:w="80" w:type="dxa"/>
              <w:start w:w="90" w:type="dxa"/>
              <w:bottom w:w="80" w:type="dxa"/>
              <w:end w:w="90" w:type="dxa"/>
            </w:tcMar>
            <w:shd w:fill="F2F6FA"/>
          </w:tcPr>
          <w:p>
            <w:pPr>
              <w:spacing w:after="0" w:line="240" w:lineRule="auto"/>
            </w:pPr>
            <w:r/>
            <w:r>
              <w:rPr>
                <w:rFonts w:ascii="Aptos" w:hAnsi="Aptos"/>
                <w:b w:val="0"/>
                <w:sz w:val="15"/>
              </w:rPr>
              <w:t>Alumnex Connect — Scrum Lab Experiments 1–10 Portfolio</w:t>
            </w:r>
          </w:p>
        </w:tc>
        <w:tc>
          <w:tcPr>
            <w:tcW w:type="dxa" w:w="1656"/>
            <w:vAlign w:val="center"/>
            <w:tcMar>
              <w:top w:w="80" w:type="dxa"/>
              <w:start w:w="90" w:type="dxa"/>
              <w:bottom w:w="80" w:type="dxa"/>
              <w:end w:w="90" w:type="dxa"/>
            </w:tcMar>
            <w:shd w:fill="F2F6FA"/>
          </w:tcPr>
          <w:p>
            <w:pPr>
              <w:spacing w:after="0" w:line="240" w:lineRule="auto"/>
            </w:pPr>
            <w:r/>
            <w:r>
              <w:rPr>
                <w:rFonts w:ascii="Aptos" w:hAnsi="Aptos"/>
                <w:b w:val="0"/>
                <w:sz w:val="15"/>
              </w:rPr>
              <w:t>In Progress</w:t>
            </w:r>
          </w:p>
        </w:tc>
      </w:tr>
      <w:tr>
        <w:trPr>
          <w:cantSplit/>
        </w:trPr>
        <w:tc>
          <w:tcPr>
            <w:tcW w:type="dxa" w:w="1152"/>
            <w:tcMar>
              <w:top w:w="80" w:type="dxa"/>
              <w:start w:w="90" w:type="dxa"/>
              <w:bottom w:w="80" w:type="dxa"/>
              <w:end w:w="90" w:type="dxa"/>
            </w:tcMar>
          </w:tcPr>
          <w:p>
            <w:pPr>
              <w:spacing w:after="0"/>
            </w:pPr>
            <w:r>
              <w:rPr>
                <w:sz w:val="15"/>
              </w:rPr>
            </w:r>
            <w:hyperlink r:id="rId41">
              <w:r>
                <w:rPr>
                  <w:color w:val="0563C1"/>
                  <w:u w:val="single"/>
                </w:rPr>
                <w:t>ACS-4</w:t>
              </w:r>
            </w:hyperlink>
          </w:p>
        </w:tc>
        <w:tc>
          <w:tcPr>
            <w:tcW w:type="dxa" w:w="7560"/>
            <w:vAlign w:val="center"/>
            <w:tcMar>
              <w:top w:w="80" w:type="dxa"/>
              <w:start w:w="90" w:type="dxa"/>
              <w:bottom w:w="80" w:type="dxa"/>
              <w:end w:w="90" w:type="dxa"/>
            </w:tcMar>
          </w:tcPr>
          <w:p>
            <w:pPr>
              <w:spacing w:after="0" w:line="240" w:lineRule="auto"/>
            </w:pPr>
            <w:r/>
            <w:r>
              <w:rPr>
                <w:rFonts w:ascii="Aptos" w:hAnsi="Aptos"/>
                <w:b w:val="0"/>
                <w:sz w:val="15"/>
              </w:rPr>
              <w:t>Experiment 1 — Product Backlog and Story Refinement</w:t>
            </w:r>
          </w:p>
        </w:tc>
        <w:tc>
          <w:tcPr>
            <w:tcW w:type="dxa" w:w="1656"/>
            <w:vAlign w:val="center"/>
            <w:tcMar>
              <w:top w:w="80" w:type="dxa"/>
              <w:start w:w="90" w:type="dxa"/>
              <w:bottom w:w="80" w:type="dxa"/>
              <w:end w:w="90" w:type="dxa"/>
            </w:tcMar>
          </w:tcPr>
          <w:p>
            <w:pPr>
              <w:spacing w:after="0" w:line="240" w:lineRule="auto"/>
            </w:pPr>
            <w:r/>
            <w:r>
              <w:rPr>
                <w:rFonts w:ascii="Aptos" w:hAnsi="Aptos"/>
                <w:b w:val="0"/>
                <w:sz w:val="15"/>
              </w:rPr>
              <w:t>Done</w:t>
            </w:r>
          </w:p>
        </w:tc>
      </w:tr>
      <w:tr>
        <w:trPr>
          <w:cantSplit/>
        </w:trPr>
        <w:tc>
          <w:tcPr>
            <w:tcW w:type="dxa" w:w="1152"/>
            <w:tcMar>
              <w:top w:w="80" w:type="dxa"/>
              <w:start w:w="90" w:type="dxa"/>
              <w:bottom w:w="80" w:type="dxa"/>
              <w:end w:w="90" w:type="dxa"/>
            </w:tcMar>
            <w:shd w:fill="F2F6FA"/>
          </w:tcPr>
          <w:p>
            <w:pPr>
              <w:spacing w:after="0"/>
            </w:pPr>
            <w:r>
              <w:rPr>
                <w:sz w:val="15"/>
              </w:rPr>
            </w:r>
            <w:hyperlink r:id="rId42">
              <w:r>
                <w:rPr>
                  <w:color w:val="0563C1"/>
                  <w:u w:val="single"/>
                </w:rPr>
                <w:t>ACS-5</w:t>
              </w:r>
            </w:hyperlink>
          </w:p>
        </w:tc>
        <w:tc>
          <w:tcPr>
            <w:tcW w:type="dxa" w:w="7560"/>
            <w:vAlign w:val="center"/>
            <w:tcMar>
              <w:top w:w="80" w:type="dxa"/>
              <w:start w:w="90" w:type="dxa"/>
              <w:bottom w:w="80" w:type="dxa"/>
              <w:end w:w="90" w:type="dxa"/>
            </w:tcMar>
            <w:shd w:fill="F2F6FA"/>
          </w:tcPr>
          <w:p>
            <w:pPr>
              <w:spacing w:after="0" w:line="240" w:lineRule="auto"/>
            </w:pPr>
            <w:r/>
            <w:r>
              <w:rPr>
                <w:rFonts w:ascii="Aptos" w:hAnsi="Aptos"/>
                <w:b w:val="0"/>
                <w:sz w:val="15"/>
              </w:rPr>
              <w:t>Experiment 2 — Release Plan</w:t>
            </w:r>
          </w:p>
        </w:tc>
        <w:tc>
          <w:tcPr>
            <w:tcW w:type="dxa" w:w="1656"/>
            <w:vAlign w:val="center"/>
            <w:tcMar>
              <w:top w:w="80" w:type="dxa"/>
              <w:start w:w="90" w:type="dxa"/>
              <w:bottom w:w="80" w:type="dxa"/>
              <w:end w:w="90" w:type="dxa"/>
            </w:tcMar>
            <w:shd w:fill="F2F6FA"/>
          </w:tcPr>
          <w:p>
            <w:pPr>
              <w:spacing w:after="0" w:line="240" w:lineRule="auto"/>
            </w:pPr>
            <w:r/>
            <w:r>
              <w:rPr>
                <w:rFonts w:ascii="Aptos" w:hAnsi="Aptos"/>
                <w:b w:val="0"/>
                <w:sz w:val="15"/>
              </w:rPr>
              <w:t>Done</w:t>
            </w:r>
          </w:p>
        </w:tc>
      </w:tr>
      <w:tr>
        <w:trPr>
          <w:cantSplit/>
        </w:trPr>
        <w:tc>
          <w:tcPr>
            <w:tcW w:type="dxa" w:w="1152"/>
            <w:tcMar>
              <w:top w:w="80" w:type="dxa"/>
              <w:start w:w="90" w:type="dxa"/>
              <w:bottom w:w="80" w:type="dxa"/>
              <w:end w:w="90" w:type="dxa"/>
            </w:tcMar>
          </w:tcPr>
          <w:p>
            <w:pPr>
              <w:spacing w:after="0"/>
            </w:pPr>
            <w:r>
              <w:rPr>
                <w:sz w:val="15"/>
              </w:rPr>
            </w:r>
            <w:hyperlink r:id="rId43">
              <w:r>
                <w:rPr>
                  <w:color w:val="0563C1"/>
                  <w:u w:val="single"/>
                </w:rPr>
                <w:t>ACS-6</w:t>
              </w:r>
            </w:hyperlink>
          </w:p>
        </w:tc>
        <w:tc>
          <w:tcPr>
            <w:tcW w:type="dxa" w:w="7560"/>
            <w:vAlign w:val="center"/>
            <w:tcMar>
              <w:top w:w="80" w:type="dxa"/>
              <w:start w:w="90" w:type="dxa"/>
              <w:bottom w:w="80" w:type="dxa"/>
              <w:end w:w="90" w:type="dxa"/>
            </w:tcMar>
          </w:tcPr>
          <w:p>
            <w:pPr>
              <w:spacing w:after="0" w:line="240" w:lineRule="auto"/>
            </w:pPr>
            <w:r/>
            <w:r>
              <w:rPr>
                <w:rFonts w:ascii="Aptos" w:hAnsi="Aptos"/>
                <w:b w:val="0"/>
                <w:sz w:val="15"/>
              </w:rPr>
              <w:t>Experiment 3 — Sprint Planning for Alumnex Connect</w:t>
            </w:r>
          </w:p>
        </w:tc>
        <w:tc>
          <w:tcPr>
            <w:tcW w:type="dxa" w:w="1656"/>
            <w:vAlign w:val="center"/>
            <w:tcMar>
              <w:top w:w="80" w:type="dxa"/>
              <w:start w:w="90" w:type="dxa"/>
              <w:bottom w:w="80" w:type="dxa"/>
              <w:end w:w="90" w:type="dxa"/>
            </w:tcMar>
          </w:tcPr>
          <w:p>
            <w:pPr>
              <w:spacing w:after="0" w:line="240" w:lineRule="auto"/>
            </w:pPr>
            <w:r/>
            <w:r>
              <w:rPr>
                <w:rFonts w:ascii="Aptos" w:hAnsi="Aptos"/>
                <w:b w:val="0"/>
                <w:sz w:val="15"/>
              </w:rPr>
              <w:t>Done</w:t>
            </w:r>
          </w:p>
        </w:tc>
      </w:tr>
      <w:tr>
        <w:trPr>
          <w:cantSplit/>
        </w:trPr>
        <w:tc>
          <w:tcPr>
            <w:tcW w:type="dxa" w:w="1152"/>
            <w:tcMar>
              <w:top w:w="80" w:type="dxa"/>
              <w:start w:w="90" w:type="dxa"/>
              <w:bottom w:w="80" w:type="dxa"/>
              <w:end w:w="90" w:type="dxa"/>
            </w:tcMar>
            <w:shd w:fill="F2F6FA"/>
          </w:tcPr>
          <w:p>
            <w:pPr>
              <w:spacing w:after="0"/>
            </w:pPr>
            <w:r>
              <w:rPr>
                <w:sz w:val="15"/>
              </w:rPr>
            </w:r>
            <w:hyperlink r:id="rId44">
              <w:r>
                <w:rPr>
                  <w:color w:val="0563C1"/>
                  <w:u w:val="single"/>
                </w:rPr>
                <w:t>ACS-7</w:t>
              </w:r>
            </w:hyperlink>
          </w:p>
        </w:tc>
        <w:tc>
          <w:tcPr>
            <w:tcW w:type="dxa" w:w="7560"/>
            <w:vAlign w:val="center"/>
            <w:tcMar>
              <w:top w:w="80" w:type="dxa"/>
              <w:start w:w="90" w:type="dxa"/>
              <w:bottom w:w="80" w:type="dxa"/>
              <w:end w:w="90" w:type="dxa"/>
            </w:tcMar>
            <w:shd w:fill="F2F6FA"/>
          </w:tcPr>
          <w:p>
            <w:pPr>
              <w:spacing w:after="0" w:line="240" w:lineRule="auto"/>
            </w:pPr>
            <w:r/>
            <w:r>
              <w:rPr>
                <w:rFonts w:ascii="Aptos" w:hAnsi="Aptos"/>
                <w:b w:val="0"/>
                <w:sz w:val="15"/>
              </w:rPr>
              <w:t>Experiment 4 — Sprint Execution and Workload Management</w:t>
            </w:r>
          </w:p>
        </w:tc>
        <w:tc>
          <w:tcPr>
            <w:tcW w:type="dxa" w:w="1656"/>
            <w:vAlign w:val="center"/>
            <w:tcMar>
              <w:top w:w="80" w:type="dxa"/>
              <w:start w:w="90" w:type="dxa"/>
              <w:bottom w:w="80" w:type="dxa"/>
              <w:end w:w="90" w:type="dxa"/>
            </w:tcMar>
            <w:shd w:fill="F2F6FA"/>
          </w:tcPr>
          <w:p>
            <w:pPr>
              <w:spacing w:after="0" w:line="240" w:lineRule="auto"/>
            </w:pPr>
            <w:r/>
            <w:r>
              <w:rPr>
                <w:rFonts w:ascii="Aptos" w:hAnsi="Aptos"/>
                <w:b w:val="0"/>
                <w:sz w:val="15"/>
              </w:rPr>
              <w:t>Done</w:t>
            </w:r>
          </w:p>
        </w:tc>
      </w:tr>
      <w:tr>
        <w:trPr>
          <w:cantSplit/>
        </w:trPr>
        <w:tc>
          <w:tcPr>
            <w:tcW w:type="dxa" w:w="1152"/>
            <w:tcMar>
              <w:top w:w="80" w:type="dxa"/>
              <w:start w:w="90" w:type="dxa"/>
              <w:bottom w:w="80" w:type="dxa"/>
              <w:end w:w="90" w:type="dxa"/>
            </w:tcMar>
          </w:tcPr>
          <w:p>
            <w:pPr>
              <w:spacing w:after="0"/>
            </w:pPr>
            <w:r>
              <w:rPr>
                <w:sz w:val="15"/>
              </w:rPr>
            </w:r>
            <w:hyperlink r:id="rId45">
              <w:r>
                <w:rPr>
                  <w:color w:val="0563C1"/>
                  <w:u w:val="single"/>
                </w:rPr>
                <w:t>ACS-8</w:t>
              </w:r>
            </w:hyperlink>
          </w:p>
        </w:tc>
        <w:tc>
          <w:tcPr>
            <w:tcW w:type="dxa" w:w="7560"/>
            <w:vAlign w:val="center"/>
            <w:tcMar>
              <w:top w:w="80" w:type="dxa"/>
              <w:start w:w="90" w:type="dxa"/>
              <w:bottom w:w="80" w:type="dxa"/>
              <w:end w:w="90" w:type="dxa"/>
            </w:tcMar>
          </w:tcPr>
          <w:p>
            <w:pPr>
              <w:spacing w:after="0" w:line="240" w:lineRule="auto"/>
            </w:pPr>
            <w:r/>
            <w:r>
              <w:rPr>
                <w:rFonts w:ascii="Aptos" w:hAnsi="Aptos"/>
                <w:b w:val="0"/>
                <w:sz w:val="15"/>
              </w:rPr>
              <w:t>Experiment 5 — JQL Queries</w:t>
            </w:r>
          </w:p>
        </w:tc>
        <w:tc>
          <w:tcPr>
            <w:tcW w:type="dxa" w:w="1656"/>
            <w:vAlign w:val="center"/>
            <w:tcMar>
              <w:top w:w="80" w:type="dxa"/>
              <w:start w:w="90" w:type="dxa"/>
              <w:bottom w:w="80" w:type="dxa"/>
              <w:end w:w="90" w:type="dxa"/>
            </w:tcMar>
          </w:tcPr>
          <w:p>
            <w:pPr>
              <w:spacing w:after="0" w:line="240" w:lineRule="auto"/>
            </w:pPr>
            <w:r/>
            <w:r>
              <w:rPr>
                <w:rFonts w:ascii="Aptos" w:hAnsi="Aptos"/>
                <w:b w:val="0"/>
                <w:sz w:val="15"/>
              </w:rPr>
              <w:t>Done</w:t>
            </w:r>
          </w:p>
        </w:tc>
      </w:tr>
      <w:tr>
        <w:trPr>
          <w:cantSplit/>
        </w:trPr>
        <w:tc>
          <w:tcPr>
            <w:tcW w:type="dxa" w:w="1152"/>
            <w:tcMar>
              <w:top w:w="80" w:type="dxa"/>
              <w:start w:w="90" w:type="dxa"/>
              <w:bottom w:w="80" w:type="dxa"/>
              <w:end w:w="90" w:type="dxa"/>
            </w:tcMar>
            <w:shd w:fill="F2F6FA"/>
          </w:tcPr>
          <w:p>
            <w:pPr>
              <w:spacing w:after="0"/>
            </w:pPr>
            <w:r>
              <w:rPr>
                <w:sz w:val="15"/>
              </w:rPr>
            </w:r>
            <w:hyperlink r:id="rId46">
              <w:r>
                <w:rPr>
                  <w:color w:val="0563C1"/>
                  <w:u w:val="single"/>
                </w:rPr>
                <w:t>ACS-9</w:t>
              </w:r>
            </w:hyperlink>
          </w:p>
        </w:tc>
        <w:tc>
          <w:tcPr>
            <w:tcW w:type="dxa" w:w="7560"/>
            <w:vAlign w:val="center"/>
            <w:tcMar>
              <w:top w:w="80" w:type="dxa"/>
              <w:start w:w="90" w:type="dxa"/>
              <w:bottom w:w="80" w:type="dxa"/>
              <w:end w:w="90" w:type="dxa"/>
            </w:tcMar>
            <w:shd w:fill="F2F6FA"/>
          </w:tcPr>
          <w:p>
            <w:pPr>
              <w:spacing w:after="0" w:line="240" w:lineRule="auto"/>
            </w:pPr>
            <w:r/>
            <w:r>
              <w:rPr>
                <w:rFonts w:ascii="Aptos" w:hAnsi="Aptos"/>
                <w:b w:val="0"/>
                <w:sz w:val="15"/>
              </w:rPr>
              <w:t>Experiment 6 — Sprint Review</w:t>
            </w:r>
          </w:p>
        </w:tc>
        <w:tc>
          <w:tcPr>
            <w:tcW w:type="dxa" w:w="1656"/>
            <w:vAlign w:val="center"/>
            <w:tcMar>
              <w:top w:w="80" w:type="dxa"/>
              <w:start w:w="90" w:type="dxa"/>
              <w:bottom w:w="80" w:type="dxa"/>
              <w:end w:w="90" w:type="dxa"/>
            </w:tcMar>
            <w:shd w:fill="F2F6FA"/>
          </w:tcPr>
          <w:p>
            <w:pPr>
              <w:spacing w:after="0" w:line="240" w:lineRule="auto"/>
            </w:pPr>
            <w:r/>
            <w:r>
              <w:rPr>
                <w:rFonts w:ascii="Aptos" w:hAnsi="Aptos"/>
                <w:b w:val="0"/>
                <w:sz w:val="15"/>
              </w:rPr>
              <w:t>Done</w:t>
            </w:r>
          </w:p>
        </w:tc>
      </w:tr>
      <w:tr>
        <w:trPr>
          <w:cantSplit/>
        </w:trPr>
        <w:tc>
          <w:tcPr>
            <w:tcW w:type="dxa" w:w="1152"/>
            <w:tcMar>
              <w:top w:w="80" w:type="dxa"/>
              <w:start w:w="90" w:type="dxa"/>
              <w:bottom w:w="80" w:type="dxa"/>
              <w:end w:w="90" w:type="dxa"/>
            </w:tcMar>
          </w:tcPr>
          <w:p>
            <w:pPr>
              <w:spacing w:after="0"/>
            </w:pPr>
            <w:r>
              <w:rPr>
                <w:sz w:val="15"/>
              </w:rPr>
            </w:r>
            <w:hyperlink r:id="rId47">
              <w:r>
                <w:rPr>
                  <w:color w:val="0563C1"/>
                  <w:u w:val="single"/>
                </w:rPr>
                <w:t>ACS-10</w:t>
              </w:r>
            </w:hyperlink>
          </w:p>
        </w:tc>
        <w:tc>
          <w:tcPr>
            <w:tcW w:type="dxa" w:w="7560"/>
            <w:vAlign w:val="center"/>
            <w:tcMar>
              <w:top w:w="80" w:type="dxa"/>
              <w:start w:w="90" w:type="dxa"/>
              <w:bottom w:w="80" w:type="dxa"/>
              <w:end w:w="90" w:type="dxa"/>
            </w:tcMar>
          </w:tcPr>
          <w:p>
            <w:pPr>
              <w:spacing w:after="0" w:line="240" w:lineRule="auto"/>
            </w:pPr>
            <w:r/>
            <w:r>
              <w:rPr>
                <w:rFonts w:ascii="Aptos" w:hAnsi="Aptos"/>
                <w:b w:val="0"/>
                <w:sz w:val="15"/>
              </w:rPr>
              <w:t>Experiment 7 — Sprint Closure and Next Sprint</w:t>
            </w:r>
          </w:p>
        </w:tc>
        <w:tc>
          <w:tcPr>
            <w:tcW w:type="dxa" w:w="1656"/>
            <w:vAlign w:val="center"/>
            <w:tcMar>
              <w:top w:w="80" w:type="dxa"/>
              <w:start w:w="90" w:type="dxa"/>
              <w:bottom w:w="80" w:type="dxa"/>
              <w:end w:w="90" w:type="dxa"/>
            </w:tcMar>
          </w:tcPr>
          <w:p>
            <w:pPr>
              <w:spacing w:after="0" w:line="240" w:lineRule="auto"/>
            </w:pPr>
            <w:r/>
            <w:r>
              <w:rPr>
                <w:rFonts w:ascii="Aptos" w:hAnsi="Aptos"/>
                <w:b w:val="0"/>
                <w:sz w:val="15"/>
              </w:rPr>
              <w:t>Done</w:t>
            </w:r>
          </w:p>
        </w:tc>
      </w:tr>
      <w:tr>
        <w:trPr>
          <w:cantSplit/>
        </w:trPr>
        <w:tc>
          <w:tcPr>
            <w:tcW w:type="dxa" w:w="1152"/>
            <w:tcMar>
              <w:top w:w="80" w:type="dxa"/>
              <w:start w:w="90" w:type="dxa"/>
              <w:bottom w:w="80" w:type="dxa"/>
              <w:end w:w="90" w:type="dxa"/>
            </w:tcMar>
            <w:shd w:fill="F2F6FA"/>
          </w:tcPr>
          <w:p>
            <w:pPr>
              <w:spacing w:after="0"/>
            </w:pPr>
            <w:r>
              <w:rPr>
                <w:sz w:val="15"/>
              </w:rPr>
            </w:r>
            <w:hyperlink r:id="rId48">
              <w:r>
                <w:rPr>
                  <w:color w:val="0563C1"/>
                  <w:u w:val="single"/>
                </w:rPr>
                <w:t>ACS-11</w:t>
              </w:r>
            </w:hyperlink>
          </w:p>
        </w:tc>
        <w:tc>
          <w:tcPr>
            <w:tcW w:type="dxa" w:w="7560"/>
            <w:vAlign w:val="center"/>
            <w:tcMar>
              <w:top w:w="80" w:type="dxa"/>
              <w:start w:w="90" w:type="dxa"/>
              <w:bottom w:w="80" w:type="dxa"/>
              <w:end w:w="90" w:type="dxa"/>
            </w:tcMar>
            <w:shd w:fill="F2F6FA"/>
          </w:tcPr>
          <w:p>
            <w:pPr>
              <w:spacing w:after="0" w:line="240" w:lineRule="auto"/>
            </w:pPr>
            <w:r/>
            <w:r>
              <w:rPr>
                <w:rFonts w:ascii="Aptos" w:hAnsi="Aptos"/>
                <w:b w:val="0"/>
                <w:sz w:val="15"/>
              </w:rPr>
              <w:t>Experiment 8 — Alumnex Connect Business Use-Case Model</w:t>
            </w:r>
          </w:p>
        </w:tc>
        <w:tc>
          <w:tcPr>
            <w:tcW w:type="dxa" w:w="1656"/>
            <w:vAlign w:val="center"/>
            <w:tcMar>
              <w:top w:w="80" w:type="dxa"/>
              <w:start w:w="90" w:type="dxa"/>
              <w:bottom w:w="80" w:type="dxa"/>
              <w:end w:w="90" w:type="dxa"/>
            </w:tcMar>
            <w:shd w:fill="F2F6FA"/>
          </w:tcPr>
          <w:p>
            <w:pPr>
              <w:spacing w:after="0" w:line="240" w:lineRule="auto"/>
            </w:pPr>
            <w:r/>
            <w:r>
              <w:rPr>
                <w:rFonts w:ascii="Aptos" w:hAnsi="Aptos"/>
                <w:b w:val="0"/>
                <w:sz w:val="15"/>
              </w:rPr>
              <w:t>In Progress</w:t>
            </w:r>
          </w:p>
        </w:tc>
      </w:tr>
      <w:tr>
        <w:trPr>
          <w:cantSplit/>
        </w:trPr>
        <w:tc>
          <w:tcPr>
            <w:tcW w:type="dxa" w:w="1152"/>
            <w:tcMar>
              <w:top w:w="80" w:type="dxa"/>
              <w:start w:w="90" w:type="dxa"/>
              <w:bottom w:w="80" w:type="dxa"/>
              <w:end w:w="90" w:type="dxa"/>
            </w:tcMar>
          </w:tcPr>
          <w:p>
            <w:pPr>
              <w:spacing w:after="0"/>
            </w:pPr>
            <w:r>
              <w:rPr>
                <w:sz w:val="15"/>
              </w:rPr>
            </w:r>
            <w:hyperlink r:id="rId49">
              <w:r>
                <w:rPr>
                  <w:color w:val="0563C1"/>
                  <w:u w:val="single"/>
                </w:rPr>
                <w:t>ACS-20</w:t>
              </w:r>
            </w:hyperlink>
          </w:p>
        </w:tc>
        <w:tc>
          <w:tcPr>
            <w:tcW w:type="dxa" w:w="7560"/>
            <w:vAlign w:val="center"/>
            <w:tcMar>
              <w:top w:w="80" w:type="dxa"/>
              <w:start w:w="90" w:type="dxa"/>
              <w:bottom w:w="80" w:type="dxa"/>
              <w:end w:w="90" w:type="dxa"/>
            </w:tcMar>
          </w:tcPr>
          <w:p>
            <w:pPr>
              <w:spacing w:after="0" w:line="240" w:lineRule="auto"/>
            </w:pPr>
            <w:r/>
            <w:r>
              <w:rPr>
                <w:rFonts w:ascii="Aptos" w:hAnsi="Aptos"/>
                <w:b w:val="0"/>
                <w:sz w:val="15"/>
              </w:rPr>
              <w:t>Experiment 9 — Alumnex Connect Conceptual Classes and UML Domain Model</w:t>
            </w:r>
          </w:p>
        </w:tc>
        <w:tc>
          <w:tcPr>
            <w:tcW w:type="dxa" w:w="1656"/>
            <w:vAlign w:val="center"/>
            <w:tcMar>
              <w:top w:w="80" w:type="dxa"/>
              <w:start w:w="90" w:type="dxa"/>
              <w:bottom w:w="80" w:type="dxa"/>
              <w:end w:w="90" w:type="dxa"/>
            </w:tcMar>
          </w:tcPr>
          <w:p>
            <w:pPr>
              <w:spacing w:after="0" w:line="240" w:lineRule="auto"/>
            </w:pPr>
            <w:r/>
            <w:r>
              <w:rPr>
                <w:rFonts w:ascii="Aptos" w:hAnsi="Aptos"/>
                <w:b w:val="0"/>
                <w:sz w:val="15"/>
              </w:rPr>
              <w:t>In Progress</w:t>
            </w:r>
          </w:p>
        </w:tc>
      </w:tr>
      <w:tr>
        <w:trPr>
          <w:cantSplit/>
        </w:trPr>
        <w:tc>
          <w:tcPr>
            <w:tcW w:type="dxa" w:w="1152"/>
            <w:tcMar>
              <w:top w:w="80" w:type="dxa"/>
              <w:start w:w="90" w:type="dxa"/>
              <w:bottom w:w="80" w:type="dxa"/>
              <w:end w:w="90" w:type="dxa"/>
            </w:tcMar>
            <w:shd w:fill="F2F6FA"/>
          </w:tcPr>
          <w:p>
            <w:pPr>
              <w:spacing w:after="0"/>
            </w:pPr>
            <w:r>
              <w:rPr>
                <w:sz w:val="15"/>
              </w:rPr>
            </w:r>
            <w:hyperlink r:id="rId50">
              <w:r>
                <w:rPr>
                  <w:color w:val="0563C1"/>
                  <w:u w:val="single"/>
                </w:rPr>
                <w:t>ACS-21</w:t>
              </w:r>
            </w:hyperlink>
          </w:p>
        </w:tc>
        <w:tc>
          <w:tcPr>
            <w:tcW w:type="dxa" w:w="7560"/>
            <w:vAlign w:val="center"/>
            <w:tcMar>
              <w:top w:w="80" w:type="dxa"/>
              <w:start w:w="90" w:type="dxa"/>
              <w:bottom w:w="80" w:type="dxa"/>
              <w:end w:w="90" w:type="dxa"/>
            </w:tcMar>
            <w:shd w:fill="F2F6FA"/>
          </w:tcPr>
          <w:p>
            <w:pPr>
              <w:spacing w:after="0" w:line="240" w:lineRule="auto"/>
            </w:pPr>
            <w:r/>
            <w:r>
              <w:rPr>
                <w:rFonts w:ascii="Aptos" w:hAnsi="Aptos"/>
                <w:b w:val="0"/>
                <w:sz w:val="15"/>
              </w:rPr>
              <w:t>Experiment 10 — Alumnex Source Study, Python/MySQL Lab and Testing</w:t>
            </w:r>
          </w:p>
        </w:tc>
        <w:tc>
          <w:tcPr>
            <w:tcW w:type="dxa" w:w="1656"/>
            <w:vAlign w:val="center"/>
            <w:tcMar>
              <w:top w:w="80" w:type="dxa"/>
              <w:start w:w="90" w:type="dxa"/>
              <w:bottom w:w="80" w:type="dxa"/>
              <w:end w:w="90" w:type="dxa"/>
            </w:tcMar>
            <w:shd w:fill="F2F6FA"/>
          </w:tcPr>
          <w:p>
            <w:pPr>
              <w:spacing w:after="0" w:line="240" w:lineRule="auto"/>
            </w:pPr>
            <w:r/>
            <w:r>
              <w:rPr>
                <w:rFonts w:ascii="Aptos" w:hAnsi="Aptos"/>
                <w:b w:val="0"/>
                <w:sz w:val="15"/>
              </w:rPr>
              <w:t>In Progress</w:t>
            </w:r>
          </w:p>
        </w:tc>
      </w:tr>
      <w:tr>
        <w:trPr>
          <w:cantSplit/>
        </w:trPr>
        <w:tc>
          <w:tcPr>
            <w:tcW w:type="dxa" w:w="1152"/>
            <w:tcMar>
              <w:top w:w="80" w:type="dxa"/>
              <w:start w:w="90" w:type="dxa"/>
              <w:bottom w:w="80" w:type="dxa"/>
              <w:end w:w="90" w:type="dxa"/>
            </w:tcMar>
          </w:tcPr>
          <w:p>
            <w:pPr>
              <w:spacing w:after="0"/>
            </w:pPr>
            <w:r>
              <w:rPr>
                <w:sz w:val="15"/>
              </w:rPr>
            </w:r>
            <w:hyperlink r:id="rId64">
              <w:r>
                <w:rPr>
                  <w:color w:val="0563C1"/>
                  <w:u w:val="single"/>
                </w:rPr>
                <w:t>ACS-35</w:t>
              </w:r>
            </w:hyperlink>
          </w:p>
        </w:tc>
        <w:tc>
          <w:tcPr>
            <w:tcW w:type="dxa" w:w="7560"/>
            <w:vAlign w:val="center"/>
            <w:tcMar>
              <w:top w:w="80" w:type="dxa"/>
              <w:start w:w="90" w:type="dxa"/>
              <w:bottom w:w="80" w:type="dxa"/>
              <w:end w:w="90" w:type="dxa"/>
            </w:tcMar>
          </w:tcPr>
          <w:p>
            <w:pPr>
              <w:spacing w:after="0" w:line="240" w:lineRule="auto"/>
            </w:pPr>
            <w:r/>
            <w:r>
              <w:rPr>
                <w:rFonts w:ascii="Aptos" w:hAnsi="Aptos"/>
                <w:b w:val="0"/>
                <w:sz w:val="15"/>
              </w:rPr>
              <w:t>Experiment 10 — Run Against Real MySQL</w:t>
            </w:r>
          </w:p>
        </w:tc>
        <w:tc>
          <w:tcPr>
            <w:tcW w:type="dxa" w:w="1656"/>
            <w:vAlign w:val="center"/>
            <w:tcMar>
              <w:top w:w="80" w:type="dxa"/>
              <w:start w:w="90" w:type="dxa"/>
              <w:bottom w:w="80" w:type="dxa"/>
              <w:end w:w="90" w:type="dxa"/>
            </w:tcMar>
          </w:tcPr>
          <w:p>
            <w:pPr>
              <w:spacing w:after="0" w:line="240" w:lineRule="auto"/>
            </w:pPr>
            <w:r/>
            <w:r>
              <w:rPr>
                <w:rFonts w:ascii="Aptos" w:hAnsi="Aptos"/>
                <w:b w:val="0"/>
                <w:sz w:val="15"/>
              </w:rPr>
              <w:t>To Do</w:t>
            </w:r>
          </w:p>
        </w:tc>
      </w:tr>
      <w:tr>
        <w:trPr>
          <w:cantSplit/>
        </w:trPr>
        <w:tc>
          <w:tcPr>
            <w:tcW w:type="dxa" w:w="1152"/>
            <w:tcMar>
              <w:top w:w="80" w:type="dxa"/>
              <w:start w:w="90" w:type="dxa"/>
              <w:bottom w:w="80" w:type="dxa"/>
              <w:end w:w="90" w:type="dxa"/>
            </w:tcMar>
            <w:shd w:fill="F2F6FA"/>
          </w:tcPr>
          <w:p>
            <w:pPr>
              <w:spacing w:after="0"/>
            </w:pPr>
            <w:r>
              <w:rPr>
                <w:sz w:val="15"/>
              </w:rPr>
            </w:r>
            <w:hyperlink r:id="rId65">
              <w:r>
                <w:rPr>
                  <w:color w:val="0563C1"/>
                  <w:u w:val="single"/>
                </w:rPr>
                <w:t>ACS-36</w:t>
              </w:r>
            </w:hyperlink>
          </w:p>
        </w:tc>
        <w:tc>
          <w:tcPr>
            <w:tcW w:type="dxa" w:w="7560"/>
            <w:vAlign w:val="center"/>
            <w:tcMar>
              <w:top w:w="80" w:type="dxa"/>
              <w:start w:w="90" w:type="dxa"/>
              <w:bottom w:w="80" w:type="dxa"/>
              <w:end w:w="90" w:type="dxa"/>
            </w:tcMar>
            <w:shd w:fill="F2F6FA"/>
          </w:tcPr>
          <w:p>
            <w:pPr>
              <w:spacing w:after="0" w:line="240" w:lineRule="auto"/>
            </w:pPr>
            <w:r/>
            <w:r>
              <w:rPr>
                <w:rFonts w:ascii="Aptos" w:hAnsi="Aptos"/>
                <w:b w:val="0"/>
                <w:sz w:val="15"/>
              </w:rPr>
              <w:t>Sprint Review — Agenda and Date</w:t>
            </w:r>
          </w:p>
        </w:tc>
        <w:tc>
          <w:tcPr>
            <w:tcW w:type="dxa" w:w="1656"/>
            <w:vAlign w:val="center"/>
            <w:tcMar>
              <w:top w:w="80" w:type="dxa"/>
              <w:start w:w="90" w:type="dxa"/>
              <w:bottom w:w="80" w:type="dxa"/>
              <w:end w:w="90" w:type="dxa"/>
            </w:tcMar>
            <w:shd w:fill="F2F6FA"/>
          </w:tcPr>
          <w:p>
            <w:pPr>
              <w:spacing w:after="0" w:line="240" w:lineRule="auto"/>
            </w:pPr>
            <w:r/>
            <w:r>
              <w:rPr>
                <w:rFonts w:ascii="Aptos" w:hAnsi="Aptos"/>
                <w:b w:val="0"/>
                <w:sz w:val="15"/>
              </w:rPr>
              <w:t>Done</w:t>
            </w:r>
          </w:p>
        </w:tc>
      </w:tr>
      <w:tr>
        <w:trPr>
          <w:cantSplit/>
        </w:trPr>
        <w:tc>
          <w:tcPr>
            <w:tcW w:type="dxa" w:w="1152"/>
            <w:tcMar>
              <w:top w:w="80" w:type="dxa"/>
              <w:start w:w="90" w:type="dxa"/>
              <w:bottom w:w="80" w:type="dxa"/>
              <w:end w:w="90" w:type="dxa"/>
            </w:tcMar>
          </w:tcPr>
          <w:p>
            <w:pPr>
              <w:spacing w:after="0"/>
            </w:pPr>
            <w:r>
              <w:rPr>
                <w:sz w:val="15"/>
              </w:rPr>
            </w:r>
            <w:hyperlink r:id="rId66">
              <w:r>
                <w:rPr>
                  <w:color w:val="0563C1"/>
                  <w:u w:val="single"/>
                </w:rPr>
                <w:t>ACS-44</w:t>
              </w:r>
            </w:hyperlink>
          </w:p>
        </w:tc>
        <w:tc>
          <w:tcPr>
            <w:tcW w:type="dxa" w:w="7560"/>
            <w:vAlign w:val="center"/>
            <w:tcMar>
              <w:top w:w="80" w:type="dxa"/>
              <w:start w:w="90" w:type="dxa"/>
              <w:bottom w:w="80" w:type="dxa"/>
              <w:end w:w="90" w:type="dxa"/>
            </w:tcMar>
          </w:tcPr>
          <w:p>
            <w:pPr>
              <w:spacing w:after="0" w:line="240" w:lineRule="auto"/>
            </w:pPr>
            <w:r/>
            <w:r>
              <w:rPr>
                <w:rFonts w:ascii="Aptos" w:hAnsi="Aptos"/>
                <w:b w:val="0"/>
                <w:sz w:val="15"/>
              </w:rPr>
              <w:t>Experiment 5 — Save Native JQL Filters in Jira</w:t>
            </w:r>
          </w:p>
        </w:tc>
        <w:tc>
          <w:tcPr>
            <w:tcW w:type="dxa" w:w="1656"/>
            <w:vAlign w:val="center"/>
            <w:tcMar>
              <w:top w:w="80" w:type="dxa"/>
              <w:start w:w="90" w:type="dxa"/>
              <w:bottom w:w="80" w:type="dxa"/>
              <w:end w:w="90" w:type="dxa"/>
            </w:tcMar>
          </w:tcPr>
          <w:p>
            <w:pPr>
              <w:spacing w:after="0" w:line="240" w:lineRule="auto"/>
            </w:pPr>
            <w:r/>
            <w:r>
              <w:rPr>
                <w:rFonts w:ascii="Aptos" w:hAnsi="Aptos"/>
                <w:b w:val="0"/>
                <w:sz w:val="15"/>
              </w:rPr>
              <w:t>To Do</w:t>
            </w:r>
          </w:p>
        </w:tc>
      </w:tr>
      <w:tr>
        <w:trPr>
          <w:cantSplit/>
        </w:trPr>
        <w:tc>
          <w:tcPr>
            <w:tcW w:type="dxa" w:w="1152"/>
            <w:tcMar>
              <w:top w:w="80" w:type="dxa"/>
              <w:start w:w="90" w:type="dxa"/>
              <w:bottom w:w="80" w:type="dxa"/>
              <w:end w:w="90" w:type="dxa"/>
            </w:tcMar>
            <w:shd w:fill="F2F6FA"/>
          </w:tcPr>
          <w:p>
            <w:pPr>
              <w:spacing w:after="0"/>
            </w:pPr>
            <w:r>
              <w:rPr>
                <w:sz w:val="15"/>
              </w:rPr>
            </w:r>
            <w:hyperlink r:id="rId67">
              <w:r>
                <w:rPr>
                  <w:color w:val="0563C1"/>
                  <w:u w:val="single"/>
                </w:rPr>
                <w:t>ACS-45</w:t>
              </w:r>
            </w:hyperlink>
          </w:p>
        </w:tc>
        <w:tc>
          <w:tcPr>
            <w:tcW w:type="dxa" w:w="7560"/>
            <w:vAlign w:val="center"/>
            <w:tcMar>
              <w:top w:w="80" w:type="dxa"/>
              <w:start w:w="90" w:type="dxa"/>
              <w:bottom w:w="80" w:type="dxa"/>
              <w:end w:w="90" w:type="dxa"/>
            </w:tcMar>
            <w:shd w:fill="F2F6FA"/>
          </w:tcPr>
          <w:p>
            <w:pPr>
              <w:spacing w:after="0" w:line="240" w:lineRule="auto"/>
            </w:pPr>
            <w:r/>
            <w:r>
              <w:rPr>
                <w:rFonts w:ascii="Aptos" w:hAnsi="Aptos"/>
                <w:b w:val="0"/>
                <w:sz w:val="15"/>
              </w:rPr>
              <w:t>Experiment 6 — Run Live Alumnex Demo Smoke Test</w:t>
            </w:r>
          </w:p>
        </w:tc>
        <w:tc>
          <w:tcPr>
            <w:tcW w:type="dxa" w:w="1656"/>
            <w:vAlign w:val="center"/>
            <w:tcMar>
              <w:top w:w="80" w:type="dxa"/>
              <w:start w:w="90" w:type="dxa"/>
              <w:bottom w:w="80" w:type="dxa"/>
              <w:end w:w="90" w:type="dxa"/>
            </w:tcMar>
            <w:shd w:fill="F2F6FA"/>
          </w:tcPr>
          <w:p>
            <w:pPr>
              <w:spacing w:after="0" w:line="240" w:lineRule="auto"/>
            </w:pPr>
            <w:r/>
            <w:r>
              <w:rPr>
                <w:rFonts w:ascii="Aptos" w:hAnsi="Aptos"/>
                <w:b w:val="0"/>
                <w:sz w:val="15"/>
              </w:rPr>
              <w:t>To Do</w:t>
            </w:r>
          </w:p>
        </w:tc>
      </w:tr>
      <w:tr>
        <w:trPr>
          <w:cantSplit/>
        </w:trPr>
        <w:tc>
          <w:tcPr>
            <w:tcW w:type="dxa" w:w="1152"/>
            <w:tcMar>
              <w:top w:w="80" w:type="dxa"/>
              <w:start w:w="90" w:type="dxa"/>
              <w:bottom w:w="80" w:type="dxa"/>
              <w:end w:w="90" w:type="dxa"/>
            </w:tcMar>
          </w:tcPr>
          <w:p>
            <w:pPr>
              <w:spacing w:after="0"/>
            </w:pPr>
            <w:r>
              <w:rPr>
                <w:sz w:val="15"/>
              </w:rPr>
            </w:r>
            <w:hyperlink r:id="rId68">
              <w:r>
                <w:rPr>
                  <w:color w:val="0563C1"/>
                  <w:u w:val="single"/>
                </w:rPr>
                <w:t>ACS-46</w:t>
              </w:r>
            </w:hyperlink>
          </w:p>
        </w:tc>
        <w:tc>
          <w:tcPr>
            <w:tcW w:type="dxa" w:w="7560"/>
            <w:vAlign w:val="center"/>
            <w:tcMar>
              <w:top w:w="80" w:type="dxa"/>
              <w:start w:w="90" w:type="dxa"/>
              <w:bottom w:w="80" w:type="dxa"/>
              <w:end w:w="90" w:type="dxa"/>
            </w:tcMar>
          </w:tcPr>
          <w:p>
            <w:pPr>
              <w:spacing w:after="0" w:line="240" w:lineRule="auto"/>
            </w:pPr>
            <w:r/>
            <w:r>
              <w:rPr>
                <w:rFonts w:ascii="Aptos" w:hAnsi="Aptos"/>
                <w:b w:val="0"/>
                <w:sz w:val="15"/>
              </w:rPr>
              <w:t>Experiments 8–9 — Attach UML Diagram Exports to Jira</w:t>
            </w:r>
          </w:p>
        </w:tc>
        <w:tc>
          <w:tcPr>
            <w:tcW w:type="dxa" w:w="1656"/>
            <w:vAlign w:val="center"/>
            <w:tcMar>
              <w:top w:w="80" w:type="dxa"/>
              <w:start w:w="90" w:type="dxa"/>
              <w:bottom w:w="80" w:type="dxa"/>
              <w:end w:w="90" w:type="dxa"/>
            </w:tcMar>
          </w:tcPr>
          <w:p>
            <w:pPr>
              <w:spacing w:after="0" w:line="240" w:lineRule="auto"/>
            </w:pPr>
            <w:r/>
            <w:r>
              <w:rPr>
                <w:rFonts w:ascii="Aptos" w:hAnsi="Aptos"/>
                <w:b w:val="0"/>
                <w:sz w:val="15"/>
              </w:rPr>
              <w:t>To Do</w:t>
            </w:r>
          </w:p>
        </w:tc>
      </w:tr>
    </w:tbl>
    <w:p>
      <w:pPr>
        <w:spacing w:after="0"/>
      </w:pPr>
    </w:p>
    <w:p>
      <w:pPr>
        <w:pStyle w:val="Heading2"/>
      </w:pPr>
      <w:r>
        <w:t>C.1 Repository files reviewed</w:t>
      </w:r>
    </w:p>
    <w:p>
      <w:pPr>
        <w:pStyle w:val="ListBullet"/>
        <w:spacing w:after="40"/>
      </w:pPr>
      <w:r>
        <w:t xml:space="preserve">Repository: </w:t>
      </w:r>
      <w:hyperlink r:id="rId12">
        <w:r>
          <w:rPr>
            <w:color w:val="0563C1"/>
            <w:u w:val="single"/>
          </w:rPr>
          <w:t>https://github.com/SrimanKumarV/FSD/tree/master/alumni-connect-website-main</w:t>
        </w:r>
      </w:hyperlink>
    </w:p>
    <w:p>
      <w:pPr>
        <w:pStyle w:val="ListBullet"/>
        <w:spacing w:after="40"/>
      </w:pPr>
      <w:r>
        <w:t xml:space="preserve">README: </w:t>
      </w:r>
      <w:hyperlink r:id="rId13">
        <w:r>
          <w:rPr>
            <w:color w:val="0563C1"/>
            <w:u w:val="single"/>
          </w:rPr>
          <w:t>https://github.com/SrimanKumarV/FSD/blob/master/alumni-connect-website-main/README.md</w:t>
        </w:r>
      </w:hyperlink>
    </w:p>
    <w:p>
      <w:pPr>
        <w:pStyle w:val="ListBullet"/>
        <w:spacing w:after="40"/>
      </w:pPr>
      <w:r>
        <w:t xml:space="preserve">Alumnex project report: </w:t>
      </w:r>
      <w:hyperlink r:id="rId69">
        <w:r>
          <w:rPr>
            <w:color w:val="0563C1"/>
            <w:u w:val="single"/>
          </w:rPr>
          <w:t>https://github.com/SrimanKumarV/FSD/blob/master/alumni-connect-website-main/Alumnex_Connect_Project_Report.md</w:t>
        </w:r>
      </w:hyperlink>
    </w:p>
    <w:p>
      <w:pPr>
        <w:pStyle w:val="ListBullet"/>
        <w:spacing w:after="40"/>
      </w:pPr>
      <w:r>
        <w:t xml:space="preserve">Backend server: </w:t>
      </w:r>
      <w:hyperlink r:id="rId14">
        <w:r>
          <w:rPr>
            <w:color w:val="0563C1"/>
            <w:u w:val="single"/>
          </w:rPr>
          <w:t>https://github.com/SrimanKumarV/FSD/blob/master/alumni-connect-website-main/backend/server.js</w:t>
        </w:r>
      </w:hyperlink>
    </w:p>
    <w:p>
      <w:pPr>
        <w:pStyle w:val="ListBullet"/>
        <w:spacing w:after="40"/>
      </w:pPr>
      <w:r>
        <w:t xml:space="preserve">Auth routes: </w:t>
      </w:r>
      <w:hyperlink r:id="rId70">
        <w:r>
          <w:rPr>
            <w:color w:val="0563C1"/>
            <w:u w:val="single"/>
          </w:rPr>
          <w:t>https://github.com/SrimanKumarV/FSD/blob/master/alumni-connect-website-main/backend/routes/auth.js</w:t>
        </w:r>
      </w:hyperlink>
    </w:p>
    <w:p>
      <w:pPr>
        <w:pStyle w:val="ListBullet"/>
        <w:spacing w:after="40"/>
      </w:pPr>
      <w:r>
        <w:t xml:space="preserve">Mentorship routes: </w:t>
      </w:r>
      <w:hyperlink r:id="rId71">
        <w:r>
          <w:rPr>
            <w:color w:val="0563C1"/>
            <w:u w:val="single"/>
          </w:rPr>
          <w:t>https://github.com/SrimanKumarV/FSD/blob/master/alumni-connect-website-main/backend/routes/mentorship.js</w:t>
        </w:r>
      </w:hyperlink>
    </w:p>
    <w:p>
      <w:pPr>
        <w:pStyle w:val="ListBullet"/>
        <w:spacing w:after="40"/>
      </w:pPr>
      <w:r>
        <w:t xml:space="preserve">Jobs routes: </w:t>
      </w:r>
      <w:hyperlink r:id="rId72">
        <w:r>
          <w:rPr>
            <w:color w:val="0563C1"/>
            <w:u w:val="single"/>
          </w:rPr>
          <w:t>https://github.com/SrimanKumarV/FSD/blob/master/alumni-connect-website-main/backend/routes/jobs.js</w:t>
        </w:r>
      </w:hyperlink>
    </w:p>
    <w:p>
      <w:pPr>
        <w:pStyle w:val="ListBullet"/>
        <w:spacing w:after="40"/>
      </w:pPr>
      <w:r>
        <w:t xml:space="preserve">Activity routes: </w:t>
      </w:r>
      <w:hyperlink r:id="rId73">
        <w:r>
          <w:rPr>
            <w:color w:val="0563C1"/>
            <w:u w:val="single"/>
          </w:rPr>
          <w:t>https://github.com/SrimanKumarV/FSD/blob/master/alumni-connect-website-main/backend/routes/activity.js</w:t>
        </w:r>
      </w:hyperlink>
    </w:p>
    <w:p>
      <w:pPr>
        <w:pStyle w:val="ListBullet"/>
        <w:spacing w:after="40"/>
      </w:pPr>
      <w:r>
        <w:t xml:space="preserve">Google Calendar routes: </w:t>
      </w:r>
      <w:hyperlink r:id="rId74">
        <w:r>
          <w:rPr>
            <w:color w:val="0563C1"/>
            <w:u w:val="single"/>
          </w:rPr>
          <w:t>https://github.com/SrimanKumarV/FSD/blob/master/alumni-connect-website-main/backend/routes/googleCalendar.js</w:t>
        </w:r>
      </w:hyperlink>
    </w:p>
    <w:p>
      <w:pPr>
        <w:pStyle w:val="ListBullet"/>
        <w:spacing w:after="40"/>
      </w:pPr>
      <w:r>
        <w:t xml:space="preserve">GitHub CI workflow: </w:t>
      </w:r>
      <w:hyperlink r:id="rId16">
        <w:r>
          <w:rPr>
            <w:color w:val="0563C1"/>
            <w:u w:val="single"/>
          </w:rPr>
          <w:t>https://github.com/SrimanKumarV/FSD/blob/master/alumni-connect-website-main/.github/workflows/test.yml</w:t>
        </w:r>
      </w:hyperlink>
    </w:p>
    <w:p>
      <w:pPr>
        <w:pStyle w:val="ListBullet"/>
        <w:spacing w:after="40"/>
      </w:pPr>
      <w:r>
        <w:t xml:space="preserve">Live demo: </w:t>
      </w:r>
      <w:hyperlink r:id="rId17">
        <w:r>
          <w:rPr>
            <w:color w:val="0563C1"/>
            <w:u w:val="single"/>
          </w:rPr>
          <w:t>https://alumnex-connect.onrender.com</w:t>
        </w:r>
      </w:hyperlink>
    </w:p>
    <w:p>
      <w:pPr>
        <w:pStyle w:val="ListBullet"/>
        <w:spacing w:after="40"/>
      </w:pPr>
      <w:r>
        <w:t xml:space="preserve">Backend health route: </w:t>
      </w:r>
      <w:hyperlink r:id="rId18">
        <w:r>
          <w:rPr>
            <w:color w:val="0563C1"/>
            <w:u w:val="single"/>
          </w:rPr>
          <w:t>https://alumnex-backend-9y5t.onrender.com/api/health</w:t>
        </w:r>
      </w:hyperlink>
    </w:p>
    <w:p>
      <w:pPr>
        <w:pStyle w:val="Heading2"/>
      </w:pPr>
      <w:r>
        <w:t>C.2 Companion exports and evidence files</w:t>
      </w:r>
    </w:p>
    <w:p>
      <w:r>
        <w:t>Included separately with the report:</w:t>
      </w:r>
    </w:p>
    <w:p>
      <w:pPr>
        <w:pStyle w:val="ListBullet"/>
        <w:spacing w:after="40"/>
      </w:pPr>
      <w:r>
        <w:t>ACS_Jira_Export_2026-10-14.csv — issue data extract for spreadsheet review.</w:t>
      </w:r>
    </w:p>
    <w:p>
      <w:pPr>
        <w:pStyle w:val="ListBullet"/>
        <w:spacing w:after="40"/>
      </w:pPr>
      <w:r>
        <w:t>ACS_Jira_Export_2026-10-14.json — structured snapshot of issues, JQL result counts, sprint records and version records.</w:t>
      </w:r>
    </w:p>
    <w:p>
      <w:pPr>
        <w:pStyle w:val="ListBullet"/>
        <w:spacing w:after="40"/>
      </w:pPr>
      <w:r>
        <w:t>ACS_Scrum_Experiments_Artifacts.zip — source package for the Python/MySQL lab, test result log, Alumnex-specific use-case/domain diagram exports and diagram sources.</w:t>
      </w:r>
    </w:p>
    <w:sectPr w:rsidR="00FC693F" w:rsidRPr="0006063C" w:rsidSect="00034616">
      <w:pgSz w:w="11909" w:h="16834"/>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4"/>
        <w:sz w:val="16"/>
      </w:rPr>
      <w:t xml:space="preserve">Jira Scrum Experiments 1–10  •  Snapshot 14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5E6C7C"/>
        <w:sz w:val="15"/>
      </w:rPr>
      <w:t>KONGU ENGINEERING COLLEGE  |  ALUMNEX CONNECT SCRUM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2" w:lineRule="auto"/>
    </w:pPr>
    <w:rPr>
      <w:rFonts w:ascii="Aptos" w:hAnsi="Aptos" w:eastAsia="Aptos"/>
      <w:color w:val="2C36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D6978"/>
      <w:sz w:val="16"/>
    </w:rPr>
  </w:style>
  <w:style w:type="paragraph" w:customStyle="1" w:styleId="CaptionCustom">
    <w:name w:val="Caption Custom"/>
    <w:pPr>
      <w:spacing w:after="140"/>
      <w:jc w:val="center"/>
    </w:pPr>
    <w:rPr>
      <w:rFonts w:ascii="Aptos" w:hAnsi="Aptos"/>
      <w:i/>
      <w:color w:val="5661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rimanKumarV/FSD/tree/master/alumni-connect-website-main" TargetMode="External"/><Relationship Id="rId13" Type="http://schemas.openxmlformats.org/officeDocument/2006/relationships/hyperlink" Target="https://github.com/SrimanKumarV/FSD/blob/master/alumni-connect-website-main/README.md" TargetMode="External"/><Relationship Id="rId14" Type="http://schemas.openxmlformats.org/officeDocument/2006/relationships/hyperlink" Target="https://github.com/SrimanKumarV/FSD/blob/master/alumni-connect-website-main/backend/server.js" TargetMode="External"/><Relationship Id="rId15" Type="http://schemas.openxmlformats.org/officeDocument/2006/relationships/hyperlink" Target="https://github.com/SrimanKumarV/FSD/blob/master/alumni-connect-website-main/frontend/src/App.js" TargetMode="External"/><Relationship Id="rId16" Type="http://schemas.openxmlformats.org/officeDocument/2006/relationships/hyperlink" Target="https://github.com/SrimanKumarV/FSD/blob/master/alumni-connect-website-main/.github/workflows/test.yml" TargetMode="External"/><Relationship Id="rId17" Type="http://schemas.openxmlformats.org/officeDocument/2006/relationships/hyperlink" Target="https://alumnex-connect.onrender.com" TargetMode="External"/><Relationship Id="rId18" Type="http://schemas.openxmlformats.org/officeDocument/2006/relationships/hyperlink" Target="https://alumnex-backend-9y5t.onrender.com/api/health" TargetMode="External"/><Relationship Id="rId19" Type="http://schemas.openxmlformats.org/officeDocument/2006/relationships/hyperlink" Target="https://srimankumar06.atlassian.net/browse/ACS-1" TargetMode="External"/><Relationship Id="rId20" Type="http://schemas.openxmlformats.org/officeDocument/2006/relationships/hyperlink" Target="https://srimankumar06.atlassian.net/browse/ACS-2" TargetMode="External"/><Relationship Id="rId21" Type="http://schemas.openxmlformats.org/officeDocument/2006/relationships/hyperlink" Target="https://srimankumar06.atlassian.net/browse/ACS-3" TargetMode="External"/><Relationship Id="rId22" Type="http://schemas.openxmlformats.org/officeDocument/2006/relationships/hyperlink" Target="https://srimankumar06.atlassian.net/browse/ACS-12" TargetMode="External"/><Relationship Id="rId23" Type="http://schemas.openxmlformats.org/officeDocument/2006/relationships/hyperlink" Target="https://srimankumar06.atlassian.net/browse/ACS-13" TargetMode="External"/><Relationship Id="rId24" Type="http://schemas.openxmlformats.org/officeDocument/2006/relationships/hyperlink" Target="https://srimankumar06.atlassian.net/browse/ACS-37" TargetMode="External"/><Relationship Id="rId25" Type="http://schemas.openxmlformats.org/officeDocument/2006/relationships/hyperlink" Target="https://srimankumar06.atlassian.net/browse/ACS-38" TargetMode="External"/><Relationship Id="rId26" Type="http://schemas.openxmlformats.org/officeDocument/2006/relationships/hyperlink" Target="https://srimankumar06.atlassian.net/browse/ACS-14" TargetMode="External"/><Relationship Id="rId27" Type="http://schemas.openxmlformats.org/officeDocument/2006/relationships/hyperlink" Target="https://srimankumar06.atlassian.net/browse/ACS-15" TargetMode="External"/><Relationship Id="rId28" Type="http://schemas.openxmlformats.org/officeDocument/2006/relationships/hyperlink" Target="https://srimankumar06.atlassian.net/browse/ACS-17" TargetMode="External"/><Relationship Id="rId29" Type="http://schemas.openxmlformats.org/officeDocument/2006/relationships/hyperlink" Target="https://srimankumar06.atlassian.net/browse/ACS-43" TargetMode="External"/><Relationship Id="rId30" Type="http://schemas.openxmlformats.org/officeDocument/2006/relationships/hyperlink" Target="https://srimankumar06.atlassian.net/browse/ACS-16" TargetMode="External"/><Relationship Id="rId31" Type="http://schemas.openxmlformats.org/officeDocument/2006/relationships/hyperlink" Target="https://srimankumar06.atlassian.net/browse/ACS-18" TargetMode="External"/><Relationship Id="rId32" Type="http://schemas.openxmlformats.org/officeDocument/2006/relationships/hyperlink" Target="https://srimankumar06.atlassian.net/browse/ACS-19" TargetMode="External"/><Relationship Id="rId33" Type="http://schemas.openxmlformats.org/officeDocument/2006/relationships/hyperlink" Target="https://srimankumar06.atlassian.net/browse/ACS-39" TargetMode="External"/><Relationship Id="rId34" Type="http://schemas.openxmlformats.org/officeDocument/2006/relationships/hyperlink" Target="https://srimankumar06.atlassian.net/browse/ACS-40" TargetMode="External"/><Relationship Id="rId35" Type="http://schemas.openxmlformats.org/officeDocument/2006/relationships/hyperlink" Target="https://srimankumar06.atlassian.net/browse/ACS-41" TargetMode="External"/><Relationship Id="rId36" Type="http://schemas.openxmlformats.org/officeDocument/2006/relationships/hyperlink" Target="https://srimankumar06.atlassian.net/browse/ACS-42" TargetMode="External"/><Relationship Id="rId37" Type="http://schemas.openxmlformats.org/officeDocument/2006/relationships/image" Target="media/image2.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hyperlink" Target="https://srimankumar06.atlassian.net/browse/ACS-4" TargetMode="External"/><Relationship Id="rId42" Type="http://schemas.openxmlformats.org/officeDocument/2006/relationships/hyperlink" Target="https://srimankumar06.atlassian.net/browse/ACS-5" TargetMode="External"/><Relationship Id="rId43" Type="http://schemas.openxmlformats.org/officeDocument/2006/relationships/hyperlink" Target="https://srimankumar06.atlassian.net/browse/ACS-6" TargetMode="External"/><Relationship Id="rId44" Type="http://schemas.openxmlformats.org/officeDocument/2006/relationships/hyperlink" Target="https://srimankumar06.atlassian.net/browse/ACS-7" TargetMode="External"/><Relationship Id="rId45" Type="http://schemas.openxmlformats.org/officeDocument/2006/relationships/hyperlink" Target="https://srimankumar06.atlassian.net/browse/ACS-8" TargetMode="External"/><Relationship Id="rId46" Type="http://schemas.openxmlformats.org/officeDocument/2006/relationships/hyperlink" Target="https://srimankumar06.atlassian.net/browse/ACS-9" TargetMode="External"/><Relationship Id="rId47" Type="http://schemas.openxmlformats.org/officeDocument/2006/relationships/hyperlink" Target="https://srimankumar06.atlassian.net/browse/ACS-10" TargetMode="External"/><Relationship Id="rId48" Type="http://schemas.openxmlformats.org/officeDocument/2006/relationships/hyperlink" Target="https://srimankumar06.atlassian.net/browse/ACS-11" TargetMode="External"/><Relationship Id="rId49" Type="http://schemas.openxmlformats.org/officeDocument/2006/relationships/hyperlink" Target="https://srimankumar06.atlassian.net/browse/ACS-20" TargetMode="External"/><Relationship Id="rId50" Type="http://schemas.openxmlformats.org/officeDocument/2006/relationships/hyperlink" Target="https://srimankumar06.atlassian.net/browse/ACS-21" TargetMode="External"/><Relationship Id="rId51" Type="http://schemas.openxmlformats.org/officeDocument/2006/relationships/hyperlink" Target="https://srimankumar06.atlassian.net/browse/ACS-22" TargetMode="External"/><Relationship Id="rId52" Type="http://schemas.openxmlformats.org/officeDocument/2006/relationships/hyperlink" Target="https://srimankumar06.atlassian.net/browse/ACS-23" TargetMode="External"/><Relationship Id="rId53" Type="http://schemas.openxmlformats.org/officeDocument/2006/relationships/hyperlink" Target="https://srimankumar06.atlassian.net/browse/ACS-24" TargetMode="External"/><Relationship Id="rId54" Type="http://schemas.openxmlformats.org/officeDocument/2006/relationships/hyperlink" Target="https://srimankumar06.atlassian.net/browse/ACS-25" TargetMode="External"/><Relationship Id="rId55" Type="http://schemas.openxmlformats.org/officeDocument/2006/relationships/hyperlink" Target="https://srimankumar06.atlassian.net/browse/ACS-26" TargetMode="External"/><Relationship Id="rId56" Type="http://schemas.openxmlformats.org/officeDocument/2006/relationships/hyperlink" Target="https://srimankumar06.atlassian.net/browse/ACS-27" TargetMode="External"/><Relationship Id="rId57" Type="http://schemas.openxmlformats.org/officeDocument/2006/relationships/hyperlink" Target="https://srimankumar06.atlassian.net/browse/ACS-28" TargetMode="External"/><Relationship Id="rId58" Type="http://schemas.openxmlformats.org/officeDocument/2006/relationships/hyperlink" Target="https://srimankumar06.atlassian.net/browse/ACS-29" TargetMode="External"/><Relationship Id="rId59" Type="http://schemas.openxmlformats.org/officeDocument/2006/relationships/hyperlink" Target="https://srimankumar06.atlassian.net/browse/ACS-30" TargetMode="External"/><Relationship Id="rId60" Type="http://schemas.openxmlformats.org/officeDocument/2006/relationships/hyperlink" Target="https://srimankumar06.atlassian.net/browse/ACS-31" TargetMode="External"/><Relationship Id="rId61" Type="http://schemas.openxmlformats.org/officeDocument/2006/relationships/hyperlink" Target="https://srimankumar06.atlassian.net/browse/ACS-32" TargetMode="External"/><Relationship Id="rId62" Type="http://schemas.openxmlformats.org/officeDocument/2006/relationships/hyperlink" Target="https://srimankumar06.atlassian.net/browse/ACS-33" TargetMode="External"/><Relationship Id="rId63" Type="http://schemas.openxmlformats.org/officeDocument/2006/relationships/hyperlink" Target="https://srimankumar06.atlassian.net/browse/ACS-34" TargetMode="External"/><Relationship Id="rId64" Type="http://schemas.openxmlformats.org/officeDocument/2006/relationships/hyperlink" Target="https://srimankumar06.atlassian.net/browse/ACS-35" TargetMode="External"/><Relationship Id="rId65" Type="http://schemas.openxmlformats.org/officeDocument/2006/relationships/hyperlink" Target="https://srimankumar06.atlassian.net/browse/ACS-36" TargetMode="External"/><Relationship Id="rId66" Type="http://schemas.openxmlformats.org/officeDocument/2006/relationships/hyperlink" Target="https://srimankumar06.atlassian.net/browse/ACS-44" TargetMode="External"/><Relationship Id="rId67" Type="http://schemas.openxmlformats.org/officeDocument/2006/relationships/hyperlink" Target="https://srimankumar06.atlassian.net/browse/ACS-45" TargetMode="External"/><Relationship Id="rId68" Type="http://schemas.openxmlformats.org/officeDocument/2006/relationships/hyperlink" Target="https://srimankumar06.atlassian.net/browse/ACS-46" TargetMode="External"/><Relationship Id="rId69" Type="http://schemas.openxmlformats.org/officeDocument/2006/relationships/hyperlink" Target="https://github.com/SrimanKumarV/FSD/blob/master/alumni-connect-website-main/Alumnex_Connect_Project_Report.md" TargetMode="External"/><Relationship Id="rId70" Type="http://schemas.openxmlformats.org/officeDocument/2006/relationships/hyperlink" Target="https://github.com/SrimanKumarV/FSD/blob/master/alumni-connect-website-main/backend/routes/auth.js" TargetMode="External"/><Relationship Id="rId71" Type="http://schemas.openxmlformats.org/officeDocument/2006/relationships/hyperlink" Target="https://github.com/SrimanKumarV/FSD/blob/master/alumni-connect-website-main/backend/routes/mentorship.js" TargetMode="External"/><Relationship Id="rId72" Type="http://schemas.openxmlformats.org/officeDocument/2006/relationships/hyperlink" Target="https://github.com/SrimanKumarV/FSD/blob/master/alumni-connect-website-main/backend/routes/jobs.js" TargetMode="External"/><Relationship Id="rId73" Type="http://schemas.openxmlformats.org/officeDocument/2006/relationships/hyperlink" Target="https://github.com/SrimanKumarV/FSD/blob/master/alumni-connect-website-main/backend/routes/activity.js" TargetMode="External"/><Relationship Id="rId74" Type="http://schemas.openxmlformats.org/officeDocument/2006/relationships/hyperlink" Target="https://github.com/SrimanKumarV/FSD/blob/master/alumni-connect-website-main/backend/routes/googleCalendar.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Scrum Lab — Detailed Report of Experiments 1–10</dc:title>
  <dc:subject>Alumnex Connect Scrum project, Jira issue evidence and source-based experiments</dc:subject>
  <dc:creator>Sriman Kumar V</dc:creator>
  <cp:keywords>Jira, Scrum, Alumnex Connect, experiments, user stories, sprint planning, JQL, UML, Python, MySQL</cp:keywords>
  <dc:description>Prepared from Jira export snapshot dated 14 October 2026; report generated for academic documentation.</dc:description>
  <cp:lastModifiedBy/>
  <cp:revision>1</cp:revision>
  <dcterms:created xsi:type="dcterms:W3CDTF">2013-12-23T23:15:00Z</dcterms:created>
  <dcterms:modified xsi:type="dcterms:W3CDTF">2013-12-23T23:15:00Z</dcterms:modified>
  <cp:category/>
</cp:coreProperties>
</file>