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44C" w:rsidRDefault="007A744C">
      <w:r>
        <w:t xml:space="preserve">*Smart Air Quality Monitoring* : </w:t>
      </w:r>
    </w:p>
    <w:p w:rsidR="007A744C" w:rsidRDefault="007A744C">
      <w:r>
        <w:t xml:space="preserve">      Develop advanced, low-cost sensors that can be deployed widely to continuously monitor air quality in real-time. These sensors could be integrated into smartphones or </w:t>
      </w:r>
      <w:proofErr w:type="spellStart"/>
      <w:r>
        <w:t>IoT</w:t>
      </w:r>
      <w:proofErr w:type="spellEnd"/>
      <w:r>
        <w:t xml:space="preserve"> devices, providing individuals with personalized air quality information.</w:t>
      </w:r>
    </w:p>
    <w:p w:rsidR="007A744C" w:rsidRDefault="007A744C"/>
    <w:p w:rsidR="007A744C" w:rsidRDefault="007A744C">
      <w:r>
        <w:t xml:space="preserve"> *Urban Greenery* : </w:t>
      </w:r>
    </w:p>
    <w:p w:rsidR="007A744C" w:rsidRDefault="007A744C">
      <w:r>
        <w:t xml:space="preserve">        Increase urban green spaces and vertical gardens to act as natural air purifiers. Plants can help filter pollutants from the air and improve overall air quality in cities.</w:t>
      </w:r>
    </w:p>
    <w:p w:rsidR="007A744C" w:rsidRDefault="007A744C"/>
    <w:p w:rsidR="007A744C" w:rsidRDefault="007A744C">
      <w:r>
        <w:t xml:space="preserve"> *Air Quality Prediction Models* :</w:t>
      </w:r>
    </w:p>
    <w:p w:rsidR="007A744C" w:rsidRDefault="007A744C">
      <w:r>
        <w:t xml:space="preserve">            Develop AI-powered models that can predict air quality in advance. These models could use data from various sources, including weather patterns, traffic, and pollution levels, to provide forecasts and alerts to the public.</w:t>
      </w:r>
    </w:p>
    <w:p w:rsidR="007A744C" w:rsidRDefault="007A744C"/>
    <w:p w:rsidR="007A744C" w:rsidRDefault="007A744C">
      <w:r>
        <w:t xml:space="preserve"> *Clean Energy Initiatives* :</w:t>
      </w:r>
    </w:p>
    <w:p w:rsidR="007A744C" w:rsidRDefault="007A744C">
      <w:r>
        <w:t xml:space="preserve">             Promote the use of clean and renewable energy sources such as solar and wind power to reduce emissions from traditional energy sources like coal and gas.</w:t>
      </w:r>
    </w:p>
    <w:p w:rsidR="007A744C" w:rsidRDefault="007A744C"/>
    <w:p w:rsidR="007A744C" w:rsidRDefault="007A744C">
      <w:r>
        <w:t xml:space="preserve"> *Air Quality Index (AQI) Apps* :</w:t>
      </w:r>
    </w:p>
    <w:p w:rsidR="007A744C" w:rsidRDefault="007A744C">
      <w:r>
        <w:t xml:space="preserve">          Create user-friendly mobile apps that not only provide real-time AQI information but also suggest actions individuals can take based on the current air quality (e.g., suggesting indoor activities on days with poor air quality).</w:t>
      </w:r>
    </w:p>
    <w:p w:rsidR="007A744C" w:rsidRDefault="007A744C"/>
    <w:p w:rsidR="007A744C" w:rsidRDefault="007A744C">
      <w:r>
        <w:t xml:space="preserve"> *Air Pollution Capture Technology* :  Research and develop innovative technologies that can capture and remove pollutants directly from the air, such as advanced air purifiers or large-scale filtration systems.</w:t>
      </w:r>
    </w:p>
    <w:p w:rsidR="007A744C" w:rsidRDefault="007A744C"/>
    <w:p w:rsidR="007A744C" w:rsidRDefault="007A744C">
      <w:r>
        <w:t xml:space="preserve"> *Public Awareness Campaigns* :</w:t>
      </w:r>
    </w:p>
    <w:p w:rsidR="007A744C" w:rsidRDefault="007A744C">
      <w:r>
        <w:t xml:space="preserve">           Launch comprehensive public awareness campaigns to educate people about the importance of air quality and how their daily choices can impact it. Encourage behaviors like carpooling, using public transportation, and reducing emissions.</w:t>
      </w:r>
    </w:p>
    <w:p w:rsidR="007A744C" w:rsidRDefault="007A744C"/>
    <w:p w:rsidR="007A744C" w:rsidRDefault="007A744C">
      <w:r>
        <w:t xml:space="preserve"> *Regulatory Innovations* :</w:t>
      </w:r>
    </w:p>
    <w:p w:rsidR="007A744C" w:rsidRDefault="007A744C">
      <w:r>
        <w:t xml:space="preserve">            Implement stricter emissions regulations and incentives for industries to reduce their carbon footprint. Explore market-based solutions like emissions trading systems.</w:t>
      </w:r>
    </w:p>
    <w:p w:rsidR="007A744C" w:rsidRDefault="007A744C"/>
    <w:p w:rsidR="007A744C" w:rsidRDefault="007A744C">
      <w:r>
        <w:t xml:space="preserve"> *Community-Based Monitoring* :</w:t>
      </w:r>
    </w:p>
    <w:p w:rsidR="007A744C" w:rsidRDefault="007A744C">
      <w:r>
        <w:t xml:space="preserve">         Engage communities in monitoring their local air quality, empowering them to take action and advocate for cleaner air in their neighborhoods.</w:t>
      </w:r>
    </w:p>
    <w:p w:rsidR="007A744C" w:rsidRDefault="007A744C"/>
    <w:p w:rsidR="00E86500" w:rsidRDefault="007A744C">
      <w:r>
        <w:t xml:space="preserve"> *Green Building Standards* : </w:t>
      </w:r>
    </w:p>
    <w:p w:rsidR="007A744C" w:rsidRDefault="00E86500">
      <w:r>
        <w:t xml:space="preserve">            </w:t>
      </w:r>
      <w:r w:rsidR="007A744C">
        <w:t>Promote the construction of green buildings with efficient ventilation systems, air filtration, and sustainable materials to improve indoor air quality.</w:t>
      </w:r>
    </w:p>
    <w:sectPr w:rsidR="007A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4C"/>
    <w:rsid w:val="007A744C"/>
    <w:rsid w:val="00E8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0A07D"/>
  <w15:chartTrackingRefBased/>
  <w15:docId w15:val="{58843451-8B38-4B46-907F-19AF648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2023-10-06T09:22:00Z</dcterms:created>
  <dcterms:modified xsi:type="dcterms:W3CDTF">2023-10-06T09:22:00Z</dcterms:modified>
</cp:coreProperties>
</file>