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4F2A" w:rsidRDefault="00E54F2A">
      <w:r>
        <w:t>Project Title:</w:t>
      </w:r>
    </w:p>
    <w:p w:rsidR="00E54F2A" w:rsidRDefault="00E54F2A">
      <w:r>
        <w:t xml:space="preserve">          Smart Air Quality Monitoring and Alert System</w:t>
      </w:r>
    </w:p>
    <w:p w:rsidR="00E54F2A" w:rsidRDefault="00E54F2A"/>
    <w:p w:rsidR="00E54F2A" w:rsidRDefault="00E54F2A">
      <w:r>
        <w:t>Project Description:</w:t>
      </w:r>
    </w:p>
    <w:p w:rsidR="00E54F2A" w:rsidRDefault="00E54F2A">
      <w:r>
        <w:t>The Smart Air Quality Monitoring and Alert System is an IoT project aimed at continuously monitoring air quality in various locations and providing real-time data and alerts to the Department of AQM. This project can help in assessing and managing air quality more effectively.</w:t>
      </w:r>
    </w:p>
    <w:p w:rsidR="00E54F2A" w:rsidRDefault="00E54F2A"/>
    <w:p w:rsidR="00E54F2A" w:rsidRDefault="00E54F2A">
      <w:r>
        <w:t>Components and Features:</w:t>
      </w:r>
    </w:p>
    <w:p w:rsidR="00E54F2A" w:rsidRDefault="00E54F2A">
      <w:r>
        <w:t>Air Quality Sensors:</w:t>
      </w:r>
    </w:p>
    <w:p w:rsidR="00E54F2A" w:rsidRDefault="00E54F2A">
      <w:r>
        <w:t xml:space="preserve">      Install air quality sensors at strategic locations throughout the city. These sensors should measure various pollutants, including PM2.5, PM10, CO2, VOCs, NO2, and O3.</w:t>
      </w:r>
    </w:p>
    <w:p w:rsidR="00E54F2A" w:rsidRDefault="00E54F2A">
      <w:r>
        <w:t xml:space="preserve">Data Transmission: </w:t>
      </w:r>
    </w:p>
    <w:p w:rsidR="00E54F2A" w:rsidRDefault="00E54F2A">
      <w:r>
        <w:t xml:space="preserve">        Connect the sensors to a central IoT gateway or cloud platform to collect and transmit the data in real-time.</w:t>
      </w:r>
    </w:p>
    <w:p w:rsidR="00E54F2A" w:rsidRDefault="00E54F2A">
      <w:r>
        <w:t xml:space="preserve">Data Analysis: </w:t>
      </w:r>
    </w:p>
    <w:p w:rsidR="00E54F2A" w:rsidRDefault="00E54F2A">
      <w:r>
        <w:t xml:space="preserve">         Implement data analytics to process the sensor data, calculate Air Quality Index (AQI), and identify pollution trends.</w:t>
      </w:r>
    </w:p>
    <w:p w:rsidR="00E54F2A" w:rsidRDefault="00E54F2A">
      <w:r>
        <w:t xml:space="preserve">Alert System: </w:t>
      </w:r>
    </w:p>
    <w:p w:rsidR="00E54F2A" w:rsidRDefault="00E54F2A">
      <w:r>
        <w:t xml:space="preserve">          Set up an alert system that triggers notifications when air quality falls below certain thresholds, indicating poor air quality.</w:t>
      </w:r>
    </w:p>
    <w:p w:rsidR="00E54F2A" w:rsidRDefault="00E54F2A">
      <w:r>
        <w:t>Data Visualization:</w:t>
      </w:r>
    </w:p>
    <w:p w:rsidR="00E54F2A" w:rsidRDefault="00E54F2A">
      <w:r>
        <w:t xml:space="preserve">          Create a user-friendly dashboard for the Department of AQM and the public to visualize air quality data, historical trends, and current conditions.</w:t>
      </w:r>
    </w:p>
    <w:p w:rsidR="00E54F2A" w:rsidRDefault="00E54F2A">
      <w:r>
        <w:t xml:space="preserve">Mobile App: </w:t>
      </w:r>
    </w:p>
    <w:p w:rsidR="00E54F2A" w:rsidRDefault="00E54F2A">
      <w:r>
        <w:t xml:space="preserve">          Develop a mobile app for citizens to access real-time air quality information in their area, receive alerts, and make informed decisions.</w:t>
      </w:r>
    </w:p>
    <w:p w:rsidR="00E54F2A" w:rsidRDefault="00E54F2A">
      <w:r>
        <w:t xml:space="preserve">Historical Data Storage: </w:t>
      </w:r>
    </w:p>
    <w:p w:rsidR="00E54F2A" w:rsidRDefault="00E54F2A">
      <w:r>
        <w:t xml:space="preserve">           Store historical air quality data for trend analysis and policymaking.</w:t>
      </w:r>
    </w:p>
    <w:p w:rsidR="00E54F2A" w:rsidRDefault="00E54F2A">
      <w:r>
        <w:t xml:space="preserve">API for Developers: </w:t>
      </w:r>
    </w:p>
    <w:p w:rsidR="00E54F2A" w:rsidRDefault="00E54F2A">
      <w:r>
        <w:t xml:space="preserve">           Provide an API for developers to access air quality data, encouraging the development of third-party applications.</w:t>
      </w:r>
    </w:p>
    <w:p w:rsidR="00E54F2A" w:rsidRDefault="00E54F2A">
      <w:r>
        <w:t xml:space="preserve">Integration with Weather Data: </w:t>
      </w:r>
    </w:p>
    <w:p w:rsidR="00E54F2A" w:rsidRDefault="00E54F2A">
      <w:r>
        <w:t xml:space="preserve">           Integrate weather data to assess the impact of weather conditions on air quality.</w:t>
      </w:r>
    </w:p>
    <w:p w:rsidR="00E54F2A" w:rsidRDefault="00E54F2A">
      <w:r>
        <w:t>Public Awareness:</w:t>
      </w:r>
    </w:p>
    <w:p w:rsidR="00E54F2A" w:rsidRDefault="00E54F2A">
      <w:r>
        <w:t xml:space="preserve">           Run awareness campaigns to educate the public about air quality and its impact on health.</w:t>
      </w:r>
    </w:p>
    <w:p w:rsidR="00E54F2A" w:rsidRDefault="00E54F2A"/>
    <w:p w:rsidR="00E54F2A" w:rsidRDefault="00E54F2A">
      <w:r>
        <w:t>Benefits:</w:t>
      </w:r>
    </w:p>
    <w:p w:rsidR="00E54F2A" w:rsidRDefault="00E54F2A">
      <w:r>
        <w:t>Early detection of air quality issues.</w:t>
      </w:r>
    </w:p>
    <w:p w:rsidR="00E54F2A" w:rsidRDefault="00E54F2A">
      <w:r>
        <w:t>Informed decision-making for citizens and policymakers.</w:t>
      </w:r>
    </w:p>
    <w:p w:rsidR="00E54F2A" w:rsidRDefault="00E54F2A">
      <w:r>
        <w:t>Better management and mitigation of air pollution.</w:t>
      </w:r>
    </w:p>
    <w:p w:rsidR="00E54F2A" w:rsidRDefault="00E54F2A">
      <w:r>
        <w:t>Long-term data for policy planning and environmental studies.</w:t>
      </w:r>
    </w:p>
    <w:p w:rsidR="00E54F2A" w:rsidRDefault="00E54F2A">
      <w:r>
        <w:t>Challenges:</w:t>
      </w:r>
    </w:p>
    <w:p w:rsidR="00E54F2A" w:rsidRDefault="00E54F2A"/>
    <w:p w:rsidR="00E54F2A" w:rsidRDefault="00E54F2A">
      <w:r>
        <w:t>Sensor calibration and maintenance.</w:t>
      </w:r>
    </w:p>
    <w:p w:rsidR="00E54F2A" w:rsidRDefault="00E54F2A">
      <w:r>
        <w:t>Data security and privacy concerns.</w:t>
      </w:r>
    </w:p>
    <w:p w:rsidR="00E54F2A" w:rsidRDefault="00E54F2A">
      <w:r>
        <w:t>Ensuring public accessibility and usability of the system.</w:t>
      </w:r>
    </w:p>
    <w:sectPr w:rsidR="00E54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2A"/>
    <w:rsid w:val="00E5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A8979"/>
  <w15:chartTrackingRefBased/>
  <w15:docId w15:val="{99D40293-D003-854D-BE7D-B08E7512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poonthamilpoonthamilbaskerp@gmail.com</dc:creator>
  <cp:keywords/>
  <dc:description/>
  <cp:lastModifiedBy>poonthamilpoonthamilbaskerp@gmail.com</cp:lastModifiedBy>
  <cp:revision>2</cp:revision>
  <dcterms:created xsi:type="dcterms:W3CDTF">2023-10-31T04:17:00Z</dcterms:created>
  <dcterms:modified xsi:type="dcterms:W3CDTF">2023-10-31T04:17:00Z</dcterms:modified>
</cp:coreProperties>
</file>