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4A1D" w14:textId="77777777" w:rsidR="00CD5332" w:rsidRDefault="007616B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8399640" wp14:editId="3445EB92">
                <wp:simplePos x="0" y="0"/>
                <wp:positionH relativeFrom="page">
                  <wp:posOffset>3379410</wp:posOffset>
                </wp:positionH>
                <wp:positionV relativeFrom="page">
                  <wp:posOffset>9302660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B71BF" id="Graphic 1" o:spid="_x0000_s1026" style="position:absolute;margin-left:266.1pt;margin-top:732.5pt;width:328.95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66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" path="m4177089,13969l,13969,,,4177089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1C122D8D" w14:textId="77777777" w:rsidR="00CD5332" w:rsidRDefault="007616BE">
      <w:pPr>
        <w:pStyle w:val="Heading2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006A4D19" w14:textId="77777777" w:rsidR="00CD5332" w:rsidRDefault="00CD5332">
      <w:pPr>
        <w:pStyle w:val="BodyText"/>
        <w:spacing w:before="176"/>
        <w:rPr>
          <w:rFonts w:ascii="Arial"/>
          <w:b/>
          <w:sz w:val="28"/>
        </w:rPr>
      </w:pPr>
    </w:p>
    <w:p w14:paraId="091C6784" w14:textId="39F612E3" w:rsidR="00CD5332" w:rsidRDefault="007616BE">
      <w:pPr>
        <w:pStyle w:val="Heading3"/>
        <w:tabs>
          <w:tab w:val="left" w:pos="2324"/>
        </w:tabs>
        <w:spacing w:line="276" w:lineRule="auto"/>
        <w:ind w:right="3284"/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 w:rsidR="00AB389C">
        <w:rPr>
          <w:spacing w:val="-2"/>
        </w:rPr>
        <w:t>12</w:t>
      </w:r>
    </w:p>
    <w:p w14:paraId="21BBE59C" w14:textId="77777777" w:rsidR="00CD5332" w:rsidRDefault="00CD5332">
      <w:pPr>
        <w:pStyle w:val="BodyText"/>
        <w:rPr>
          <w:rFonts w:ascii="Arial"/>
          <w:b/>
        </w:rPr>
      </w:pPr>
    </w:p>
    <w:p w14:paraId="4064488F" w14:textId="77777777" w:rsidR="00CD5332" w:rsidRDefault="00CD5332">
      <w:pPr>
        <w:pStyle w:val="BodyText"/>
        <w:rPr>
          <w:rFonts w:ascii="Arial"/>
          <w:b/>
        </w:rPr>
      </w:pPr>
    </w:p>
    <w:p w14:paraId="62405E97" w14:textId="77777777" w:rsidR="00CD5332" w:rsidRDefault="00CD5332">
      <w:pPr>
        <w:pStyle w:val="BodyText"/>
        <w:spacing w:before="124"/>
        <w:rPr>
          <w:rFonts w:ascii="Arial"/>
          <w:b/>
        </w:rPr>
      </w:pPr>
    </w:p>
    <w:p w14:paraId="5A79B7B2" w14:textId="77777777" w:rsidR="00CD5332" w:rsidRDefault="007616BE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A8916A3" w14:textId="77777777" w:rsidR="00CD5332" w:rsidRDefault="00CD5332">
      <w:pPr>
        <w:pStyle w:val="BodyText"/>
        <w:spacing w:before="83"/>
        <w:rPr>
          <w:rFonts w:ascii="Arial"/>
          <w:b/>
        </w:rPr>
      </w:pPr>
    </w:p>
    <w:p w14:paraId="48361F11" w14:textId="77777777" w:rsidR="00CD5332" w:rsidRDefault="007616BE">
      <w:pPr>
        <w:pStyle w:val="BodyText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5F529D53" w14:textId="77777777" w:rsidR="00CD5332" w:rsidRDefault="00CD5332">
      <w:pPr>
        <w:pStyle w:val="BodyText"/>
        <w:spacing w:before="41"/>
        <w:rPr>
          <w:rFonts w:ascii="Arial MT"/>
        </w:rPr>
      </w:pPr>
    </w:p>
    <w:p w14:paraId="7F6A644C" w14:textId="77777777" w:rsidR="00CD5332" w:rsidRDefault="007616BE">
      <w:pPr>
        <w:pStyle w:val="BodyText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2F96AE13" w14:textId="77777777" w:rsidR="00CD5332" w:rsidRDefault="00CD5332">
      <w:pPr>
        <w:pStyle w:val="BodyText"/>
        <w:rPr>
          <w:rFonts w:ascii="Arial MT"/>
        </w:rPr>
      </w:pPr>
    </w:p>
    <w:p w14:paraId="42A0C91F" w14:textId="77777777" w:rsidR="00CD5332" w:rsidRDefault="00CD5332">
      <w:pPr>
        <w:pStyle w:val="BodyText"/>
        <w:rPr>
          <w:rFonts w:ascii="Arial MT"/>
        </w:rPr>
      </w:pPr>
    </w:p>
    <w:p w14:paraId="2D508946" w14:textId="77777777" w:rsidR="00CD5332" w:rsidRDefault="00CD5332">
      <w:pPr>
        <w:pStyle w:val="BodyText"/>
        <w:spacing w:before="170"/>
        <w:rPr>
          <w:rFonts w:ascii="Arial MT"/>
        </w:rPr>
      </w:pPr>
    </w:p>
    <w:p w14:paraId="05AF0233" w14:textId="77777777" w:rsidR="00CD5332" w:rsidRDefault="007616BE">
      <w:pPr>
        <w:tabs>
          <w:tab w:val="left" w:pos="7526"/>
        </w:tabs>
        <w:ind w:left="165"/>
        <w:rPr>
          <w:rFonts w:ascii="Arial"/>
          <w:b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</w:rPr>
        <w:t xml:space="preserve">Total </w:t>
      </w:r>
      <w:r>
        <w:rPr>
          <w:rFonts w:ascii="Arial"/>
          <w:b/>
          <w:spacing w:val="-2"/>
        </w:rPr>
        <w:t>Marks:50</w:t>
      </w:r>
    </w:p>
    <w:p w14:paraId="25F401BF" w14:textId="77777777" w:rsidR="00CD5332" w:rsidRDefault="00CD5332">
      <w:pPr>
        <w:pStyle w:val="BodyText"/>
        <w:rPr>
          <w:rFonts w:ascii="Arial"/>
          <w:b/>
          <w:sz w:val="22"/>
        </w:rPr>
      </w:pPr>
    </w:p>
    <w:p w14:paraId="1CF3BE1A" w14:textId="77777777" w:rsidR="00CD5332" w:rsidRDefault="00CD5332">
      <w:pPr>
        <w:pStyle w:val="BodyText"/>
        <w:rPr>
          <w:rFonts w:ascii="Arial"/>
          <w:b/>
          <w:sz w:val="22"/>
        </w:rPr>
      </w:pPr>
    </w:p>
    <w:p w14:paraId="4DD0AA62" w14:textId="77777777" w:rsidR="00CD5332" w:rsidRDefault="00CD5332">
      <w:pPr>
        <w:pStyle w:val="BodyText"/>
        <w:spacing w:before="151"/>
        <w:rPr>
          <w:rFonts w:ascii="Arial"/>
          <w:b/>
          <w:sz w:val="22"/>
        </w:rPr>
      </w:pPr>
    </w:p>
    <w:p w14:paraId="5925619E" w14:textId="77777777" w:rsidR="00CD5332" w:rsidRDefault="007616BE">
      <w:pPr>
        <w:ind w:left="76" w:right="208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A1ED972" w14:textId="77777777" w:rsidR="00CD5332" w:rsidRDefault="00CD5332">
      <w:pPr>
        <w:pStyle w:val="BodyText"/>
        <w:spacing w:before="76"/>
        <w:rPr>
          <w:rFonts w:ascii="Arial MT"/>
          <w:sz w:val="22"/>
        </w:rPr>
      </w:pPr>
    </w:p>
    <w:p w14:paraId="5C88A53B" w14:textId="77777777" w:rsidR="00CD5332" w:rsidRDefault="007616BE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0137B8D5" w14:textId="77777777" w:rsidR="00CD5332" w:rsidRDefault="00CD5332">
      <w:pPr>
        <w:pStyle w:val="BodyText"/>
        <w:spacing w:before="308"/>
        <w:rPr>
          <w:rFonts w:ascii="Arial"/>
          <w:b/>
          <w:sz w:val="28"/>
        </w:rPr>
      </w:pPr>
    </w:p>
    <w:p w14:paraId="51BA622C" w14:textId="77777777" w:rsidR="00CD5332" w:rsidRDefault="007616BE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14:paraId="765524EC" w14:textId="77777777" w:rsidR="00CD5332" w:rsidRDefault="00CD5332">
      <w:pPr>
        <w:pStyle w:val="BodyText"/>
        <w:spacing w:before="76"/>
        <w:rPr>
          <w:rFonts w:ascii="Arial"/>
          <w:b/>
          <w:i/>
          <w:sz w:val="22"/>
        </w:rPr>
      </w:pPr>
    </w:p>
    <w:p w14:paraId="3B766F77" w14:textId="6438E1DF" w:rsidR="00CD5332" w:rsidRDefault="007616BE">
      <w:pPr>
        <w:tabs>
          <w:tab w:val="left" w:pos="2806"/>
        </w:tabs>
        <w:spacing w:line="276" w:lineRule="auto"/>
        <w:ind w:left="165" w:right="296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proofErr w:type="gramStart"/>
      <w:r w:rsidR="00AB389C">
        <w:rPr>
          <w:rFonts w:ascii="Arial"/>
          <w:i/>
        </w:rPr>
        <w:t>K.Srinath</w:t>
      </w:r>
      <w:proofErr w:type="spellEnd"/>
      <w:proofErr w:type="gramEnd"/>
      <w:r w:rsidR="00AB389C">
        <w:rPr>
          <w:rFonts w:ascii="Arial"/>
          <w:i/>
        </w:rPr>
        <w:t xml:space="preserve"> (192524220)</w:t>
      </w:r>
      <w:r>
        <w:rPr>
          <w:u w:val="single"/>
        </w:rPr>
        <w:tab/>
      </w:r>
      <w:r>
        <w:rPr>
          <w:spacing w:val="-32"/>
        </w:rPr>
        <w:t xml:space="preserve"> </w:t>
      </w:r>
      <w:r>
        <w:rPr>
          <w:rFonts w:ascii="Arial"/>
          <w:i/>
        </w:rPr>
        <w:t xml:space="preserve">(Name / Reg No) certify that this submission is my original </w:t>
      </w:r>
      <w:r>
        <w:rPr>
          <w:rFonts w:ascii="Arial"/>
          <w:i/>
        </w:rPr>
        <w:t>work and that I have adhered to the guidelines specified for this assessment.</w:t>
      </w:r>
    </w:p>
    <w:p w14:paraId="499EFA47" w14:textId="77777777" w:rsidR="00CD5332" w:rsidRDefault="007616BE">
      <w:pPr>
        <w:ind w:left="165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14:paraId="72F44BA8" w14:textId="77777777" w:rsidR="00CD5332" w:rsidRDefault="00CD5332">
      <w:pPr>
        <w:pStyle w:val="BodyText"/>
        <w:rPr>
          <w:rFonts w:ascii="Arial"/>
          <w:i/>
          <w:sz w:val="22"/>
        </w:rPr>
      </w:pPr>
    </w:p>
    <w:p w14:paraId="21077261" w14:textId="77777777" w:rsidR="00CD5332" w:rsidRDefault="00CD5332">
      <w:pPr>
        <w:pStyle w:val="BodyText"/>
        <w:rPr>
          <w:rFonts w:ascii="Arial"/>
          <w:i/>
          <w:sz w:val="22"/>
        </w:rPr>
      </w:pPr>
    </w:p>
    <w:p w14:paraId="35BBC0F1" w14:textId="77777777" w:rsidR="00CD5332" w:rsidRDefault="00CD5332">
      <w:pPr>
        <w:pStyle w:val="BodyText"/>
        <w:rPr>
          <w:rFonts w:ascii="Arial"/>
          <w:i/>
          <w:sz w:val="22"/>
        </w:rPr>
      </w:pPr>
    </w:p>
    <w:p w14:paraId="7D48B94A" w14:textId="17B24481" w:rsidR="00AB389C" w:rsidRPr="00AB389C" w:rsidRDefault="00AB389C" w:rsidP="00AB389C">
      <w:pPr>
        <w:pStyle w:val="BodyText"/>
        <w:spacing w:before="190"/>
        <w:rPr>
          <w:rFonts w:ascii="Arial"/>
          <w:i/>
          <w:lang w:val="en-IN"/>
        </w:rPr>
      </w:pPr>
    </w:p>
    <w:p w14:paraId="549B87AB" w14:textId="33ED9DC5" w:rsidR="00AB389C" w:rsidRPr="00AB389C" w:rsidRDefault="00AB389C" w:rsidP="00AB389C">
      <w:pPr>
        <w:pStyle w:val="BodyText"/>
        <w:spacing w:before="190"/>
        <w:rPr>
          <w:rFonts w:ascii="Arial"/>
          <w:i/>
          <w:lang w:val="en-IN"/>
        </w:rPr>
      </w:pPr>
      <w:r w:rsidRPr="00AB389C">
        <w:rPr>
          <w:rFonts w:ascii="Arial"/>
          <w:i/>
          <w:lang w:val="en-IN"/>
        </w:rPr>
        <w:drawing>
          <wp:inline distT="0" distB="0" distL="0" distR="0" wp14:anchorId="3DCA4E08" wp14:editId="303F5ABE">
            <wp:extent cx="1264920" cy="589238"/>
            <wp:effectExtent l="0" t="0" r="0" b="1905"/>
            <wp:docPr id="847836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559" cy="59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9EE2" w14:textId="77777777" w:rsidR="00CD5332" w:rsidRDefault="00CD5332">
      <w:pPr>
        <w:pStyle w:val="BodyText"/>
        <w:spacing w:before="190"/>
        <w:rPr>
          <w:rFonts w:ascii="Arial"/>
          <w:i/>
          <w:sz w:val="22"/>
        </w:rPr>
      </w:pPr>
    </w:p>
    <w:p w14:paraId="4A0D534A" w14:textId="77777777" w:rsidR="00CD5332" w:rsidRDefault="007616BE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student:</w:t>
      </w:r>
    </w:p>
    <w:p w14:paraId="7C411C37" w14:textId="77777777" w:rsidR="00CD5332" w:rsidRDefault="00CD5332">
      <w:pPr>
        <w:rPr>
          <w:rFonts w:ascii="Arial"/>
          <w:b/>
          <w:i/>
        </w:rPr>
        <w:sectPr w:rsidR="00CD5332">
          <w:type w:val="continuous"/>
          <w:pgSz w:w="11900" w:h="16820"/>
          <w:pgMar w:top="800" w:right="1133" w:bottom="280" w:left="1275" w:header="720" w:footer="720" w:gutter="0"/>
          <w:cols w:space="720"/>
        </w:sectPr>
      </w:pPr>
    </w:p>
    <w:p w14:paraId="68E45E1E" w14:textId="77777777" w:rsidR="00CD5332" w:rsidRDefault="007616BE">
      <w:pPr>
        <w:spacing w:before="68"/>
        <w:ind w:left="76" w:right="208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1BFB93B8" w14:textId="77777777" w:rsidR="00CD5332" w:rsidRDefault="00CD5332">
      <w:pPr>
        <w:pStyle w:val="BodyText"/>
        <w:spacing w:before="75"/>
        <w:rPr>
          <w:rFonts w:ascii="Arial MT"/>
          <w:sz w:val="22"/>
        </w:rPr>
      </w:pPr>
    </w:p>
    <w:p w14:paraId="1D5EC620" w14:textId="77777777" w:rsidR="00CD5332" w:rsidRDefault="007616BE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57E369A7" w14:textId="77777777" w:rsidR="00CD5332" w:rsidRDefault="00CD5332">
      <w:pPr>
        <w:pStyle w:val="BodyText"/>
        <w:spacing w:before="284"/>
        <w:rPr>
          <w:rFonts w:ascii="Arial"/>
          <w:b/>
          <w:sz w:val="28"/>
        </w:rPr>
      </w:pPr>
    </w:p>
    <w:p w14:paraId="4A591611" w14:textId="77777777" w:rsidR="00CD5332" w:rsidRDefault="007616BE">
      <w:pPr>
        <w:pStyle w:val="ListParagraph"/>
        <w:numPr>
          <w:ilvl w:val="0"/>
          <w:numId w:val="1"/>
        </w:numPr>
        <w:tabs>
          <w:tab w:val="left" w:pos="533"/>
        </w:tabs>
        <w:spacing w:before="0" w:line="276" w:lineRule="auto"/>
        <w:ind w:right="296" w:firstLine="94"/>
        <w:jc w:val="both"/>
        <w:rPr>
          <w:sz w:val="24"/>
        </w:rPr>
      </w:pPr>
      <w:r>
        <w:rPr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spacing w:val="40"/>
          <w:sz w:val="24"/>
        </w:rPr>
        <w:t xml:space="preserve"> </w:t>
      </w:r>
      <w:r>
        <w:rPr>
          <w:sz w:val="24"/>
        </w:rPr>
        <w:t>a fixed shift pattern.</w:t>
      </w:r>
    </w:p>
    <w:p w14:paraId="56B06151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line="276" w:lineRule="auto"/>
        <w:ind w:right="986"/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shift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positions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applied.</w:t>
      </w:r>
    </w:p>
    <w:p w14:paraId="479243C8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0" w:line="276" w:lineRule="auto"/>
        <w:ind w:right="634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aware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encoding</w:t>
      </w:r>
      <w:r>
        <w:rPr>
          <w:spacing w:val="-4"/>
          <w:sz w:val="24"/>
        </w:rPr>
        <w:t xml:space="preserve"> </w:t>
      </w:r>
      <w:r>
        <w:rPr>
          <w:sz w:val="24"/>
        </w:rPr>
        <w:t>rule,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 original message.</w:t>
      </w:r>
    </w:p>
    <w:p w14:paraId="513F23F3" w14:textId="77777777" w:rsidR="00CD5332" w:rsidRDefault="007616BE">
      <w:pPr>
        <w:pStyle w:val="ListParagraph"/>
        <w:numPr>
          <w:ilvl w:val="0"/>
          <w:numId w:val="1"/>
        </w:numPr>
        <w:tabs>
          <w:tab w:val="left" w:pos="525"/>
        </w:tabs>
        <w:spacing w:line="276" w:lineRule="auto"/>
        <w:ind w:right="296" w:firstLine="90"/>
        <w:jc w:val="both"/>
        <w:rPr>
          <w:sz w:val="24"/>
        </w:rPr>
      </w:pPr>
      <w:r>
        <w:rPr>
          <w:sz w:val="24"/>
        </w:rPr>
        <w:t>Scenario: Intercepted Suspicious Message:</w:t>
      </w:r>
      <w:r>
        <w:rPr>
          <w:spacing w:val="40"/>
          <w:sz w:val="24"/>
        </w:rPr>
        <w:t xml:space="preserve"> </w:t>
      </w:r>
      <w:r>
        <w:rPr>
          <w:sz w:val="24"/>
        </w:rPr>
        <w:t>A cybersecurity intern intercepts the coded message: “GSRH RH Z HVXIVG” during network monitoring. The structure of the text suggests a simple substitution mechanism rather than complex encryption.</w:t>
      </w:r>
    </w:p>
    <w:p w14:paraId="7E530860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Deduce the most likely original </w:t>
      </w:r>
      <w:r>
        <w:rPr>
          <w:spacing w:val="-2"/>
          <w:sz w:val="24"/>
        </w:rPr>
        <w:t>message.</w:t>
      </w:r>
    </w:p>
    <w:p w14:paraId="527548AE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42" w:line="276" w:lineRule="auto"/>
        <w:ind w:right="373"/>
        <w:rPr>
          <w:sz w:val="24"/>
        </w:rPr>
      </w:pPr>
      <w:r>
        <w:rPr>
          <w:sz w:val="24"/>
        </w:rPr>
        <w:t>Justify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repeating</w:t>
      </w:r>
      <w:r>
        <w:rPr>
          <w:spacing w:val="-4"/>
          <w:sz w:val="24"/>
        </w:rPr>
        <w:t xml:space="preserve"> </w:t>
      </w:r>
      <w:r>
        <w:rPr>
          <w:sz w:val="24"/>
        </w:rPr>
        <w:t>patterns,</w:t>
      </w:r>
      <w:r>
        <w:rPr>
          <w:spacing w:val="-4"/>
          <w:sz w:val="24"/>
        </w:rPr>
        <w:t xml:space="preserve"> </w:t>
      </w:r>
      <w:r>
        <w:rPr>
          <w:sz w:val="24"/>
        </w:rPr>
        <w:t>letter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cipher </w:t>
      </w:r>
      <w:r>
        <w:rPr>
          <w:spacing w:val="-2"/>
          <w:sz w:val="24"/>
        </w:rPr>
        <w:t>characteristics.</w:t>
      </w:r>
    </w:p>
    <w:p w14:paraId="78721426" w14:textId="77777777" w:rsidR="00CD5332" w:rsidRDefault="007616BE">
      <w:pPr>
        <w:pStyle w:val="ListParagraph"/>
        <w:numPr>
          <w:ilvl w:val="0"/>
          <w:numId w:val="1"/>
        </w:numPr>
        <w:tabs>
          <w:tab w:val="left" w:pos="452"/>
        </w:tabs>
        <w:spacing w:line="276" w:lineRule="auto"/>
        <w:ind w:right="297" w:firstLine="0"/>
        <w:jc w:val="both"/>
        <w:rPr>
          <w:sz w:val="24"/>
        </w:rPr>
      </w:pPr>
      <w:r>
        <w:rPr>
          <w:sz w:val="24"/>
        </w:rPr>
        <w:t>Scenario: Secure Messaging System: A company deploys a keyword-based encryption technique for internal communication. An employee sends the word “HELLO” using the keyword “KEY” to ensure confidentiality.</w:t>
      </w:r>
    </w:p>
    <w:p w14:paraId="4B7BE6F2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Demonstrate how the encryption process transforms the message step-by-</w:t>
      </w:r>
      <w:r>
        <w:rPr>
          <w:spacing w:val="-2"/>
          <w:sz w:val="24"/>
        </w:rPr>
        <w:t>step.</w:t>
      </w:r>
    </w:p>
    <w:p w14:paraId="6B57B68A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41"/>
        <w:rPr>
          <w:sz w:val="24"/>
        </w:rPr>
      </w:pPr>
      <w:r>
        <w:rPr>
          <w:sz w:val="24"/>
        </w:rPr>
        <w:t xml:space="preserve">Explain how the repeating keyword influences each character of the </w:t>
      </w:r>
      <w:r>
        <w:rPr>
          <w:spacing w:val="-2"/>
          <w:sz w:val="24"/>
        </w:rPr>
        <w:t>ciphertext.</w:t>
      </w:r>
    </w:p>
    <w:p w14:paraId="1F02CA2A" w14:textId="77777777" w:rsidR="00CD5332" w:rsidRDefault="00CD5332">
      <w:pPr>
        <w:pStyle w:val="BodyText"/>
        <w:spacing w:before="5"/>
      </w:pPr>
    </w:p>
    <w:p w14:paraId="491274D0" w14:textId="77777777" w:rsidR="00CD5332" w:rsidRDefault="007616BE">
      <w:pPr>
        <w:pStyle w:val="ListParagraph"/>
        <w:numPr>
          <w:ilvl w:val="0"/>
          <w:numId w:val="1"/>
        </w:numPr>
        <w:tabs>
          <w:tab w:val="left" w:pos="512"/>
        </w:tabs>
        <w:spacing w:before="0" w:line="276" w:lineRule="auto"/>
        <w:ind w:right="297" w:firstLine="0"/>
        <w:jc w:val="both"/>
        <w:rPr>
          <w:sz w:val="24"/>
        </w:rPr>
      </w:pPr>
      <w:r>
        <w:rPr>
          <w:sz w:val="24"/>
        </w:rPr>
        <w:t>Scenario: Suspicious Digital Asset Investigation: During a digital forensic audit, investigators suspect that a company logo file may contain hidden confidential information embedded within it. The file appears normal upon casual inspection.</w:t>
      </w:r>
    </w:p>
    <w:p w14:paraId="64183B4F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Analyze how investigators could detect the presence of hidden data within the </w:t>
      </w:r>
      <w:r>
        <w:rPr>
          <w:spacing w:val="-2"/>
          <w:sz w:val="24"/>
        </w:rPr>
        <w:t>image.</w:t>
      </w:r>
    </w:p>
    <w:p w14:paraId="10A8272F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42" w:line="276" w:lineRule="auto"/>
        <w:ind w:right="1166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strengthen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hidden communications against detection or extraction.</w:t>
      </w:r>
    </w:p>
    <w:p w14:paraId="1DF3F59E" w14:textId="77777777" w:rsidR="00CD5332" w:rsidRDefault="007616BE">
      <w:pPr>
        <w:pStyle w:val="ListParagraph"/>
        <w:numPr>
          <w:ilvl w:val="0"/>
          <w:numId w:val="1"/>
        </w:numPr>
        <w:tabs>
          <w:tab w:val="left" w:pos="619"/>
        </w:tabs>
        <w:spacing w:line="276" w:lineRule="auto"/>
        <w:ind w:right="297" w:firstLine="137"/>
        <w:jc w:val="both"/>
        <w:rPr>
          <w:sz w:val="24"/>
        </w:rPr>
      </w:pPr>
      <w:r>
        <w:rPr>
          <w:sz w:val="24"/>
        </w:rPr>
        <w:t>Scenario: Legacy Encryption in Corporate Communication: A legacy system in a company still uses a transposition-based encryption method with three levels of arrangement. A received message appears as: “WECRLTEERDSOEEFEAOCAIVDEN”.</w:t>
      </w:r>
    </w:p>
    <w:p w14:paraId="33226313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Determine the most probable original message by reversing the encryption </w:t>
      </w:r>
      <w:r>
        <w:rPr>
          <w:spacing w:val="-2"/>
          <w:sz w:val="24"/>
        </w:rPr>
        <w:t>process.</w:t>
      </w:r>
    </w:p>
    <w:p w14:paraId="493F9DFA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41" w:line="276" w:lineRule="auto"/>
        <w:ind w:right="1033"/>
        <w:rPr>
          <w:sz w:val="24"/>
        </w:rPr>
      </w:pPr>
      <w:r>
        <w:rPr>
          <w:sz w:val="24"/>
        </w:rPr>
        <w:t>Critically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vulnerable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systems.</w:t>
      </w:r>
    </w:p>
    <w:p w14:paraId="289C6400" w14:textId="77777777" w:rsidR="00CD5332" w:rsidRDefault="007616BE">
      <w:pPr>
        <w:pStyle w:val="ListParagraph"/>
        <w:numPr>
          <w:ilvl w:val="1"/>
          <w:numId w:val="1"/>
        </w:numPr>
        <w:tabs>
          <w:tab w:val="left" w:pos="885"/>
        </w:tabs>
        <w:spacing w:before="0" w:line="276" w:lineRule="auto"/>
        <w:ind w:right="414"/>
        <w:rPr>
          <w:sz w:val="24"/>
        </w:rPr>
      </w:pPr>
      <w:r>
        <w:rPr>
          <w:sz w:val="24"/>
        </w:rPr>
        <w:t>Propose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4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scenario.</w:t>
      </w:r>
    </w:p>
    <w:p w14:paraId="12B52839" w14:textId="77777777" w:rsidR="00CD5332" w:rsidRDefault="00CD5332">
      <w:pPr>
        <w:pStyle w:val="ListParagraph"/>
        <w:spacing w:line="276" w:lineRule="auto"/>
        <w:rPr>
          <w:sz w:val="24"/>
        </w:rPr>
        <w:sectPr w:rsidR="00CD5332">
          <w:pgSz w:w="11900" w:h="16820"/>
          <w:pgMar w:top="940" w:right="1133" w:bottom="280" w:left="1275" w:header="720" w:footer="720" w:gutter="0"/>
          <w:cols w:space="720"/>
        </w:sectPr>
      </w:pPr>
    </w:p>
    <w:p w14:paraId="4AD4CC7A" w14:textId="77777777" w:rsidR="00CD5332" w:rsidRDefault="007616BE">
      <w:pPr>
        <w:pStyle w:val="Heading3"/>
        <w:spacing w:before="66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60B53FE2" w14:textId="77777777" w:rsidR="00CD5332" w:rsidRDefault="00CD5332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CD5332" w14:paraId="7FD43871" w14:textId="77777777">
        <w:trPr>
          <w:trHeight w:val="634"/>
        </w:trPr>
        <w:tc>
          <w:tcPr>
            <w:tcW w:w="1554" w:type="dxa"/>
          </w:tcPr>
          <w:p w14:paraId="24609998" w14:textId="77777777" w:rsidR="00CD5332" w:rsidRDefault="007616BE">
            <w:pPr>
              <w:pStyle w:val="TableParagraph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28F1238D" w14:textId="77777777" w:rsidR="00CD5332" w:rsidRDefault="007616BE">
            <w:pPr>
              <w:pStyle w:val="TableParagraph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20" w:type="dxa"/>
          </w:tcPr>
          <w:p w14:paraId="45EDAF11" w14:textId="77777777" w:rsidR="00CD5332" w:rsidRDefault="007616BE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A61E6A8" w14:textId="77777777" w:rsidR="00CD5332" w:rsidRDefault="007616BE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28DA9FD0" w14:textId="77777777" w:rsidR="00CD5332" w:rsidRDefault="007616BE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631ADCD" w14:textId="77777777" w:rsidR="00CD5332" w:rsidRDefault="007616BE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1AE57701" w14:textId="77777777" w:rsidR="00CD5332" w:rsidRDefault="007616BE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7013198F" w14:textId="77777777" w:rsidR="00CD5332" w:rsidRDefault="007616BE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27C865A2" w14:textId="77777777" w:rsidR="00CD5332" w:rsidRDefault="007616BE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4DEFB3DE" w14:textId="77777777" w:rsidR="00CD5332" w:rsidRDefault="007616BE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:rsidR="00CD5332" w14:paraId="084CFC1D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0B863D5E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37ECEB6F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710C237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78F776FE" w14:textId="77777777" w:rsidR="00CD5332" w:rsidRDefault="007616BE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489CE542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4613FFE6" w14:textId="77777777" w:rsidR="00CD5332" w:rsidRDefault="007616BE">
            <w:pPr>
              <w:pStyle w:val="TableParagraph"/>
              <w:ind w:left="108"/>
            </w:pPr>
            <w:r>
              <w:rPr>
                <w:spacing w:val="-4"/>
              </w:rPr>
              <w:t>Poor</w:t>
            </w:r>
          </w:p>
        </w:tc>
      </w:tr>
      <w:tr w:rsidR="00CD5332" w14:paraId="5A79F7C5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0C70AB0C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595E9BE9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D902E76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F531F29" w14:textId="77777777" w:rsidR="00CD5332" w:rsidRDefault="007616BE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72DF4DDF" w14:textId="77777777" w:rsidR="00CD5332" w:rsidRDefault="007616BE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BBB4604" w14:textId="77777777" w:rsidR="00CD5332" w:rsidRDefault="007616BE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</w:tr>
      <w:tr w:rsidR="00CD5332" w14:paraId="491503F6" w14:textId="77777777">
        <w:trPr>
          <w:trHeight w:val="880"/>
        </w:trPr>
        <w:tc>
          <w:tcPr>
            <w:tcW w:w="1554" w:type="dxa"/>
            <w:tcBorders>
              <w:top w:val="nil"/>
              <w:bottom w:val="nil"/>
            </w:tcBorders>
          </w:tcPr>
          <w:p w14:paraId="14232533" w14:textId="77777777" w:rsidR="00CD5332" w:rsidRDefault="007616BE">
            <w:pPr>
              <w:pStyle w:val="TableParagraph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356C6D5" w14:textId="77777777" w:rsidR="00CD5332" w:rsidRDefault="00CD5332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5316A0C9" w14:textId="77777777" w:rsidR="00CD5332" w:rsidRDefault="007616B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6231CD5" w14:textId="77777777" w:rsidR="00CD5332" w:rsidRDefault="007616BE">
            <w:pPr>
              <w:pStyle w:val="TableParagraph"/>
              <w:spacing w:before="15" w:line="276" w:lineRule="auto"/>
              <w:ind w:left="107" w:right="187"/>
            </w:pPr>
            <w:r>
              <w:rPr>
                <w:spacing w:val="-2"/>
              </w:rPr>
              <w:t xml:space="preserve">understanding </w:t>
            </w:r>
            <w:r>
              <w:t xml:space="preserve">and </w:t>
            </w:r>
            <w:r>
              <w:rPr>
                <w:spacing w:val="-2"/>
              </w:rPr>
              <w:t>effectively</w:t>
            </w:r>
          </w:p>
          <w:p w14:paraId="2C15DABE" w14:textId="77777777" w:rsidR="00CD5332" w:rsidRDefault="007616BE">
            <w:pPr>
              <w:pStyle w:val="TableParagraph"/>
              <w:ind w:left="107"/>
            </w:pPr>
            <w:r>
              <w:t xml:space="preserve">integrates </w:t>
            </w:r>
            <w:r>
              <w:rPr>
                <w:spacing w:val="-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D7569D0" w14:textId="77777777" w:rsidR="00CD5332" w:rsidRDefault="007616BE">
            <w:pPr>
              <w:pStyle w:val="TableParagraph"/>
              <w:spacing w:before="15" w:line="276" w:lineRule="auto"/>
              <w:ind w:left="108" w:right="632"/>
            </w:pPr>
            <w:r>
              <w:t>ng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proper</w:t>
            </w:r>
          </w:p>
          <w:p w14:paraId="7C6932A4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AC8B4DD" w14:textId="77777777" w:rsidR="00CD5332" w:rsidRDefault="007616BE">
            <w:pPr>
              <w:pStyle w:val="TableParagraph"/>
              <w:spacing w:before="15" w:line="276" w:lineRule="auto"/>
              <w:ind w:left="107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limited</w:t>
            </w:r>
            <w:r>
              <w:rPr>
                <w:spacing w:val="-1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partial</w:t>
            </w:r>
          </w:p>
          <w:p w14:paraId="30CF62B8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F0AFDFE" w14:textId="77777777" w:rsidR="00CD5332" w:rsidRDefault="007616BE">
            <w:pPr>
              <w:pStyle w:val="TableParagraph"/>
              <w:spacing w:before="15" w:line="276" w:lineRule="auto"/>
              <w:ind w:left="108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unable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integrate</w:t>
            </w:r>
          </w:p>
          <w:p w14:paraId="03BEC840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concepts</w:t>
            </w:r>
          </w:p>
        </w:tc>
      </w:tr>
      <w:tr w:rsidR="00CD5332" w14:paraId="6D3D7961" w14:textId="77777777">
        <w:trPr>
          <w:trHeight w:val="283"/>
        </w:trPr>
        <w:tc>
          <w:tcPr>
            <w:tcW w:w="1554" w:type="dxa"/>
            <w:tcBorders>
              <w:top w:val="nil"/>
              <w:bottom w:val="nil"/>
            </w:tcBorders>
          </w:tcPr>
          <w:p w14:paraId="4645BD7F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C8395C3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F1557DE" w14:textId="77777777" w:rsidR="00CD5332" w:rsidRDefault="007616BE">
            <w:pPr>
              <w:pStyle w:val="TableParagraph"/>
              <w:spacing w:before="7"/>
              <w:ind w:left="107"/>
            </w:pP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0D8CD91" w14:textId="77777777" w:rsidR="00CD5332" w:rsidRDefault="007616BE">
            <w:pPr>
              <w:pStyle w:val="TableParagraph"/>
              <w:spacing w:before="7"/>
              <w:ind w:left="108"/>
            </w:pPr>
            <w:r>
              <w:t xml:space="preserve">of </w:t>
            </w:r>
            <w:r>
              <w:rPr>
                <w:spacing w:val="-4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8531F6D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7E953B8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332" w14:paraId="01D780F5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6A667FA3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793B84BA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7B5FBEB7" w14:textId="77777777" w:rsidR="00CD5332" w:rsidRDefault="007616BE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nil"/>
            </w:tcBorders>
          </w:tcPr>
          <w:p w14:paraId="23246918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46E085E0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2E7CB925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</w:tr>
      <w:tr w:rsidR="00CD5332" w14:paraId="0D6C0397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437AF98A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FC4085D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7E81B179" w14:textId="77777777" w:rsidR="00CD5332" w:rsidRDefault="007616BE">
            <w:pPr>
              <w:pStyle w:val="TableParagraph"/>
              <w:ind w:left="107"/>
            </w:pPr>
            <w:r>
              <w:t>Well-</w:t>
            </w:r>
            <w:r>
              <w:rPr>
                <w:spacing w:val="-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5082590E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339F4FB8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01C21353" w14:textId="77777777" w:rsidR="00CD5332" w:rsidRDefault="007616BE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CD5332" w14:paraId="3299B7E3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03D26053" w14:textId="77777777" w:rsidR="00CD5332" w:rsidRDefault="007616BE">
            <w:pPr>
              <w:pStyle w:val="TableParagraph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8C5F791" w14:textId="77777777" w:rsidR="00CD5332" w:rsidRDefault="00CD5332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1DB73DFC" w14:textId="77777777" w:rsidR="00CD5332" w:rsidRDefault="007616B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9D1AAE4" w14:textId="77777777" w:rsidR="00CD5332" w:rsidRDefault="007616BE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systematic implementation</w:t>
            </w:r>
          </w:p>
          <w:p w14:paraId="1B95A51A" w14:textId="77777777" w:rsidR="00CD5332" w:rsidRDefault="007616BE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6EB99BB" w14:textId="77777777" w:rsidR="00CD5332" w:rsidRDefault="007616BE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</w:t>
            </w:r>
          </w:p>
          <w:p w14:paraId="2775791F" w14:textId="77777777" w:rsidR="00CD5332" w:rsidRDefault="007616BE">
            <w:pPr>
              <w:pStyle w:val="TableParagraph"/>
              <w:ind w:left="108"/>
            </w:pP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0B45A19" w14:textId="77777777" w:rsidR="00CD5332" w:rsidRDefault="007616BE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errors</w:t>
            </w:r>
          </w:p>
          <w:p w14:paraId="01F167FF" w14:textId="77777777" w:rsidR="00CD5332" w:rsidRDefault="007616BE">
            <w:pPr>
              <w:pStyle w:val="TableParagraph"/>
              <w:ind w:left="107"/>
            </w:pP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52F5F3B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incomplete</w:t>
            </w:r>
          </w:p>
          <w:p w14:paraId="256519C1" w14:textId="77777777" w:rsidR="00CD5332" w:rsidRDefault="007616BE">
            <w:pPr>
              <w:pStyle w:val="TableParagraph"/>
              <w:spacing w:before="1" w:line="290" w:lineRule="atLeast"/>
              <w:ind w:left="108" w:right="5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CD5332" w14:paraId="507E0F26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4E3050D6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2E9A059F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5D68378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717E8335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1D7C88AF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4D9461F0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</w:tr>
      <w:tr w:rsidR="00CD5332" w14:paraId="3F93729C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0F181247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981EFBB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78D6ACC6" w14:textId="77777777" w:rsidR="00CD5332" w:rsidRDefault="007616BE">
            <w:pPr>
              <w:pStyle w:val="TableParagraph"/>
              <w:ind w:left="107"/>
            </w:pPr>
            <w:r>
              <w:t xml:space="preserve">Effective </w:t>
            </w:r>
            <w:r>
              <w:rPr>
                <w:spacing w:val="-5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5EAF31F2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021C013C" w14:textId="77777777" w:rsidR="00CD5332" w:rsidRDefault="007616BE">
            <w:pPr>
              <w:pStyle w:val="TableParagraph"/>
              <w:ind w:left="107"/>
            </w:pPr>
            <w:r>
              <w:t xml:space="preserve">Limited </w:t>
            </w: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076818FE" w14:textId="77777777" w:rsidR="00CD5332" w:rsidRDefault="007616BE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CD5332" w14:paraId="1D17C80F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16A0AD32" w14:textId="77777777" w:rsidR="00CD5332" w:rsidRDefault="007616BE">
            <w:pPr>
              <w:pStyle w:val="TableParagraph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D211C40" w14:textId="77777777" w:rsidR="00CD5332" w:rsidRDefault="00CD5332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6A4588DB" w14:textId="77777777" w:rsidR="00CD5332" w:rsidRDefault="007616B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08A02FF3" w14:textId="77777777" w:rsidR="00CD5332" w:rsidRDefault="007616BE">
            <w:pPr>
              <w:pStyle w:val="TableParagraph"/>
              <w:spacing w:before="15" w:line="276" w:lineRule="auto"/>
              <w:ind w:left="107"/>
            </w:pPr>
            <w:r>
              <w:t xml:space="preserve">advanced use of </w:t>
            </w:r>
            <w:r>
              <w:rPr>
                <w:spacing w:val="-2"/>
              </w:rPr>
              <w:t>tools/technologies</w:t>
            </w:r>
          </w:p>
          <w:p w14:paraId="045C3075" w14:textId="77777777" w:rsidR="00CD5332" w:rsidRDefault="007616BE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FBBAE4D" w14:textId="77777777" w:rsidR="00CD5332" w:rsidRDefault="007616BE">
            <w:pPr>
              <w:pStyle w:val="TableParagraph"/>
              <w:spacing w:before="15" w:line="276" w:lineRule="auto"/>
              <w:ind w:left="108" w:right="203"/>
            </w:pPr>
            <w:r>
              <w:t>use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tools with </w:t>
            </w:r>
            <w:r>
              <w:rPr>
                <w:spacing w:val="-2"/>
              </w:rPr>
              <w:t>correct</w:t>
            </w:r>
          </w:p>
          <w:p w14:paraId="3E1AA9D9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FF2B690" w14:textId="77777777" w:rsidR="00CD5332" w:rsidRDefault="007616BE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 xml:space="preserve">inconsistent </w:t>
            </w:r>
            <w:r>
              <w:t xml:space="preserve">use of </w:t>
            </w:r>
            <w:r>
              <w:rPr>
                <w:spacing w:val="-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D5265CA" w14:textId="77777777" w:rsidR="00CD5332" w:rsidRDefault="007616BE">
            <w:pPr>
              <w:pStyle w:val="TableParagraph"/>
              <w:spacing w:before="15" w:line="276" w:lineRule="auto"/>
              <w:ind w:left="108" w:right="263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CD5332" w14:paraId="5DF93876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34629A7A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45CD088C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65CDAE9C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1EB08904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758518F8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0E1BDCFB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</w:tr>
      <w:tr w:rsidR="00CD5332" w14:paraId="73323A50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3CF7F84F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0FFDC8B1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608E78D" w14:textId="77777777" w:rsidR="00CD5332" w:rsidRDefault="007616BE">
            <w:pPr>
              <w:pStyle w:val="TableParagraph"/>
              <w:ind w:left="107"/>
            </w:pPr>
            <w:r>
              <w:t xml:space="preserve">Insightful </w:t>
            </w:r>
            <w:r>
              <w:rPr>
                <w:spacing w:val="-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6EA7B701" w14:textId="77777777" w:rsidR="00CD5332" w:rsidRDefault="007616BE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332496B4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1DB63C41" w14:textId="77777777" w:rsidR="00CD5332" w:rsidRDefault="007616BE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CD5332" w14:paraId="778B8E0B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68F411CF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65C310D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49D2AD6B" w14:textId="77777777" w:rsidR="00CD5332" w:rsidRDefault="007616BE">
            <w:pPr>
              <w:pStyle w:val="TableParagraph"/>
              <w:spacing w:before="15"/>
              <w:ind w:left="107"/>
            </w:pPr>
            <w:r>
              <w:t xml:space="preserve">with </w:t>
            </w:r>
            <w:r>
              <w:rPr>
                <w:spacing w:val="-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253B8B7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50E20BF6" w14:textId="77777777" w:rsidR="00CD5332" w:rsidRDefault="007616BE">
            <w:pPr>
              <w:pStyle w:val="TableParagraph"/>
              <w:spacing w:before="15"/>
              <w:ind w:left="107"/>
            </w:pPr>
            <w:r>
              <w:t xml:space="preserve">analysis </w:t>
            </w:r>
            <w:r>
              <w:rPr>
                <w:spacing w:val="-4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F1C126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incorrect</w:t>
            </w:r>
          </w:p>
        </w:tc>
      </w:tr>
      <w:tr w:rsidR="00CD5332" w14:paraId="582D850B" w14:textId="77777777">
        <w:trPr>
          <w:trHeight w:val="593"/>
        </w:trPr>
        <w:tc>
          <w:tcPr>
            <w:tcW w:w="1554" w:type="dxa"/>
            <w:tcBorders>
              <w:top w:val="nil"/>
              <w:bottom w:val="nil"/>
            </w:tcBorders>
          </w:tcPr>
          <w:p w14:paraId="3FD52186" w14:textId="77777777" w:rsidR="00CD5332" w:rsidRDefault="007616BE">
            <w:pPr>
              <w:pStyle w:val="TableParagraph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E73F050" w14:textId="77777777" w:rsidR="00CD5332" w:rsidRDefault="007616BE">
            <w:pPr>
              <w:pStyle w:val="TableParagraph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0D716B5" w14:textId="77777777" w:rsidR="00CD5332" w:rsidRDefault="007616BE">
            <w:pPr>
              <w:pStyle w:val="TableParagraph"/>
              <w:spacing w:before="15"/>
              <w:ind w:left="107"/>
            </w:pPr>
            <w:r>
              <w:t xml:space="preserve">interpretation </w:t>
            </w:r>
            <w:r>
              <w:rPr>
                <w:spacing w:val="-5"/>
              </w:rPr>
              <w:t>and</w:t>
            </w:r>
          </w:p>
          <w:p w14:paraId="068F2275" w14:textId="77777777" w:rsidR="00CD5332" w:rsidRDefault="007616BE">
            <w:pPr>
              <w:pStyle w:val="TableParagraph"/>
              <w:spacing w:before="38"/>
              <w:ind w:left="107"/>
            </w:pPr>
            <w:r>
              <w:t xml:space="preserve">validation </w:t>
            </w:r>
            <w:r>
              <w:rPr>
                <w:spacing w:val="-5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3C2989FE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4"/>
              </w:rPr>
              <w:t>with</w:t>
            </w:r>
          </w:p>
          <w:p w14:paraId="209FA48D" w14:textId="77777777" w:rsidR="00CD5332" w:rsidRDefault="007616BE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7786F72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limited</w:t>
            </w:r>
          </w:p>
          <w:p w14:paraId="5258210F" w14:textId="77777777" w:rsidR="00CD5332" w:rsidRDefault="007616BE">
            <w:pPr>
              <w:pStyle w:val="TableParagraph"/>
              <w:spacing w:before="38"/>
              <w:ind w:left="107"/>
            </w:pPr>
            <w:r>
              <w:rPr>
                <w:spacing w:val="-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9F92294" w14:textId="77777777" w:rsidR="00CD5332" w:rsidRDefault="007616BE">
            <w:pPr>
              <w:pStyle w:val="TableParagraph"/>
              <w:spacing w:before="15"/>
              <w:ind w:left="108"/>
            </w:pPr>
            <w:r>
              <w:t xml:space="preserve">analysis </w:t>
            </w:r>
            <w:r>
              <w:rPr>
                <w:spacing w:val="-5"/>
              </w:rPr>
              <w:t>of</w:t>
            </w:r>
          </w:p>
          <w:p w14:paraId="05B05159" w14:textId="77777777" w:rsidR="00CD5332" w:rsidRDefault="007616BE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results</w:t>
            </w:r>
          </w:p>
        </w:tc>
      </w:tr>
      <w:tr w:rsidR="00CD5332" w14:paraId="617724D9" w14:textId="77777777">
        <w:trPr>
          <w:trHeight w:val="279"/>
        </w:trPr>
        <w:tc>
          <w:tcPr>
            <w:tcW w:w="1554" w:type="dxa"/>
            <w:tcBorders>
              <w:top w:val="nil"/>
              <w:bottom w:val="nil"/>
            </w:tcBorders>
          </w:tcPr>
          <w:p w14:paraId="6555DC4C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9F13FA1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722CC2C" w14:textId="77777777" w:rsidR="00CD5332" w:rsidRDefault="007616BE">
            <w:pPr>
              <w:pStyle w:val="TableParagraph"/>
              <w:spacing w:before="4"/>
              <w:ind w:left="107"/>
            </w:pP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CFF6ECD" w14:textId="77777777" w:rsidR="00CD5332" w:rsidRDefault="007616BE">
            <w:pPr>
              <w:pStyle w:val="TableParagraph"/>
              <w:spacing w:before="4"/>
              <w:ind w:left="108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E4A9EDD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FBD6FCF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332" w14:paraId="25617BC3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32CD9211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3696BF9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4E5FE21C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4F721DEB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10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67F2A0BA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20CF009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</w:tr>
      <w:tr w:rsidR="00CD5332" w14:paraId="79A82E67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27D5B04C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4BD91FE3" w14:textId="77777777" w:rsidR="00CD5332" w:rsidRDefault="00CD533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3A91DDB" w14:textId="77777777" w:rsidR="00CD5332" w:rsidRDefault="007616BE">
            <w:pPr>
              <w:pStyle w:val="TableParagraph"/>
              <w:ind w:left="107"/>
            </w:pPr>
            <w:r>
              <w:t>Clear,</w:t>
            </w:r>
            <w:r>
              <w:rPr>
                <w:spacing w:val="-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69EB44F4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01C14226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6E1368CB" w14:textId="77777777" w:rsidR="00CD5332" w:rsidRDefault="007616BE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CD5332" w14:paraId="71C39473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44092386" w14:textId="77777777" w:rsidR="00CD5332" w:rsidRDefault="007616BE">
            <w:pPr>
              <w:pStyle w:val="TableParagraph"/>
              <w:spacing w:before="175"/>
              <w:ind w:left="616" w:right="118" w:hanging="48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DA49A22" w14:textId="77777777" w:rsidR="00CD5332" w:rsidRDefault="00CD5332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1EB9C4A6" w14:textId="77777777" w:rsidR="00CD5332" w:rsidRDefault="007616BE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7B9D3EB" w14:textId="77777777" w:rsidR="00CD5332" w:rsidRDefault="007616BE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structured documentation</w:t>
            </w:r>
          </w:p>
          <w:p w14:paraId="0F03C061" w14:textId="77777777" w:rsidR="00CD5332" w:rsidRDefault="007616BE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1DF81332" w14:textId="77777777" w:rsidR="00CD5332" w:rsidRDefault="007616BE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 with</w:t>
            </w:r>
          </w:p>
          <w:p w14:paraId="5105235B" w14:textId="77777777" w:rsidR="00CD5332" w:rsidRDefault="007616BE">
            <w:pPr>
              <w:pStyle w:val="TableParagraph"/>
              <w:ind w:left="108"/>
            </w:pPr>
            <w:r>
              <w:rPr>
                <w:spacing w:val="-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D2A2AC2" w14:textId="77777777" w:rsidR="00CD5332" w:rsidRDefault="007616BE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 with</w:t>
            </w:r>
          </w:p>
          <w:p w14:paraId="65B72001" w14:textId="77777777" w:rsidR="00CD5332" w:rsidRDefault="007616BE">
            <w:pPr>
              <w:pStyle w:val="TableParagraph"/>
              <w:ind w:left="107"/>
            </w:pPr>
            <w:r>
              <w:rPr>
                <w:spacing w:val="-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D53A3CD" w14:textId="77777777" w:rsidR="00CD5332" w:rsidRDefault="007616BE">
            <w:pPr>
              <w:pStyle w:val="TableParagraph"/>
              <w:spacing w:before="15" w:line="276" w:lineRule="auto"/>
              <w:ind w:left="108"/>
            </w:pP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4CBFB65B" w14:textId="77777777" w:rsidR="00CD5332" w:rsidRDefault="007616BE">
            <w:pPr>
              <w:pStyle w:val="TableParagraph"/>
              <w:ind w:left="108"/>
            </w:pPr>
            <w:r>
              <w:rPr>
                <w:spacing w:val="-10"/>
              </w:rPr>
              <w:t>n</w:t>
            </w:r>
          </w:p>
        </w:tc>
      </w:tr>
      <w:tr w:rsidR="00CD5332" w14:paraId="24259C42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77230658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5B766DE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37F200BB" w14:textId="77777777" w:rsidR="00CD5332" w:rsidRDefault="007616BE">
            <w:pPr>
              <w:pStyle w:val="TableParagraph"/>
              <w:spacing w:before="15"/>
              <w:ind w:left="107"/>
            </w:pPr>
            <w:r>
              <w:t xml:space="preserve">code, and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5A12D49B" w14:textId="77777777" w:rsidR="00CD5332" w:rsidRDefault="007616BE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1F7333E0" w14:textId="77777777" w:rsidR="00CD5332" w:rsidRDefault="007616BE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2199CBA1" w14:textId="77777777" w:rsidR="00CD5332" w:rsidRDefault="00CD5332">
            <w:pPr>
              <w:pStyle w:val="TableParagraph"/>
              <w:rPr>
                <w:rFonts w:ascii="Times New Roman"/>
              </w:rPr>
            </w:pPr>
          </w:p>
        </w:tc>
      </w:tr>
    </w:tbl>
    <w:p w14:paraId="51E84F5D" w14:textId="77777777" w:rsidR="007616BE" w:rsidRDefault="007616BE"/>
    <w:p w14:paraId="1825D1CF" w14:textId="77777777" w:rsidR="00AB389C" w:rsidRDefault="00AB389C"/>
    <w:p w14:paraId="49E61208" w14:textId="77777777" w:rsidR="00AB389C" w:rsidRDefault="00AB389C"/>
    <w:p w14:paraId="56D9CDF3" w14:textId="77777777" w:rsidR="00AB389C" w:rsidRDefault="00AB389C"/>
    <w:p w14:paraId="3F38993D" w14:textId="77777777" w:rsidR="00AB389C" w:rsidRDefault="00AB389C"/>
    <w:p w14:paraId="49E6AFE1" w14:textId="77777777" w:rsidR="00AB389C" w:rsidRDefault="00AB389C"/>
    <w:p w14:paraId="491A2821" w14:textId="77777777" w:rsidR="00AB389C" w:rsidRDefault="00AB389C"/>
    <w:p w14:paraId="22D9720D" w14:textId="77777777" w:rsidR="00AB389C" w:rsidRDefault="00AB389C"/>
    <w:p w14:paraId="11C6B0FE" w14:textId="77777777" w:rsidR="00AB389C" w:rsidRDefault="00AB389C"/>
    <w:p w14:paraId="7C9EC5D9" w14:textId="77777777" w:rsidR="00AB389C" w:rsidRDefault="00AB389C"/>
    <w:p w14:paraId="450244F3" w14:textId="77777777" w:rsidR="00AB389C" w:rsidRDefault="00AB389C"/>
    <w:p w14:paraId="65324FBD" w14:textId="77777777" w:rsidR="00AB389C" w:rsidRDefault="00AB389C"/>
    <w:p w14:paraId="2186C21F" w14:textId="77777777" w:rsidR="00AB389C" w:rsidRDefault="00AB389C"/>
    <w:p w14:paraId="15FDDB40" w14:textId="77777777" w:rsidR="00AB389C" w:rsidRDefault="00AB389C"/>
    <w:p w14:paraId="5870C162" w14:textId="77777777" w:rsidR="00AB389C" w:rsidRDefault="00AB389C"/>
    <w:p w14:paraId="3A9E1606" w14:textId="77777777" w:rsidR="00AB389C" w:rsidRDefault="00AB389C"/>
    <w:p w14:paraId="1CE17A69" w14:textId="77777777" w:rsidR="00AB389C" w:rsidRDefault="00AB389C"/>
    <w:p w14:paraId="570242F3" w14:textId="77777777" w:rsidR="00AB389C" w:rsidRDefault="00AB389C"/>
    <w:p w14:paraId="07F5FAE6" w14:textId="77777777" w:rsidR="00AB389C" w:rsidRDefault="00AB389C"/>
    <w:p w14:paraId="5B45ED94" w14:textId="77777777" w:rsidR="00AB389C" w:rsidRDefault="00AB389C"/>
    <w:p w14:paraId="46B683C2" w14:textId="77777777" w:rsidR="00AB389C" w:rsidRDefault="00AB389C"/>
    <w:p w14:paraId="35A711D8" w14:textId="77777777" w:rsidR="00AB389C" w:rsidRDefault="00AB389C"/>
    <w:p w14:paraId="589AAD58" w14:textId="77777777" w:rsidR="00AB389C" w:rsidRDefault="00AB389C"/>
    <w:p w14:paraId="271F1101" w14:textId="77777777" w:rsidR="00AB389C" w:rsidRDefault="00AB389C"/>
    <w:p w14:paraId="2D8C1171" w14:textId="77777777" w:rsidR="00AB389C" w:rsidRDefault="00AB389C"/>
    <w:p w14:paraId="39A48F9B" w14:textId="77777777" w:rsidR="00AB389C" w:rsidRDefault="00AB389C"/>
    <w:p w14:paraId="77A37282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lastRenderedPageBreak/>
        <w:t>Question 1: Security Attacks, Threats, Risks and Security Goals</w:t>
      </w:r>
    </w:p>
    <w:p w14:paraId="546CEAA2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Concept Map</w:t>
      </w:r>
    </w:p>
    <w:p w14:paraId="71723186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>Security Attacks</w:t>
      </w:r>
    </w:p>
    <w:p w14:paraId="44E2D85E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4D935D33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296B3935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Threats</w:t>
      </w:r>
    </w:p>
    <w:p w14:paraId="117E6B44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39E5CE58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4029DA1D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Risks</w:t>
      </w:r>
    </w:p>
    <w:p w14:paraId="20A163B4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│</w:t>
      </w:r>
    </w:p>
    <w:p w14:paraId="6A7AA9B5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▼</w:t>
      </w:r>
    </w:p>
    <w:p w14:paraId="7ECD833B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>Security Goals (CIA Triad)</w:t>
      </w:r>
    </w:p>
    <w:p w14:paraId="2D305FA7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</w:t>
      </w:r>
      <w:r w:rsidRPr="00085EB7">
        <w:rPr>
          <w:rFonts w:eastAsia="MS Gothic"/>
          <w:sz w:val="28"/>
          <w:szCs w:val="28"/>
        </w:rPr>
        <w:t>├</w:t>
      </w:r>
      <w:r w:rsidRPr="00085EB7">
        <w:rPr>
          <w:sz w:val="28"/>
          <w:szCs w:val="28"/>
        </w:rPr>
        <w:t>── Confidentiality</w:t>
      </w:r>
    </w:p>
    <w:p w14:paraId="33D24ED4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</w:t>
      </w:r>
      <w:r w:rsidRPr="00085EB7">
        <w:rPr>
          <w:rFonts w:eastAsia="MS Gothic"/>
          <w:sz w:val="28"/>
          <w:szCs w:val="28"/>
        </w:rPr>
        <w:t>├</w:t>
      </w:r>
      <w:r w:rsidRPr="00085EB7">
        <w:rPr>
          <w:sz w:val="28"/>
          <w:szCs w:val="28"/>
        </w:rPr>
        <w:t>── Integrity</w:t>
      </w:r>
    </w:p>
    <w:p w14:paraId="2626E798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└── Availability</w:t>
      </w:r>
    </w:p>
    <w:p w14:paraId="3D8F7E1F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a) How each attack leads to threats and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783"/>
        <w:gridCol w:w="1877"/>
        <w:gridCol w:w="2077"/>
        <w:gridCol w:w="2189"/>
      </w:tblGrid>
      <w:tr w:rsidR="00AB389C" w:rsidRPr="00085EB7" w14:paraId="1B5E28DB" w14:textId="77777777" w:rsidTr="003D677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452D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A7FD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Threat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6A2D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3550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Security Goal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1065F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Real-World Example</w:t>
            </w:r>
          </w:p>
        </w:tc>
      </w:tr>
      <w:tr w:rsidR="00AB389C" w:rsidRPr="00085EB7" w14:paraId="37935C5A" w14:textId="77777777" w:rsidTr="003D67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211D5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Malware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DBAB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E6F1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Data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91C2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69A9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Ransomware stealing company files</w:t>
            </w:r>
          </w:p>
        </w:tc>
      </w:tr>
      <w:tr w:rsidR="00AB389C" w:rsidRPr="00085EB7" w14:paraId="4DF0AAC5" w14:textId="77777777" w:rsidTr="003D67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A829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Phishing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00F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Credential theft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D5EE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Bank account compromise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C8E7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1DA8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Fake banking email</w:t>
            </w:r>
          </w:p>
        </w:tc>
      </w:tr>
      <w:tr w:rsidR="00AB389C" w:rsidRPr="00085EB7" w14:paraId="3874063C" w14:textId="77777777" w:rsidTr="003D67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42142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Data Tampering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CA4B5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Modification of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BBBF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Incorrect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824D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9DD0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Student marks being altered</w:t>
            </w:r>
          </w:p>
        </w:tc>
      </w:tr>
      <w:tr w:rsidR="00AB389C" w:rsidRPr="00085EB7" w14:paraId="22894F78" w14:textId="77777777" w:rsidTr="003D67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052F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DoS/DDoS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D0AA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Service disruption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D582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Website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CE91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8718E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Online shopping website crash</w:t>
            </w:r>
          </w:p>
        </w:tc>
      </w:tr>
      <w:tr w:rsidR="00AB389C" w:rsidRPr="00085EB7" w14:paraId="70978EE5" w14:textId="77777777" w:rsidTr="003D67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843E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Insider Attack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E33C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Misuse of privileges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752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Leakage of confidential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4127D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Confidentiality &amp;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1D88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Employee copying customer database</w:t>
            </w:r>
          </w:p>
        </w:tc>
      </w:tr>
    </w:tbl>
    <w:p w14:paraId="0151D2A5" w14:textId="77777777" w:rsidR="00AB389C" w:rsidRPr="00085EB7" w:rsidRDefault="00AB389C" w:rsidP="00AB389C">
      <w:pPr>
        <w:rPr>
          <w:sz w:val="28"/>
          <w:szCs w:val="28"/>
        </w:rPr>
      </w:pPr>
      <w:r>
        <w:rPr>
          <w:sz w:val="28"/>
          <w:szCs w:val="28"/>
        </w:rPr>
        <w:pict w14:anchorId="7FB7D61B">
          <v:rect id="_x0000_i1025" style="width:0;height:1.5pt" o:hralign="center" o:hrstd="t" o:hr="t" fillcolor="#a0a0a0" stroked="f"/>
        </w:pict>
      </w:r>
    </w:p>
    <w:p w14:paraId="3B0AA356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b) How security goals help mitigate them</w:t>
      </w:r>
    </w:p>
    <w:p w14:paraId="2228F835" w14:textId="77777777" w:rsidR="00AB389C" w:rsidRPr="00085EB7" w:rsidRDefault="00AB389C" w:rsidP="00AB389C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Confidentiality</w:t>
      </w:r>
    </w:p>
    <w:p w14:paraId="18C6BFA8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Protects sensitive data from unauthorized users.</w:t>
      </w:r>
    </w:p>
    <w:p w14:paraId="1BB33E90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encryption, passwords and access control.</w:t>
      </w:r>
    </w:p>
    <w:p w14:paraId="4673EC6F" w14:textId="77777777" w:rsidR="00AB389C" w:rsidRPr="00085EB7" w:rsidRDefault="00AB389C" w:rsidP="00AB389C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Integrity</w:t>
      </w:r>
    </w:p>
    <w:p w14:paraId="68423B29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Ensures data is accurate and unmodified.</w:t>
      </w:r>
    </w:p>
    <w:p w14:paraId="4FE46FC2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hashing, digital signatures and checksums.</w:t>
      </w:r>
    </w:p>
    <w:p w14:paraId="09A0337B" w14:textId="77777777" w:rsidR="00AB389C" w:rsidRPr="00085EB7" w:rsidRDefault="00AB389C" w:rsidP="00AB389C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Availability</w:t>
      </w:r>
    </w:p>
    <w:p w14:paraId="61E3AC88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Ensures services remain accessible to authorized users.</w:t>
      </w:r>
    </w:p>
    <w:p w14:paraId="765EB5BE" w14:textId="77777777" w:rsidR="00AB389C" w:rsidRPr="00085EB7" w:rsidRDefault="00AB389C" w:rsidP="00AB389C">
      <w:pPr>
        <w:widowControl/>
        <w:numPr>
          <w:ilvl w:val="1"/>
          <w:numId w:val="2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Achieved using backups, redundancy, firewalls and DDoS protection.</w:t>
      </w:r>
    </w:p>
    <w:p w14:paraId="2A6F4026" w14:textId="77777777" w:rsidR="00AB389C" w:rsidRDefault="00AB389C" w:rsidP="00AB389C">
      <w:pPr>
        <w:rPr>
          <w:b/>
          <w:bCs/>
          <w:sz w:val="28"/>
          <w:szCs w:val="28"/>
        </w:rPr>
      </w:pPr>
    </w:p>
    <w:p w14:paraId="08FCAAAE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lastRenderedPageBreak/>
        <w:t>Conclusion:</w:t>
      </w:r>
      <w:r w:rsidRPr="00085EB7">
        <w:rPr>
          <w:sz w:val="28"/>
          <w:szCs w:val="28"/>
        </w:rPr>
        <w:br/>
        <w:t>Security attacks create threats, threats lead to risks, and the CIA Triad helps reduce these risks by protecting data and systems.</w:t>
      </w:r>
    </w:p>
    <w:p w14:paraId="602C8384" w14:textId="77777777" w:rsidR="00AB389C" w:rsidRPr="00085EB7" w:rsidRDefault="00AB389C" w:rsidP="00AB389C">
      <w:pPr>
        <w:rPr>
          <w:sz w:val="28"/>
          <w:szCs w:val="28"/>
        </w:rPr>
      </w:pPr>
      <w:r>
        <w:rPr>
          <w:sz w:val="28"/>
          <w:szCs w:val="28"/>
        </w:rPr>
        <w:pict w14:anchorId="4A9DD254">
          <v:rect id="_x0000_i1026" style="width:0;height:1.5pt" o:hralign="center" o:hrstd="t" o:hr="t" fillcolor="#a0a0a0" stroked="f"/>
        </w:pict>
      </w:r>
    </w:p>
    <w:p w14:paraId="26BE4289" w14:textId="77777777" w:rsidR="00AB389C" w:rsidRDefault="00AB389C" w:rsidP="00AB389C">
      <w:pPr>
        <w:rPr>
          <w:sz w:val="28"/>
          <w:szCs w:val="28"/>
        </w:rPr>
      </w:pPr>
    </w:p>
    <w:p w14:paraId="6C0B449A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Question 5: Number Theory Concepts in Cryptography</w:t>
      </w:r>
    </w:p>
    <w:p w14:paraId="0753C90D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Concept Map</w:t>
      </w:r>
    </w:p>
    <w:p w14:paraId="3454AA00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>Extended Euclidean Algorithm</w:t>
      </w:r>
    </w:p>
    <w:p w14:paraId="2F0A9745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│</w:t>
      </w:r>
    </w:p>
    <w:p w14:paraId="445A00AB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▼</w:t>
      </w:r>
    </w:p>
    <w:p w14:paraId="4BD8685A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Modular Inverse</w:t>
      </w:r>
    </w:p>
    <w:p w14:paraId="4828226E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│</w:t>
      </w:r>
    </w:p>
    <w:p w14:paraId="46BDB8B7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      ▼</w:t>
      </w:r>
    </w:p>
    <w:p w14:paraId="77642DC0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Public Key Cryptography (RSA)</w:t>
      </w:r>
    </w:p>
    <w:p w14:paraId="593C26D2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▲                  ▲</w:t>
      </w:r>
    </w:p>
    <w:p w14:paraId="73AA1ABB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│                  │</w:t>
      </w:r>
    </w:p>
    <w:p w14:paraId="5FD06CF8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>Euler's Phi Function ──► Euler's Theorem</w:t>
      </w:r>
    </w:p>
    <w:p w14:paraId="59F15BCE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│</w:t>
      </w:r>
    </w:p>
    <w:p w14:paraId="1B5BD564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 xml:space="preserve">      ▼</w:t>
      </w:r>
    </w:p>
    <w:p w14:paraId="2D1611DB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sz w:val="28"/>
          <w:szCs w:val="28"/>
        </w:rPr>
        <w:t>Fermat's Little Theorem</w:t>
      </w:r>
    </w:p>
    <w:p w14:paraId="42B7BEB3" w14:textId="77777777" w:rsidR="00AB389C" w:rsidRPr="00085EB7" w:rsidRDefault="00AB389C" w:rsidP="00AB389C">
      <w:pPr>
        <w:rPr>
          <w:sz w:val="28"/>
          <w:szCs w:val="28"/>
        </w:rPr>
      </w:pPr>
      <w:r>
        <w:rPr>
          <w:sz w:val="28"/>
          <w:szCs w:val="28"/>
        </w:rPr>
        <w:pict w14:anchorId="239AB88F">
          <v:rect id="_x0000_i1027" style="width:0;height:1.5pt" o:hralign="center" o:hrstd="t" o:hr="t" fillcolor="#a0a0a0" stroked="f"/>
        </w:pict>
      </w:r>
    </w:p>
    <w:p w14:paraId="1E1B9F16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a) Mathematical connection</w:t>
      </w:r>
    </w:p>
    <w:p w14:paraId="24B2E277" w14:textId="77777777" w:rsidR="00AB389C" w:rsidRPr="00085EB7" w:rsidRDefault="00AB389C" w:rsidP="00AB389C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Extended Euclidean Algorithm</w:t>
      </w:r>
    </w:p>
    <w:p w14:paraId="7DA6B00A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Finds the GCD of two numbers.</w:t>
      </w:r>
    </w:p>
    <w:p w14:paraId="7EBC7467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to calculate the Modular Inverse.</w:t>
      </w:r>
    </w:p>
    <w:p w14:paraId="1ECA8E87" w14:textId="77777777" w:rsidR="00AB389C" w:rsidRPr="00085EB7" w:rsidRDefault="00AB389C" w:rsidP="00AB389C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Modular Inverse</w:t>
      </w:r>
    </w:p>
    <w:p w14:paraId="5BCA954D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Finds a value that satisfies modular arithmetic.</w:t>
      </w:r>
    </w:p>
    <w:p w14:paraId="05CE9706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Essential for RSA key generation.</w:t>
      </w:r>
    </w:p>
    <w:p w14:paraId="618471CE" w14:textId="77777777" w:rsidR="00AB389C" w:rsidRPr="00085EB7" w:rsidRDefault="00AB389C" w:rsidP="00AB389C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Phi Function (φ(n))</w:t>
      </w:r>
    </w:p>
    <w:p w14:paraId="310EE79E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Counts integers relatively prime </w:t>
      </w:r>
      <w:proofErr w:type="spellStart"/>
      <w:r w:rsidRPr="00085EB7">
        <w:rPr>
          <w:sz w:val="28"/>
          <w:szCs w:val="28"/>
        </w:rPr>
        <w:t xml:space="preserve">to </w:t>
      </w:r>
      <w:r w:rsidRPr="00085EB7">
        <w:rPr>
          <w:b/>
          <w:bCs/>
          <w:sz w:val="28"/>
          <w:szCs w:val="28"/>
        </w:rPr>
        <w:t>n</w:t>
      </w:r>
      <w:proofErr w:type="spellEnd"/>
      <w:r w:rsidRPr="00085EB7">
        <w:rPr>
          <w:sz w:val="28"/>
          <w:szCs w:val="28"/>
        </w:rPr>
        <w:t>.</w:t>
      </w:r>
    </w:p>
    <w:p w14:paraId="23D874F0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while generating RSA keys.</w:t>
      </w:r>
    </w:p>
    <w:p w14:paraId="420ADB2D" w14:textId="77777777" w:rsidR="00AB389C" w:rsidRPr="00085EB7" w:rsidRDefault="00AB389C" w:rsidP="00AB389C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Theorem</w:t>
      </w:r>
    </w:p>
    <w:p w14:paraId="35872BD5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Extends Fermat's Little Theorem.</w:t>
      </w:r>
    </w:p>
    <w:p w14:paraId="1DA96618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Forms the mathematical basis of RSA encryption and decryption.</w:t>
      </w:r>
    </w:p>
    <w:p w14:paraId="06BE66C9" w14:textId="77777777" w:rsidR="00AB389C" w:rsidRPr="00085EB7" w:rsidRDefault="00AB389C" w:rsidP="00AB389C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Fermat's Little Theorem</w:t>
      </w:r>
    </w:p>
    <w:p w14:paraId="5179EC1C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Special case of Euler's Theorem when </w:t>
      </w:r>
      <w:r w:rsidRPr="00085EB7">
        <w:rPr>
          <w:b/>
          <w:bCs/>
          <w:sz w:val="28"/>
          <w:szCs w:val="28"/>
        </w:rPr>
        <w:t>n</w:t>
      </w:r>
      <w:r w:rsidRPr="00085EB7">
        <w:rPr>
          <w:sz w:val="28"/>
          <w:szCs w:val="28"/>
        </w:rPr>
        <w:t xml:space="preserve"> is prime.</w:t>
      </w:r>
    </w:p>
    <w:p w14:paraId="4D63C5C3" w14:textId="77777777" w:rsidR="00AB389C" w:rsidRPr="00085EB7" w:rsidRDefault="00AB389C" w:rsidP="00AB389C">
      <w:pPr>
        <w:widowControl/>
        <w:numPr>
          <w:ilvl w:val="1"/>
          <w:numId w:val="3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Used for modular exponentiation and primality testing.</w:t>
      </w:r>
    </w:p>
    <w:p w14:paraId="07A6B0A5" w14:textId="77777777" w:rsidR="00AB389C" w:rsidRPr="00085EB7" w:rsidRDefault="00AB389C" w:rsidP="00AB389C">
      <w:pPr>
        <w:rPr>
          <w:sz w:val="28"/>
          <w:szCs w:val="28"/>
        </w:rPr>
      </w:pPr>
      <w:r>
        <w:rPr>
          <w:sz w:val="28"/>
          <w:szCs w:val="28"/>
        </w:rPr>
        <w:pict w14:anchorId="01A709D7">
          <v:rect id="_x0000_i1028" style="width:0;height:1.5pt" o:hralign="center" o:hrstd="t" o:hr="t" fillcolor="#a0a0a0" stroked="f"/>
        </w:pict>
      </w:r>
    </w:p>
    <w:p w14:paraId="20D36583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b) Role in encryption and decryption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6131"/>
      </w:tblGrid>
      <w:tr w:rsidR="00AB389C" w:rsidRPr="00085EB7" w14:paraId="02AC7C98" w14:textId="77777777" w:rsidTr="003D6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A1593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4A9113" w14:textId="77777777" w:rsidR="00AB389C" w:rsidRPr="00085EB7" w:rsidRDefault="00AB389C" w:rsidP="003D677F">
            <w:pPr>
              <w:rPr>
                <w:b/>
                <w:bCs/>
                <w:sz w:val="28"/>
                <w:szCs w:val="28"/>
              </w:rPr>
            </w:pPr>
            <w:r w:rsidRPr="00085EB7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AB389C" w:rsidRPr="00085EB7" w14:paraId="55B63F61" w14:textId="77777777" w:rsidTr="003D6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7BE8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lastRenderedPageBreak/>
              <w:t>Extended Euclidean Algorithm</w:t>
            </w:r>
          </w:p>
        </w:tc>
        <w:tc>
          <w:tcPr>
            <w:tcW w:w="0" w:type="auto"/>
            <w:vAlign w:val="center"/>
            <w:hideMark/>
          </w:tcPr>
          <w:p w14:paraId="2E823EF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Computes modular inverse</w:t>
            </w:r>
          </w:p>
        </w:tc>
      </w:tr>
      <w:tr w:rsidR="00AB389C" w:rsidRPr="00085EB7" w14:paraId="30E1EB84" w14:textId="77777777" w:rsidTr="003D6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482D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5E9FBB51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Generates private key</w:t>
            </w:r>
          </w:p>
        </w:tc>
      </w:tr>
      <w:tr w:rsidR="00AB389C" w:rsidRPr="00085EB7" w14:paraId="163CD6E7" w14:textId="77777777" w:rsidTr="003D6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FFAB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4EA11F5B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Calculates RSA keys</w:t>
            </w:r>
          </w:p>
        </w:tc>
      </w:tr>
      <w:tr w:rsidR="00AB389C" w:rsidRPr="00085EB7" w14:paraId="225ED958" w14:textId="77777777" w:rsidTr="003D6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248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0E3F02E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Enables encryption and decryption</w:t>
            </w:r>
          </w:p>
        </w:tc>
      </w:tr>
      <w:tr w:rsidR="00AB389C" w:rsidRPr="00085EB7" w14:paraId="480D1520" w14:textId="77777777" w:rsidTr="003D6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C9C1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377CC136" w14:textId="77777777" w:rsidR="00AB389C" w:rsidRPr="00085EB7" w:rsidRDefault="00AB389C" w:rsidP="003D677F">
            <w:pPr>
              <w:rPr>
                <w:sz w:val="28"/>
                <w:szCs w:val="28"/>
              </w:rPr>
            </w:pPr>
            <w:r w:rsidRPr="00085EB7">
              <w:rPr>
                <w:sz w:val="28"/>
                <w:szCs w:val="28"/>
              </w:rPr>
              <w:t>Supports modular arithmetic and prime number operations</w:t>
            </w:r>
          </w:p>
        </w:tc>
      </w:tr>
    </w:tbl>
    <w:p w14:paraId="38F044AB" w14:textId="77777777" w:rsidR="00AB389C" w:rsidRPr="00085EB7" w:rsidRDefault="00AB389C" w:rsidP="00AB389C">
      <w:pPr>
        <w:rPr>
          <w:sz w:val="28"/>
          <w:szCs w:val="28"/>
        </w:rPr>
      </w:pPr>
      <w:r>
        <w:rPr>
          <w:sz w:val="28"/>
          <w:szCs w:val="28"/>
        </w:rPr>
        <w:pict w14:anchorId="00311FF4">
          <v:rect id="_x0000_i1029" style="width:0;height:1.5pt" o:hralign="center" o:hrstd="t" o:hr="t" fillcolor="#a0a0a0" stroked="f"/>
        </w:pict>
      </w:r>
    </w:p>
    <w:p w14:paraId="74871801" w14:textId="77777777" w:rsidR="00AB389C" w:rsidRPr="00085EB7" w:rsidRDefault="00AB389C" w:rsidP="00AB389C">
      <w:pPr>
        <w:rPr>
          <w:b/>
          <w:bCs/>
          <w:sz w:val="28"/>
          <w:szCs w:val="28"/>
        </w:rPr>
      </w:pPr>
      <w:r w:rsidRPr="00085EB7">
        <w:rPr>
          <w:b/>
          <w:bCs/>
          <w:sz w:val="28"/>
          <w:szCs w:val="28"/>
        </w:rPr>
        <w:t>c) Most critical concept for public-key cryptography</w:t>
      </w:r>
    </w:p>
    <w:p w14:paraId="7DB0CDEE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Euler's Phi Function (φ(n))</w:t>
      </w:r>
      <w:r w:rsidRPr="00085EB7">
        <w:rPr>
          <w:sz w:val="28"/>
          <w:szCs w:val="28"/>
        </w:rPr>
        <w:t xml:space="preserve"> is the most critical concept because:</w:t>
      </w:r>
    </w:p>
    <w:p w14:paraId="02D90F23" w14:textId="77777777" w:rsidR="00AB389C" w:rsidRPr="00085EB7" w:rsidRDefault="00AB389C" w:rsidP="00AB389C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 xml:space="preserve">It is used to generate both </w:t>
      </w:r>
      <w:r w:rsidRPr="00085EB7">
        <w:rPr>
          <w:b/>
          <w:bCs/>
          <w:sz w:val="28"/>
          <w:szCs w:val="28"/>
        </w:rPr>
        <w:t>public and private keys</w:t>
      </w:r>
      <w:r w:rsidRPr="00085EB7">
        <w:rPr>
          <w:sz w:val="28"/>
          <w:szCs w:val="28"/>
        </w:rPr>
        <w:t xml:space="preserve"> in RSA.</w:t>
      </w:r>
    </w:p>
    <w:p w14:paraId="5C2665F0" w14:textId="77777777" w:rsidR="00AB389C" w:rsidRPr="00085EB7" w:rsidRDefault="00AB389C" w:rsidP="00AB389C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It helps calculate the modular inverse required for the private key.</w:t>
      </w:r>
    </w:p>
    <w:p w14:paraId="4821992E" w14:textId="77777777" w:rsidR="00AB389C" w:rsidRPr="00085EB7" w:rsidRDefault="00AB389C" w:rsidP="00AB389C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Without φ(n), RSA key generation is not possible.</w:t>
      </w:r>
    </w:p>
    <w:p w14:paraId="4BFE6741" w14:textId="77777777" w:rsidR="00AB389C" w:rsidRPr="00085EB7" w:rsidRDefault="00AB389C" w:rsidP="00AB389C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sz w:val="28"/>
          <w:szCs w:val="28"/>
        </w:rPr>
      </w:pPr>
      <w:r w:rsidRPr="00085EB7">
        <w:rPr>
          <w:sz w:val="28"/>
          <w:szCs w:val="28"/>
        </w:rPr>
        <w:t>It provides the mathematical foundation for secure public-key encryption.</w:t>
      </w:r>
    </w:p>
    <w:p w14:paraId="79CC17E1" w14:textId="77777777" w:rsidR="00AB389C" w:rsidRPr="00085EB7" w:rsidRDefault="00AB389C" w:rsidP="00AB389C">
      <w:pPr>
        <w:rPr>
          <w:sz w:val="28"/>
          <w:szCs w:val="28"/>
        </w:rPr>
      </w:pPr>
      <w:r w:rsidRPr="00085EB7">
        <w:rPr>
          <w:b/>
          <w:bCs/>
          <w:sz w:val="28"/>
          <w:szCs w:val="28"/>
        </w:rPr>
        <w:t>Conclusion:</w:t>
      </w:r>
      <w:r w:rsidRPr="00085EB7">
        <w:rPr>
          <w:sz w:val="28"/>
          <w:szCs w:val="28"/>
        </w:rPr>
        <w:br/>
        <w:t>Number theory concepts work together to make public-key cryptography secure. Euler's Phi Function and the Extended Euclidean Algorithm are especially important in RSA because they enable secure key generation and encryption/decryption.</w:t>
      </w:r>
    </w:p>
    <w:p w14:paraId="25BD08D4" w14:textId="77777777" w:rsidR="00AB389C" w:rsidRDefault="00AB389C" w:rsidP="00AB389C">
      <w:pPr>
        <w:rPr>
          <w:sz w:val="32"/>
          <w:szCs w:val="32"/>
        </w:rPr>
      </w:pPr>
    </w:p>
    <w:p w14:paraId="60086AAE" w14:textId="77777777" w:rsidR="00AB389C" w:rsidRPr="00E636A7" w:rsidRDefault="00AB389C" w:rsidP="00AB389C">
      <w:pPr>
        <w:rPr>
          <w:sz w:val="32"/>
          <w:szCs w:val="32"/>
          <w:lang w:val="en-IN"/>
        </w:rPr>
      </w:pPr>
    </w:p>
    <w:p w14:paraId="3DF181DB" w14:textId="77777777" w:rsidR="00AB389C" w:rsidRDefault="00AB389C" w:rsidP="00AB389C"/>
    <w:p w14:paraId="431B0C68" w14:textId="77777777" w:rsidR="00AB389C" w:rsidRDefault="00AB389C"/>
    <w:sectPr w:rsidR="00AB389C">
      <w:pgSz w:w="11900" w:h="16820"/>
      <w:pgMar w:top="36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FF1"/>
    <w:multiLevelType w:val="hybridMultilevel"/>
    <w:tmpl w:val="AAC0F6C8"/>
    <w:lvl w:ilvl="0" w:tplc="1584C23A">
      <w:start w:val="1"/>
      <w:numFmt w:val="decimal"/>
      <w:lvlText w:val="%1."/>
      <w:lvlJc w:val="left"/>
      <w:pPr>
        <w:ind w:left="165" w:hanging="27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48914C">
      <w:start w:val="1"/>
      <w:numFmt w:val="lowerLetter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1824BC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 w:tplc="6548ED8C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9D4E6122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D918138C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plc="5408176A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 w:tplc="ABAC9080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 w:tplc="13C25BDE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E76882"/>
    <w:multiLevelType w:val="multilevel"/>
    <w:tmpl w:val="43F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60CFF"/>
    <w:multiLevelType w:val="multilevel"/>
    <w:tmpl w:val="A9A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F2AF4"/>
    <w:multiLevelType w:val="multilevel"/>
    <w:tmpl w:val="135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61207">
    <w:abstractNumId w:val="0"/>
  </w:num>
  <w:num w:numId="2" w16cid:durableId="593131459">
    <w:abstractNumId w:val="1"/>
  </w:num>
  <w:num w:numId="3" w16cid:durableId="564728754">
    <w:abstractNumId w:val="2"/>
  </w:num>
  <w:num w:numId="4" w16cid:durableId="58669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32"/>
    <w:rsid w:val="00087A83"/>
    <w:rsid w:val="002B5490"/>
    <w:rsid w:val="007616BE"/>
    <w:rsid w:val="00AB389C"/>
    <w:rsid w:val="00C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F6E0"/>
  <w15:docId w15:val="{F4169E99-2F0E-4D1C-B725-A315A434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76" w:right="208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17" w:right="208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SASHANK</dc:creator>
  <cp:lastModifiedBy>KRISHNA SASHANK</cp:lastModifiedBy>
  <cp:revision>2</cp:revision>
  <dcterms:created xsi:type="dcterms:W3CDTF">2026-07-22T02:47:00Z</dcterms:created>
  <dcterms:modified xsi:type="dcterms:W3CDTF">2026-07-22T02:47:00Z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2026-07-22T00:00:00Z</vt:filetime>
  </property>
</Properties>
</file>