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3F05" w14:textId="77777777" w:rsidR="00FC66AE" w:rsidRDefault="00FC66AE" w:rsidP="00FC66AE">
      <w:pPr>
        <w:shd w:val="clear" w:color="auto" w:fill="FFFCE7"/>
        <w:spacing w:after="0" w:line="375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FC66AE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The primary aim of  IQAC is :</w:t>
      </w:r>
    </w:p>
    <w:p w14:paraId="21B97AB6" w14:textId="77777777" w:rsidR="00FC66AE" w:rsidRPr="00FC66AE" w:rsidRDefault="00FC66AE" w:rsidP="00FC66AE">
      <w:pPr>
        <w:shd w:val="clear" w:color="auto" w:fill="FFFCE7"/>
        <w:spacing w:after="0" w:line="375" w:lineRule="atLeast"/>
        <w:textAlignment w:val="baseline"/>
        <w:outlineLvl w:val="3"/>
        <w:rPr>
          <w:rFonts w:ascii="Helvetica" w:eastAsia="Times New Roman" w:hAnsi="Helvetica" w:cs="Times New Roman"/>
          <w:color w:val="161922"/>
          <w:sz w:val="32"/>
          <w:szCs w:val="32"/>
          <w:lang w:eastAsia="en-IN"/>
        </w:rPr>
      </w:pPr>
    </w:p>
    <w:p w14:paraId="63A54E10" w14:textId="77777777" w:rsidR="00FC66AE" w:rsidRPr="00FC66AE" w:rsidRDefault="00FC66AE" w:rsidP="00FC66AE">
      <w:pPr>
        <w:numPr>
          <w:ilvl w:val="0"/>
          <w:numId w:val="1"/>
        </w:numPr>
        <w:shd w:val="clear" w:color="auto" w:fill="FFFCE7"/>
        <w:spacing w:after="0" w:line="240" w:lineRule="auto"/>
        <w:ind w:left="450"/>
        <w:textAlignment w:val="baseline"/>
        <w:rPr>
          <w:rFonts w:ascii="Helvetica" w:eastAsia="Times New Roman" w:hAnsi="Helvetica" w:cs="Times New Roman"/>
          <w:color w:val="737E86"/>
          <w:sz w:val="24"/>
          <w:szCs w:val="24"/>
          <w:lang w:eastAsia="en-IN"/>
        </w:rPr>
      </w:pPr>
      <w:r w:rsidRPr="00FC66A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eastAsia="en-IN"/>
        </w:rPr>
        <w:t>To develop a system for conscious, consistent, and catalytic action to improve the academic and administrative performance of the institution.</w:t>
      </w:r>
    </w:p>
    <w:p w14:paraId="57B0B39F" w14:textId="77777777" w:rsidR="00FC66AE" w:rsidRPr="00FC66AE" w:rsidRDefault="00FC66AE" w:rsidP="00FC66AE">
      <w:pPr>
        <w:numPr>
          <w:ilvl w:val="0"/>
          <w:numId w:val="1"/>
        </w:numPr>
        <w:shd w:val="clear" w:color="auto" w:fill="FFFCE7"/>
        <w:spacing w:line="240" w:lineRule="auto"/>
        <w:ind w:left="450"/>
        <w:textAlignment w:val="baseline"/>
        <w:rPr>
          <w:rFonts w:ascii="Helvetica" w:eastAsia="Times New Roman" w:hAnsi="Helvetica" w:cs="Times New Roman"/>
          <w:color w:val="737E86"/>
          <w:sz w:val="24"/>
          <w:szCs w:val="24"/>
          <w:lang w:eastAsia="en-IN"/>
        </w:rPr>
      </w:pPr>
      <w:r w:rsidRPr="00FC66AE">
        <w:rPr>
          <w:rFonts w:ascii="Helvetica" w:eastAsia="Times New Roman" w:hAnsi="Helvetica" w:cs="Times New Roman"/>
          <w:color w:val="000000"/>
          <w:sz w:val="24"/>
          <w:szCs w:val="24"/>
          <w:bdr w:val="none" w:sz="0" w:space="0" w:color="auto" w:frame="1"/>
          <w:lang w:eastAsia="en-IN"/>
        </w:rPr>
        <w:t>To promote measures for institutional functioning towards quality enhancement through internalization of quality culture and institutionalization of best practices.</w:t>
      </w:r>
    </w:p>
    <w:p w14:paraId="30E7C59C" w14:textId="77777777" w:rsidR="00FC66AE" w:rsidRDefault="00FC66AE" w:rsidP="00FC66AE">
      <w:r w:rsidRPr="00FC66AE">
        <w:rPr>
          <w:rFonts w:ascii="Helvetica" w:eastAsia="Times New Roman" w:hAnsi="Helvetica" w:cs="Times New Roman"/>
          <w:color w:val="626262"/>
          <w:sz w:val="24"/>
          <w:szCs w:val="24"/>
          <w:bdr w:val="none" w:sz="0" w:space="0" w:color="auto" w:frame="1"/>
          <w:lang w:eastAsia="en-I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66AE" w14:paraId="59D89356" w14:textId="77777777" w:rsidTr="00FC66AE">
        <w:tc>
          <w:tcPr>
            <w:tcW w:w="2254" w:type="dxa"/>
          </w:tcPr>
          <w:p w14:paraId="4694CC43" w14:textId="77777777" w:rsidR="00FC66AE" w:rsidRPr="00DF02E7" w:rsidRDefault="00FC66AE" w:rsidP="00DF02E7">
            <w:pPr>
              <w:jc w:val="center"/>
              <w:rPr>
                <w:b/>
                <w:sz w:val="32"/>
                <w:szCs w:val="32"/>
              </w:rPr>
            </w:pPr>
            <w:r w:rsidRPr="00DF02E7">
              <w:rPr>
                <w:b/>
                <w:sz w:val="32"/>
                <w:szCs w:val="32"/>
              </w:rPr>
              <w:t>SL.NO.</w:t>
            </w:r>
          </w:p>
        </w:tc>
        <w:tc>
          <w:tcPr>
            <w:tcW w:w="2254" w:type="dxa"/>
          </w:tcPr>
          <w:p w14:paraId="556CF0F8" w14:textId="77777777" w:rsidR="00FC66AE" w:rsidRPr="00DF02E7" w:rsidRDefault="00FC66AE" w:rsidP="00FC66AE">
            <w:pPr>
              <w:rPr>
                <w:b/>
                <w:sz w:val="32"/>
                <w:szCs w:val="32"/>
              </w:rPr>
            </w:pPr>
            <w:r w:rsidRPr="00DF02E7">
              <w:rPr>
                <w:b/>
                <w:sz w:val="32"/>
                <w:szCs w:val="32"/>
              </w:rPr>
              <w:t>Name of members</w:t>
            </w:r>
          </w:p>
        </w:tc>
        <w:tc>
          <w:tcPr>
            <w:tcW w:w="2254" w:type="dxa"/>
          </w:tcPr>
          <w:p w14:paraId="4F6530A3" w14:textId="77777777" w:rsidR="00FC66AE" w:rsidRPr="00DF02E7" w:rsidRDefault="00FC66AE" w:rsidP="00FC66AE">
            <w:pPr>
              <w:rPr>
                <w:b/>
                <w:sz w:val="32"/>
                <w:szCs w:val="32"/>
              </w:rPr>
            </w:pPr>
            <w:r w:rsidRPr="00DF02E7">
              <w:rPr>
                <w:b/>
                <w:sz w:val="32"/>
                <w:szCs w:val="32"/>
              </w:rPr>
              <w:t>Designation</w:t>
            </w:r>
          </w:p>
        </w:tc>
        <w:tc>
          <w:tcPr>
            <w:tcW w:w="2254" w:type="dxa"/>
          </w:tcPr>
          <w:p w14:paraId="7807AF2F" w14:textId="77777777" w:rsidR="00FC66AE" w:rsidRPr="00DF02E7" w:rsidRDefault="00FC66AE" w:rsidP="00FC66AE">
            <w:pPr>
              <w:rPr>
                <w:b/>
                <w:sz w:val="32"/>
                <w:szCs w:val="32"/>
              </w:rPr>
            </w:pPr>
            <w:r w:rsidRPr="00DF02E7">
              <w:rPr>
                <w:b/>
                <w:sz w:val="32"/>
                <w:szCs w:val="32"/>
              </w:rPr>
              <w:t>post</w:t>
            </w:r>
          </w:p>
        </w:tc>
      </w:tr>
      <w:tr w:rsidR="00FC66AE" w14:paraId="76B34FC3" w14:textId="77777777" w:rsidTr="00FC66AE">
        <w:tc>
          <w:tcPr>
            <w:tcW w:w="2254" w:type="dxa"/>
          </w:tcPr>
          <w:p w14:paraId="64992E6B" w14:textId="77777777" w:rsidR="00FC66AE" w:rsidRPr="00DF02E7" w:rsidRDefault="00DF02E7" w:rsidP="00DF0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396B974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N </w:t>
            </w: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Thippeswamy</w:t>
            </w:r>
            <w:proofErr w:type="spellEnd"/>
          </w:p>
        </w:tc>
        <w:tc>
          <w:tcPr>
            <w:tcW w:w="2254" w:type="dxa"/>
          </w:tcPr>
          <w:p w14:paraId="28557747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Principal</w:t>
            </w:r>
          </w:p>
        </w:tc>
        <w:tc>
          <w:tcPr>
            <w:tcW w:w="2254" w:type="dxa"/>
          </w:tcPr>
          <w:p w14:paraId="71CD93FD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Chairman-IQAC</w:t>
            </w:r>
          </w:p>
        </w:tc>
      </w:tr>
      <w:tr w:rsidR="00FC66AE" w14:paraId="5CE01B92" w14:textId="77777777" w:rsidTr="00FC66AE">
        <w:tc>
          <w:tcPr>
            <w:tcW w:w="2254" w:type="dxa"/>
          </w:tcPr>
          <w:p w14:paraId="5807D99C" w14:textId="77777777" w:rsidR="00FC66AE" w:rsidRPr="00DF02E7" w:rsidRDefault="00DF02E7" w:rsidP="00DF0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4034138F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Jyothi. P</w:t>
            </w:r>
          </w:p>
        </w:tc>
        <w:tc>
          <w:tcPr>
            <w:tcW w:w="2254" w:type="dxa"/>
          </w:tcPr>
          <w:p w14:paraId="28DF1F48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Vice Principal/ HOD, Dept. of Maths</w:t>
            </w:r>
          </w:p>
          <w:p w14:paraId="12BFC7D4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6261CC1B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IQAC Coordinator </w:t>
            </w:r>
          </w:p>
        </w:tc>
      </w:tr>
      <w:tr w:rsidR="00FC66AE" w14:paraId="7502417D" w14:textId="77777777" w:rsidTr="00FC66AE">
        <w:tc>
          <w:tcPr>
            <w:tcW w:w="2254" w:type="dxa"/>
          </w:tcPr>
          <w:p w14:paraId="1C8EA23B" w14:textId="77777777" w:rsidR="00FC66AE" w:rsidRPr="00DF02E7" w:rsidRDefault="00DF02E7" w:rsidP="00DF0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26F28462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Dr.P</w:t>
            </w:r>
            <w:proofErr w:type="spellEnd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. Rajasekhar</w:t>
            </w:r>
          </w:p>
        </w:tc>
        <w:tc>
          <w:tcPr>
            <w:tcW w:w="2254" w:type="dxa"/>
          </w:tcPr>
          <w:p w14:paraId="40CD5A00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HOD, Dept. of</w:t>
            </w:r>
          </w:p>
          <w:p w14:paraId="210286E5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Chemistry/ Admission Officer</w:t>
            </w:r>
          </w:p>
          <w:p w14:paraId="78FDD14F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C53C6E6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FC66AE" w14:paraId="5153D2B8" w14:textId="77777777" w:rsidTr="00FC66AE">
        <w:tc>
          <w:tcPr>
            <w:tcW w:w="2254" w:type="dxa"/>
          </w:tcPr>
          <w:p w14:paraId="729753BD" w14:textId="77777777" w:rsidR="00FC66AE" w:rsidRPr="00DF02E7" w:rsidRDefault="00DF02E7" w:rsidP="00DF0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32747944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 K Sathish </w:t>
            </w: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Hande</w:t>
            </w:r>
            <w:proofErr w:type="spellEnd"/>
          </w:p>
        </w:tc>
        <w:tc>
          <w:tcPr>
            <w:tcW w:w="2254" w:type="dxa"/>
          </w:tcPr>
          <w:p w14:paraId="395CE611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Adminstrative</w:t>
            </w:r>
            <w:proofErr w:type="spellEnd"/>
          </w:p>
          <w:p w14:paraId="3BF2F524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Officer</w:t>
            </w:r>
          </w:p>
          <w:p w14:paraId="72B32D2F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5ED94C5F" w14:textId="77777777" w:rsidR="00FC66AE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FC66AE" w14:paraId="1B4B6392" w14:textId="77777777" w:rsidTr="00FC66AE">
        <w:tc>
          <w:tcPr>
            <w:tcW w:w="2254" w:type="dxa"/>
          </w:tcPr>
          <w:p w14:paraId="17C7C080" w14:textId="77777777" w:rsidR="00FC66AE" w:rsidRPr="00DF02E7" w:rsidRDefault="00DF02E7" w:rsidP="00DF0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6530B84D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Dr Sujatha</w:t>
            </w:r>
          </w:p>
        </w:tc>
        <w:tc>
          <w:tcPr>
            <w:tcW w:w="2254" w:type="dxa"/>
          </w:tcPr>
          <w:p w14:paraId="191B5EF5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HOD, Dept. of Physics</w:t>
            </w:r>
          </w:p>
        </w:tc>
        <w:tc>
          <w:tcPr>
            <w:tcW w:w="2254" w:type="dxa"/>
          </w:tcPr>
          <w:p w14:paraId="4A168F95" w14:textId="77777777" w:rsidR="00FC66AE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  <w:p w14:paraId="5E8F11E8" w14:textId="77777777" w:rsid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ED5C3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6AE" w14:paraId="07275309" w14:textId="77777777" w:rsidTr="00FC66AE">
        <w:tc>
          <w:tcPr>
            <w:tcW w:w="2254" w:type="dxa"/>
          </w:tcPr>
          <w:p w14:paraId="3637A7B0" w14:textId="77777777" w:rsidR="00FC66AE" w:rsidRPr="00DF02E7" w:rsidRDefault="00DF02E7" w:rsidP="00DF0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1028E800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Sowmya Naik</w:t>
            </w:r>
          </w:p>
        </w:tc>
        <w:tc>
          <w:tcPr>
            <w:tcW w:w="2254" w:type="dxa"/>
          </w:tcPr>
          <w:p w14:paraId="0C591268" w14:textId="77777777" w:rsidR="00DF02E7" w:rsidRPr="00DF02E7" w:rsidRDefault="00DF02E7" w:rsidP="00DF02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Executive Officer/ HOD ,Dept. of CSE</w:t>
            </w:r>
          </w:p>
          <w:p w14:paraId="5023E16B" w14:textId="77777777" w:rsidR="00FC66AE" w:rsidRPr="00DF02E7" w:rsidRDefault="00FC66AE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0B8BA436" w14:textId="77777777" w:rsidR="00FC66AE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FC66AE" w14:paraId="3F9D4AB9" w14:textId="77777777" w:rsidTr="00FC66AE">
        <w:tc>
          <w:tcPr>
            <w:tcW w:w="2254" w:type="dxa"/>
          </w:tcPr>
          <w:p w14:paraId="0AA92237" w14:textId="77777777" w:rsidR="00FC66AE" w:rsidRPr="00DF02E7" w:rsidRDefault="00DF02E7" w:rsidP="00DF0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15925653" w14:textId="77777777" w:rsidR="00FC66AE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Rajasekhar Reddy</w:t>
            </w:r>
          </w:p>
        </w:tc>
        <w:tc>
          <w:tcPr>
            <w:tcW w:w="2254" w:type="dxa"/>
          </w:tcPr>
          <w:p w14:paraId="2A06666D" w14:textId="77777777" w:rsidR="00DF02E7" w:rsidRPr="00DF02E7" w:rsidRDefault="00DF02E7" w:rsidP="00DF02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HOD, Dept. of</w:t>
            </w:r>
          </w:p>
          <w:p w14:paraId="529426E2" w14:textId="77777777" w:rsidR="00FC66AE" w:rsidRPr="00DF02E7" w:rsidRDefault="00DF02E7" w:rsidP="00DF02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Information Science</w:t>
            </w:r>
          </w:p>
        </w:tc>
        <w:tc>
          <w:tcPr>
            <w:tcW w:w="2254" w:type="dxa"/>
          </w:tcPr>
          <w:p w14:paraId="18A48A4A" w14:textId="77777777" w:rsidR="00FC66AE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  <w:p w14:paraId="7B59F8B8" w14:textId="77777777" w:rsid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A7A1C1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F54D24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66AE" w14:paraId="1E0BD4F7" w14:textId="77777777" w:rsidTr="00FC66AE">
        <w:tc>
          <w:tcPr>
            <w:tcW w:w="2254" w:type="dxa"/>
          </w:tcPr>
          <w:p w14:paraId="10488396" w14:textId="77777777" w:rsidR="00FC66AE" w:rsidRPr="00DF02E7" w:rsidRDefault="00DF02E7" w:rsidP="00DF0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48ECC5F1" w14:textId="77777777" w:rsidR="00FC66AE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Mr. </w:t>
            </w: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Malllikarjun</w:t>
            </w:r>
            <w:proofErr w:type="spellEnd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</w:tc>
        <w:tc>
          <w:tcPr>
            <w:tcW w:w="2254" w:type="dxa"/>
          </w:tcPr>
          <w:p w14:paraId="3E728E16" w14:textId="77777777" w:rsidR="00FC66AE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HOD, Dept. of ECE</w:t>
            </w:r>
          </w:p>
        </w:tc>
        <w:tc>
          <w:tcPr>
            <w:tcW w:w="2254" w:type="dxa"/>
          </w:tcPr>
          <w:p w14:paraId="4BC1AC2C" w14:textId="77777777" w:rsidR="00FC66AE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  <w:p w14:paraId="5FF6E714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02E7" w14:paraId="1CF0D9EB" w14:textId="77777777" w:rsidTr="00FC66AE">
        <w:tc>
          <w:tcPr>
            <w:tcW w:w="2254" w:type="dxa"/>
          </w:tcPr>
          <w:p w14:paraId="46F5D462" w14:textId="77777777" w:rsidR="00DF02E7" w:rsidRPr="00DF02E7" w:rsidRDefault="00DF02E7" w:rsidP="00DF0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5FE18678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 </w:t>
            </w: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Karunakara</w:t>
            </w:r>
            <w:proofErr w:type="spellEnd"/>
          </w:p>
        </w:tc>
        <w:tc>
          <w:tcPr>
            <w:tcW w:w="2254" w:type="dxa"/>
          </w:tcPr>
          <w:p w14:paraId="69F0A5BF" w14:textId="77777777" w:rsidR="00DF02E7" w:rsidRPr="00DF02E7" w:rsidRDefault="00DF02E7" w:rsidP="00DF02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HOD, Dept. of</w:t>
            </w:r>
          </w:p>
          <w:p w14:paraId="50138FC4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Mechanical </w:t>
            </w: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engg</w:t>
            </w:r>
            <w:proofErr w:type="spellEnd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254" w:type="dxa"/>
          </w:tcPr>
          <w:p w14:paraId="197F23F4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  <w:p w14:paraId="3D9301A3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B29452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02E7" w14:paraId="02793FB0" w14:textId="77777777" w:rsidTr="00FC66AE">
        <w:tc>
          <w:tcPr>
            <w:tcW w:w="2254" w:type="dxa"/>
          </w:tcPr>
          <w:p w14:paraId="5EE4D4D3" w14:textId="77777777" w:rsidR="00DF02E7" w:rsidRPr="00DF02E7" w:rsidRDefault="00DF02E7" w:rsidP="00DF0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BC5954C" w14:textId="73A47C73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Vagdevi</w:t>
            </w:r>
            <w:proofErr w:type="spellEnd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35FD34A4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HOD, Dept. of AI &amp; ML</w:t>
            </w:r>
          </w:p>
        </w:tc>
        <w:tc>
          <w:tcPr>
            <w:tcW w:w="2254" w:type="dxa"/>
          </w:tcPr>
          <w:p w14:paraId="4DD93B9D" w14:textId="77777777" w:rsid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  <w:p w14:paraId="21D0CD2E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5C1AB3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02E7" w14:paraId="6B9DF5DD" w14:textId="77777777" w:rsidTr="00FC66AE">
        <w:tc>
          <w:tcPr>
            <w:tcW w:w="2254" w:type="dxa"/>
          </w:tcPr>
          <w:p w14:paraId="008D03AE" w14:textId="77777777" w:rsidR="00DF02E7" w:rsidRPr="00DF02E7" w:rsidRDefault="00DF02E7" w:rsidP="00DF02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54" w:type="dxa"/>
          </w:tcPr>
          <w:p w14:paraId="3CD2DB4B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Nandakumar</w:t>
            </w:r>
          </w:p>
        </w:tc>
        <w:tc>
          <w:tcPr>
            <w:tcW w:w="2254" w:type="dxa"/>
          </w:tcPr>
          <w:p w14:paraId="003395C0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HOD, Research Dept.</w:t>
            </w:r>
          </w:p>
        </w:tc>
        <w:tc>
          <w:tcPr>
            <w:tcW w:w="2254" w:type="dxa"/>
          </w:tcPr>
          <w:p w14:paraId="56048E63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2E7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  <w:p w14:paraId="07D7492E" w14:textId="77777777" w:rsid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1F2A12" w14:textId="77777777" w:rsidR="00DF02E7" w:rsidRPr="00DF02E7" w:rsidRDefault="00DF02E7" w:rsidP="00FC66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EE0CC2" w14:textId="77777777" w:rsidR="00B81361" w:rsidRDefault="00FC66AE" w:rsidP="00DF02E7">
      <w:r>
        <w:t xml:space="preserve"> </w:t>
      </w:r>
    </w:p>
    <w:sectPr w:rsidR="00B8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7E7D"/>
    <w:multiLevelType w:val="multilevel"/>
    <w:tmpl w:val="850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287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6AE"/>
    <w:rsid w:val="00063977"/>
    <w:rsid w:val="002D68FC"/>
    <w:rsid w:val="003E4061"/>
    <w:rsid w:val="004471F4"/>
    <w:rsid w:val="00DF02E7"/>
    <w:rsid w:val="00F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063A"/>
  <w15:chartTrackingRefBased/>
  <w15:docId w15:val="{D68E9998-7146-4E5F-A782-06F4858B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04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Poornesh Havlakar</cp:lastModifiedBy>
  <cp:revision>3</cp:revision>
  <dcterms:created xsi:type="dcterms:W3CDTF">2022-08-10T09:35:00Z</dcterms:created>
  <dcterms:modified xsi:type="dcterms:W3CDTF">2022-12-06T06:13:00Z</dcterms:modified>
</cp:coreProperties>
</file>