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1F05" w14:textId="4F17B88A" w:rsidR="005645B7" w:rsidRDefault="005645B7"/>
    <w:p w14:paraId="5C0F6909" w14:textId="4DFB740C" w:rsidR="005645B7" w:rsidRPr="00145650" w:rsidRDefault="003F6208">
      <w:pPr>
        <w:rPr>
          <w:b/>
          <w:bCs/>
        </w:rPr>
      </w:pPr>
      <w:r w:rsidRPr="003F6208">
        <w:rPr>
          <w:b/>
          <w:bCs/>
          <w:sz w:val="28"/>
          <w:szCs w:val="28"/>
          <w:u w:val="single"/>
        </w:rPr>
        <w:t>Scenario1:</w:t>
      </w:r>
      <w:r w:rsidR="005645B7" w:rsidRPr="00145650">
        <w:rPr>
          <w:b/>
          <w:bCs/>
        </w:rPr>
        <w:t xml:space="preserve"> </w:t>
      </w:r>
      <w:r w:rsidR="000A5B33">
        <w:rPr>
          <w:b/>
          <w:bCs/>
        </w:rPr>
        <w:t xml:space="preserve"> </w:t>
      </w:r>
      <w:r>
        <w:rPr>
          <w:lang w:val="en-US"/>
        </w:rPr>
        <w:t>Your company is requiring hosting a three-tier application in AWS / AZURE, you are the cloud engineer and are required to accomplish the below activities.</w:t>
      </w:r>
    </w:p>
    <w:p w14:paraId="64E7FC9F" w14:textId="414D1550" w:rsidR="00145650" w:rsidRDefault="00145650"/>
    <w:p w14:paraId="45376A44" w14:textId="69636A19" w:rsidR="003F6208" w:rsidRPr="003F6208" w:rsidRDefault="003F6208">
      <w:pPr>
        <w:rPr>
          <w:b/>
          <w:bCs/>
          <w:sz w:val="28"/>
          <w:szCs w:val="28"/>
          <w:u w:val="single"/>
        </w:rPr>
      </w:pPr>
      <w:r w:rsidRPr="003F6208">
        <w:rPr>
          <w:b/>
          <w:bCs/>
          <w:sz w:val="28"/>
          <w:szCs w:val="28"/>
          <w:u w:val="single"/>
        </w:rPr>
        <w:t>Solution:</w:t>
      </w:r>
    </w:p>
    <w:p w14:paraId="3C8AC952" w14:textId="77777777" w:rsidR="00145650" w:rsidRPr="003F6208" w:rsidRDefault="00145650" w:rsidP="0014565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One virtual network tied in three subnets.</w:t>
      </w:r>
    </w:p>
    <w:p w14:paraId="335A1EAA" w14:textId="77777777" w:rsidR="00145650" w:rsidRPr="003F6208" w:rsidRDefault="00145650" w:rsidP="00145650">
      <w:pPr>
        <w:numPr>
          <w:ilvl w:val="0"/>
          <w:numId w:val="1"/>
        </w:numPr>
        <w:shd w:val="clear" w:color="auto" w:fill="FFFFFF"/>
        <w:spacing w:before="60" w:after="100" w:afterAutospacing="1"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Each subnet will have one virtual machine.</w:t>
      </w:r>
    </w:p>
    <w:p w14:paraId="23572B5D" w14:textId="77777777" w:rsidR="00145650" w:rsidRPr="003F6208" w:rsidRDefault="00145650" w:rsidP="00145650">
      <w:pPr>
        <w:numPr>
          <w:ilvl w:val="0"/>
          <w:numId w:val="1"/>
        </w:numPr>
        <w:shd w:val="clear" w:color="auto" w:fill="FFFFFF"/>
        <w:spacing w:before="60" w:after="100" w:afterAutospacing="1"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First virtual machine -&gt; allow inbound traffic from internet only.</w:t>
      </w:r>
    </w:p>
    <w:p w14:paraId="62274CD3" w14:textId="099E9B0B" w:rsidR="00145650" w:rsidRPr="003F6208" w:rsidRDefault="00145650" w:rsidP="00145650">
      <w:pPr>
        <w:numPr>
          <w:ilvl w:val="0"/>
          <w:numId w:val="1"/>
        </w:numPr>
        <w:shd w:val="clear" w:color="auto" w:fill="FFFFFF"/>
        <w:spacing w:before="60" w:after="100" w:afterAutospacing="1"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Second virtual machine -&gt; entertain traffic from first virtual machine only and can reply to the same virtual machine again.</w:t>
      </w:r>
    </w:p>
    <w:p w14:paraId="18BB23C8" w14:textId="73402EAD" w:rsidR="00145650" w:rsidRPr="003F6208" w:rsidRDefault="00145650" w:rsidP="00145650">
      <w:pPr>
        <w:numPr>
          <w:ilvl w:val="0"/>
          <w:numId w:val="1"/>
        </w:numPr>
        <w:shd w:val="clear" w:color="auto" w:fill="FFFFFF"/>
        <w:spacing w:before="60" w:after="100" w:afterAutospacing="1"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App can connect to database and database can connect to app, but database cannot connect to web.</w:t>
      </w:r>
    </w:p>
    <w:p w14:paraId="0E159404" w14:textId="6CDC0384" w:rsidR="00145650" w:rsidRPr="003F6208" w:rsidRDefault="00145650">
      <w:pPr>
        <w:rPr>
          <w:sz w:val="20"/>
          <w:szCs w:val="20"/>
        </w:rPr>
      </w:pPr>
    </w:p>
    <w:p w14:paraId="3BE75076" w14:textId="07FD42E2" w:rsidR="00145650" w:rsidRPr="003F6208" w:rsidRDefault="00145650" w:rsidP="00145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F6208">
        <w:rPr>
          <w:rFonts w:ascii="Consolas" w:eastAsia="Times New Roman" w:hAnsi="Consolas" w:cs="Courier New"/>
          <w:color w:val="24292F"/>
          <w:sz w:val="20"/>
          <w:szCs w:val="20"/>
          <w:bdr w:val="none" w:sz="0" w:space="0" w:color="auto" w:frame="1"/>
          <w:lang w:eastAsia="en-IN"/>
        </w:rPr>
        <w:t>├── main.tf                   // The primary entry point for terraform resources.</w:t>
      </w:r>
    </w:p>
    <w:p w14:paraId="34069A48" w14:textId="77777777" w:rsidR="00145650" w:rsidRPr="003F6208" w:rsidRDefault="00145650" w:rsidP="00145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F6208">
        <w:rPr>
          <w:rFonts w:ascii="Consolas" w:eastAsia="Times New Roman" w:hAnsi="Consolas" w:cs="Courier New"/>
          <w:color w:val="24292F"/>
          <w:sz w:val="20"/>
          <w:szCs w:val="20"/>
          <w:bdr w:val="none" w:sz="0" w:space="0" w:color="auto" w:frame="1"/>
          <w:lang w:eastAsia="en-IN"/>
        </w:rPr>
        <w:t>├── vars.tf                   // It contain the declarations for variables.</w:t>
      </w:r>
    </w:p>
    <w:p w14:paraId="7C5986B5" w14:textId="77777777" w:rsidR="00145650" w:rsidRPr="003F6208" w:rsidRDefault="00145650" w:rsidP="00145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3F6208">
        <w:rPr>
          <w:rFonts w:ascii="Consolas" w:eastAsia="Times New Roman" w:hAnsi="Consolas" w:cs="Courier New"/>
          <w:color w:val="24292F"/>
          <w:sz w:val="20"/>
          <w:szCs w:val="20"/>
          <w:bdr w:val="none" w:sz="0" w:space="0" w:color="auto" w:frame="1"/>
          <w:lang w:eastAsia="en-IN"/>
        </w:rPr>
        <w:t>├── output.tf                 // It contain the declarations for outputs.</w:t>
      </w:r>
    </w:p>
    <w:p w14:paraId="1191C3B2" w14:textId="77777777" w:rsidR="00145650" w:rsidRPr="003F6208" w:rsidRDefault="00145650" w:rsidP="00145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3F6208">
        <w:rPr>
          <w:rFonts w:ascii="Consolas" w:eastAsia="Times New Roman" w:hAnsi="Consolas" w:cs="Courier New"/>
          <w:color w:val="24292F"/>
          <w:sz w:val="20"/>
          <w:szCs w:val="20"/>
          <w:bdr w:val="none" w:sz="0" w:space="0" w:color="auto" w:frame="1"/>
          <w:lang w:eastAsia="en-IN"/>
        </w:rPr>
        <w:t xml:space="preserve">├── </w:t>
      </w:r>
      <w:proofErr w:type="spellStart"/>
      <w:proofErr w:type="gramStart"/>
      <w:r w:rsidRPr="003F6208">
        <w:rPr>
          <w:rFonts w:ascii="Consolas" w:eastAsia="Times New Roman" w:hAnsi="Consolas" w:cs="Courier New"/>
          <w:color w:val="24292F"/>
          <w:sz w:val="20"/>
          <w:szCs w:val="20"/>
          <w:bdr w:val="none" w:sz="0" w:space="0" w:color="auto" w:frame="1"/>
          <w:lang w:eastAsia="en-IN"/>
        </w:rPr>
        <w:t>terraform.tfvars</w:t>
      </w:r>
      <w:proofErr w:type="spellEnd"/>
      <w:proofErr w:type="gramEnd"/>
      <w:r w:rsidRPr="003F6208">
        <w:rPr>
          <w:rFonts w:ascii="Consolas" w:eastAsia="Times New Roman" w:hAnsi="Consolas" w:cs="Courier New"/>
          <w:color w:val="24292F"/>
          <w:sz w:val="20"/>
          <w:szCs w:val="20"/>
          <w:bdr w:val="none" w:sz="0" w:space="0" w:color="auto" w:frame="1"/>
          <w:lang w:eastAsia="en-IN"/>
        </w:rPr>
        <w:t xml:space="preserve">          // The file to pass the terraform variables values.</w:t>
      </w:r>
    </w:p>
    <w:p w14:paraId="4F7FC348" w14:textId="77777777" w:rsidR="00145650" w:rsidRPr="003F6208" w:rsidRDefault="00145650">
      <w:pPr>
        <w:rPr>
          <w:sz w:val="20"/>
          <w:szCs w:val="20"/>
        </w:rPr>
      </w:pPr>
    </w:p>
    <w:p w14:paraId="4048EC4B" w14:textId="77777777" w:rsidR="00145650" w:rsidRPr="003F6208" w:rsidRDefault="00145650" w:rsidP="00145650">
      <w:pPr>
        <w:shd w:val="clear" w:color="auto" w:fill="FFFFFF"/>
        <w:spacing w:before="360" w:after="240" w:line="240" w:lineRule="auto"/>
        <w:outlineLvl w:val="2"/>
        <w:rPr>
          <w:rFonts w:ascii="Segoe UI" w:eastAsia="Times New Roman" w:hAnsi="Segoe UI" w:cs="Segoe UI"/>
          <w:b/>
          <w:bCs/>
          <w:color w:val="24292F"/>
          <w:sz w:val="20"/>
          <w:szCs w:val="20"/>
          <w:lang w:eastAsia="en-IN"/>
        </w:rPr>
      </w:pPr>
      <w:r w:rsidRPr="003F6208">
        <w:rPr>
          <w:rFonts w:ascii="Segoe UI" w:eastAsia="Times New Roman" w:hAnsi="Segoe UI" w:cs="Segoe UI"/>
          <w:b/>
          <w:bCs/>
          <w:color w:val="24292F"/>
          <w:sz w:val="20"/>
          <w:szCs w:val="20"/>
          <w:lang w:eastAsia="en-IN"/>
        </w:rPr>
        <w:t>Module</w:t>
      </w:r>
    </w:p>
    <w:p w14:paraId="489DE18C" w14:textId="77777777" w:rsidR="00145650" w:rsidRPr="003F6208" w:rsidRDefault="00145650" w:rsidP="00145650">
      <w:pPr>
        <w:shd w:val="clear" w:color="auto" w:fill="FFFFFF"/>
        <w:spacing w:after="240"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A module is a container for multiple resources that are used together. Modules can be used to create lightweight abstractions, so that you can describe your infrastructure in terms of its architecture, rather than directly in terms of physical objects.</w:t>
      </w:r>
    </w:p>
    <w:p w14:paraId="6BE28BB4" w14:textId="77777777" w:rsidR="00145650" w:rsidRPr="003F6208" w:rsidRDefault="00145650" w:rsidP="00145650">
      <w:pPr>
        <w:shd w:val="clear" w:color="auto" w:fill="FFFFFF"/>
        <w:spacing w:after="240"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For the solution, we have created and used five modules:</w:t>
      </w:r>
    </w:p>
    <w:p w14:paraId="6D165C0B" w14:textId="77777777" w:rsidR="00145650" w:rsidRPr="003F6208" w:rsidRDefault="00145650" w:rsidP="0014565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0"/>
          <w:szCs w:val="20"/>
          <w:lang w:eastAsia="en-IN"/>
        </w:rPr>
      </w:pPr>
      <w:proofErr w:type="spellStart"/>
      <w:r w:rsidRPr="003F6208">
        <w:rPr>
          <w:rFonts w:ascii="Segoe UI" w:eastAsia="Times New Roman" w:hAnsi="Segoe UI" w:cs="Segoe UI"/>
          <w:color w:val="24292F"/>
          <w:sz w:val="20"/>
          <w:szCs w:val="20"/>
          <w:lang w:eastAsia="en-IN"/>
        </w:rPr>
        <w:t>resourcegroup</w:t>
      </w:r>
      <w:proofErr w:type="spellEnd"/>
      <w:r w:rsidRPr="003F6208">
        <w:rPr>
          <w:rFonts w:ascii="Segoe UI" w:eastAsia="Times New Roman" w:hAnsi="Segoe UI" w:cs="Segoe UI"/>
          <w:color w:val="24292F"/>
          <w:sz w:val="20"/>
          <w:szCs w:val="20"/>
          <w:lang w:eastAsia="en-IN"/>
        </w:rPr>
        <w:t xml:space="preserve"> - creating </w:t>
      </w:r>
      <w:proofErr w:type="spellStart"/>
      <w:r w:rsidRPr="003F6208">
        <w:rPr>
          <w:rFonts w:ascii="Segoe UI" w:eastAsia="Times New Roman" w:hAnsi="Segoe UI" w:cs="Segoe UI"/>
          <w:color w:val="24292F"/>
          <w:sz w:val="20"/>
          <w:szCs w:val="20"/>
          <w:lang w:eastAsia="en-IN"/>
        </w:rPr>
        <w:t>resourcegroup</w:t>
      </w:r>
      <w:proofErr w:type="spellEnd"/>
    </w:p>
    <w:p w14:paraId="0DD60251" w14:textId="77777777" w:rsidR="00145650" w:rsidRPr="003F6208" w:rsidRDefault="00145650" w:rsidP="00145650">
      <w:pPr>
        <w:numPr>
          <w:ilvl w:val="0"/>
          <w:numId w:val="2"/>
        </w:numPr>
        <w:shd w:val="clear" w:color="auto" w:fill="FFFFFF"/>
        <w:spacing w:before="60" w:after="100" w:afterAutospacing="1"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networking - creating azure virtual network and required subnets</w:t>
      </w:r>
    </w:p>
    <w:p w14:paraId="66239BB0" w14:textId="77777777" w:rsidR="00145650" w:rsidRPr="003F6208" w:rsidRDefault="00145650" w:rsidP="00145650">
      <w:pPr>
        <w:numPr>
          <w:ilvl w:val="0"/>
          <w:numId w:val="2"/>
        </w:numPr>
        <w:shd w:val="clear" w:color="auto" w:fill="FFFFFF"/>
        <w:spacing w:before="60" w:after="100" w:afterAutospacing="1" w:line="240" w:lineRule="auto"/>
        <w:rPr>
          <w:rFonts w:ascii="Segoe UI" w:eastAsia="Times New Roman" w:hAnsi="Segoe UI" w:cs="Segoe UI"/>
          <w:color w:val="24292F"/>
          <w:sz w:val="20"/>
          <w:szCs w:val="20"/>
          <w:lang w:eastAsia="en-IN"/>
        </w:rPr>
      </w:pPr>
      <w:proofErr w:type="spellStart"/>
      <w:r w:rsidRPr="003F6208">
        <w:rPr>
          <w:rFonts w:ascii="Segoe UI" w:eastAsia="Times New Roman" w:hAnsi="Segoe UI" w:cs="Segoe UI"/>
          <w:color w:val="24292F"/>
          <w:sz w:val="20"/>
          <w:szCs w:val="20"/>
          <w:lang w:eastAsia="en-IN"/>
        </w:rPr>
        <w:t>securitygroup</w:t>
      </w:r>
      <w:proofErr w:type="spellEnd"/>
      <w:r w:rsidRPr="003F6208">
        <w:rPr>
          <w:rFonts w:ascii="Segoe UI" w:eastAsia="Times New Roman" w:hAnsi="Segoe UI" w:cs="Segoe UI"/>
          <w:color w:val="24292F"/>
          <w:sz w:val="20"/>
          <w:szCs w:val="20"/>
          <w:lang w:eastAsia="en-IN"/>
        </w:rPr>
        <w:t xml:space="preserve"> - creating network security group, setting desired security </w:t>
      </w:r>
      <w:proofErr w:type="gramStart"/>
      <w:r w:rsidRPr="003F6208">
        <w:rPr>
          <w:rFonts w:ascii="Segoe UI" w:eastAsia="Times New Roman" w:hAnsi="Segoe UI" w:cs="Segoe UI"/>
          <w:color w:val="24292F"/>
          <w:sz w:val="20"/>
          <w:szCs w:val="20"/>
          <w:lang w:eastAsia="en-IN"/>
        </w:rPr>
        <w:t>rules</w:t>
      </w:r>
      <w:proofErr w:type="gramEnd"/>
      <w:r w:rsidRPr="003F6208">
        <w:rPr>
          <w:rFonts w:ascii="Segoe UI" w:eastAsia="Times New Roman" w:hAnsi="Segoe UI" w:cs="Segoe UI"/>
          <w:color w:val="24292F"/>
          <w:sz w:val="20"/>
          <w:szCs w:val="20"/>
          <w:lang w:eastAsia="en-IN"/>
        </w:rPr>
        <w:t xml:space="preserve"> and associating them to subnets</w:t>
      </w:r>
    </w:p>
    <w:p w14:paraId="7F18ACF7" w14:textId="77777777" w:rsidR="00145650" w:rsidRPr="003F6208" w:rsidRDefault="00145650" w:rsidP="00145650">
      <w:pPr>
        <w:numPr>
          <w:ilvl w:val="0"/>
          <w:numId w:val="2"/>
        </w:numPr>
        <w:shd w:val="clear" w:color="auto" w:fill="FFFFFF"/>
        <w:spacing w:before="60" w:after="100" w:afterAutospacing="1"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compute - creating availability sets, network interfaces and virtual machines</w:t>
      </w:r>
    </w:p>
    <w:p w14:paraId="70B06D7F" w14:textId="77777777" w:rsidR="00145650" w:rsidRPr="003F6208" w:rsidRDefault="00145650" w:rsidP="00145650">
      <w:pPr>
        <w:numPr>
          <w:ilvl w:val="0"/>
          <w:numId w:val="2"/>
        </w:numPr>
        <w:shd w:val="clear" w:color="auto" w:fill="FFFFFF"/>
        <w:spacing w:before="60" w:after="100" w:afterAutospacing="1"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database - creating database server and database</w:t>
      </w:r>
    </w:p>
    <w:p w14:paraId="3B65A563" w14:textId="77777777" w:rsidR="00145650" w:rsidRPr="003F6208" w:rsidRDefault="00145650" w:rsidP="00145650">
      <w:pPr>
        <w:shd w:val="clear" w:color="auto" w:fill="FFFFFF"/>
        <w:spacing w:after="240"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All the stacks are placed in the modules folder and the variable are stored under </w:t>
      </w:r>
      <w:proofErr w:type="spellStart"/>
      <w:proofErr w:type="gramStart"/>
      <w:r w:rsidRPr="003F6208">
        <w:rPr>
          <w:rFonts w:ascii="Segoe UI" w:eastAsia="Times New Roman" w:hAnsi="Segoe UI" w:cs="Segoe UI"/>
          <w:b/>
          <w:bCs/>
          <w:color w:val="24292F"/>
          <w:sz w:val="20"/>
          <w:szCs w:val="20"/>
          <w:lang w:eastAsia="en-IN"/>
        </w:rPr>
        <w:t>terraform.tfvars</w:t>
      </w:r>
      <w:proofErr w:type="spellEnd"/>
      <w:proofErr w:type="gramEnd"/>
    </w:p>
    <w:p w14:paraId="4586915E" w14:textId="77777777" w:rsidR="00145650" w:rsidRPr="003F6208" w:rsidRDefault="00145650" w:rsidP="00145650">
      <w:pPr>
        <w:shd w:val="clear" w:color="auto" w:fill="FFFFFF"/>
        <w:spacing w:after="240"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 xml:space="preserve">To run the code you need to append the variables in the </w:t>
      </w:r>
      <w:proofErr w:type="spellStart"/>
      <w:proofErr w:type="gramStart"/>
      <w:r w:rsidRPr="003F6208">
        <w:rPr>
          <w:rFonts w:ascii="Segoe UI" w:eastAsia="Times New Roman" w:hAnsi="Segoe UI" w:cs="Segoe UI"/>
          <w:color w:val="24292F"/>
          <w:sz w:val="20"/>
          <w:szCs w:val="20"/>
          <w:lang w:eastAsia="en-IN"/>
        </w:rPr>
        <w:t>terraform.tfvars</w:t>
      </w:r>
      <w:proofErr w:type="spellEnd"/>
      <w:proofErr w:type="gramEnd"/>
    </w:p>
    <w:p w14:paraId="5683AB26" w14:textId="77777777" w:rsidR="00145650" w:rsidRPr="003F6208" w:rsidRDefault="00145650" w:rsidP="00145650">
      <w:pPr>
        <w:shd w:val="clear" w:color="auto" w:fill="FFFFFF"/>
        <w:spacing w:after="240" w:line="240" w:lineRule="auto"/>
        <w:rPr>
          <w:rFonts w:ascii="Segoe UI" w:eastAsia="Times New Roman" w:hAnsi="Segoe UI" w:cs="Segoe UI"/>
          <w:color w:val="24292F"/>
          <w:sz w:val="20"/>
          <w:szCs w:val="20"/>
          <w:lang w:eastAsia="en-IN"/>
        </w:rPr>
      </w:pPr>
      <w:r w:rsidRPr="003F6208">
        <w:rPr>
          <w:rFonts w:ascii="Segoe UI" w:eastAsia="Times New Roman" w:hAnsi="Segoe UI" w:cs="Segoe UI"/>
          <w:color w:val="24292F"/>
          <w:sz w:val="20"/>
          <w:szCs w:val="20"/>
          <w:lang w:eastAsia="en-IN"/>
        </w:rPr>
        <w:t>Each module consists minimum two files: main.tf, vars.tf</w:t>
      </w:r>
    </w:p>
    <w:p w14:paraId="1449AF24" w14:textId="77777777" w:rsidR="00145650" w:rsidRPr="003F6208" w:rsidRDefault="00145650" w:rsidP="00145650">
      <w:pPr>
        <w:shd w:val="clear" w:color="auto" w:fill="FFFFFF"/>
        <w:spacing w:after="240" w:line="240" w:lineRule="auto"/>
        <w:rPr>
          <w:rFonts w:ascii="Segoe UI" w:eastAsia="Times New Roman" w:hAnsi="Segoe UI" w:cs="Segoe UI"/>
          <w:color w:val="24292F"/>
          <w:sz w:val="20"/>
          <w:szCs w:val="20"/>
          <w:lang w:eastAsia="en-IN"/>
        </w:rPr>
      </w:pPr>
      <w:proofErr w:type="spellStart"/>
      <w:r w:rsidRPr="003F6208">
        <w:rPr>
          <w:rFonts w:ascii="Segoe UI" w:eastAsia="Times New Roman" w:hAnsi="Segoe UI" w:cs="Segoe UI"/>
          <w:color w:val="24292F"/>
          <w:sz w:val="20"/>
          <w:szCs w:val="20"/>
          <w:lang w:eastAsia="en-IN"/>
        </w:rPr>
        <w:t>resourcegroup</w:t>
      </w:r>
      <w:proofErr w:type="spellEnd"/>
      <w:r w:rsidRPr="003F6208">
        <w:rPr>
          <w:rFonts w:ascii="Segoe UI" w:eastAsia="Times New Roman" w:hAnsi="Segoe UI" w:cs="Segoe UI"/>
          <w:color w:val="24292F"/>
          <w:sz w:val="20"/>
          <w:szCs w:val="20"/>
          <w:lang w:eastAsia="en-IN"/>
        </w:rPr>
        <w:t xml:space="preserve"> and networking modules consists of one extra file named output.tf</w:t>
      </w:r>
    </w:p>
    <w:p w14:paraId="0ED0C927" w14:textId="2D40D6E9" w:rsidR="005645B7" w:rsidRPr="003F6208" w:rsidRDefault="005645B7">
      <w:pPr>
        <w:rPr>
          <w:sz w:val="20"/>
          <w:szCs w:val="20"/>
        </w:rPr>
      </w:pPr>
    </w:p>
    <w:p w14:paraId="2B817539" w14:textId="207AD79D" w:rsidR="00145650" w:rsidRPr="003F6208" w:rsidRDefault="00145650">
      <w:pPr>
        <w:rPr>
          <w:sz w:val="20"/>
          <w:szCs w:val="20"/>
        </w:rPr>
      </w:pPr>
    </w:p>
    <w:p w14:paraId="41E6CBA8" w14:textId="0F453841" w:rsidR="00145650" w:rsidRPr="004E11C7" w:rsidRDefault="00A07CFE" w:rsidP="004E11C7">
      <w:pPr>
        <w:pStyle w:val="Heading2"/>
        <w:shd w:val="clear" w:color="auto" w:fill="FFFFFF"/>
        <w:spacing w:before="360" w:after="240"/>
        <w:rPr>
          <w:rFonts w:ascii="Segoe UI" w:hAnsi="Segoe UI" w:cs="Segoe UI"/>
          <w:b/>
          <w:bCs/>
          <w:color w:val="24292F"/>
          <w:sz w:val="20"/>
          <w:szCs w:val="20"/>
          <w:u w:val="single"/>
        </w:rPr>
      </w:pPr>
      <w:r w:rsidRPr="004E11C7">
        <w:rPr>
          <w:rFonts w:ascii="Segoe UI" w:hAnsi="Segoe UI" w:cs="Segoe UI"/>
          <w:b/>
          <w:bCs/>
          <w:color w:val="24292F"/>
          <w:sz w:val="20"/>
          <w:szCs w:val="20"/>
          <w:u w:val="single"/>
        </w:rPr>
        <w:lastRenderedPageBreak/>
        <w:t>D</w:t>
      </w:r>
      <w:r w:rsidR="00145650" w:rsidRPr="004E11C7">
        <w:rPr>
          <w:rFonts w:ascii="Segoe UI" w:hAnsi="Segoe UI" w:cs="Segoe UI"/>
          <w:b/>
          <w:bCs/>
          <w:color w:val="24292F"/>
          <w:sz w:val="20"/>
          <w:szCs w:val="20"/>
          <w:u w:val="single"/>
        </w:rPr>
        <w:t>eployment</w:t>
      </w:r>
      <w:r w:rsidR="004E11C7" w:rsidRPr="004E11C7">
        <w:rPr>
          <w:rFonts w:ascii="Segoe UI" w:hAnsi="Segoe UI" w:cs="Segoe UI"/>
          <w:b/>
          <w:bCs/>
          <w:color w:val="24292F"/>
          <w:sz w:val="20"/>
          <w:szCs w:val="20"/>
          <w:u w:val="single"/>
        </w:rPr>
        <w:t xml:space="preserve"> </w:t>
      </w:r>
      <w:r w:rsidR="00145650" w:rsidRPr="004E11C7">
        <w:rPr>
          <w:rFonts w:ascii="Segoe UI" w:hAnsi="Segoe UI" w:cs="Segoe UI"/>
          <w:b/>
          <w:bCs/>
          <w:color w:val="24292F"/>
          <w:sz w:val="20"/>
          <w:szCs w:val="20"/>
          <w:u w:val="single"/>
        </w:rPr>
        <w:t>Steps</w:t>
      </w:r>
    </w:p>
    <w:p w14:paraId="4E1FC4D2" w14:textId="77777777" w:rsidR="00145650" w:rsidRPr="003F6208" w:rsidRDefault="00145650" w:rsidP="00145650">
      <w:pPr>
        <w:pStyle w:val="NormalWeb"/>
        <w:shd w:val="clear" w:color="auto" w:fill="FFFFFF"/>
        <w:spacing w:before="0" w:beforeAutospacing="0" w:after="0" w:afterAutospacing="0"/>
        <w:rPr>
          <w:rFonts w:ascii="Segoe UI" w:hAnsi="Segoe UI" w:cs="Segoe UI"/>
          <w:color w:val="24292F"/>
          <w:sz w:val="20"/>
          <w:szCs w:val="20"/>
        </w:rPr>
      </w:pPr>
      <w:r w:rsidRPr="003F6208">
        <w:rPr>
          <w:rStyle w:val="Strong"/>
          <w:rFonts w:ascii="Segoe UI" w:hAnsi="Segoe UI" w:cs="Segoe UI"/>
          <w:color w:val="24292F"/>
          <w:sz w:val="20"/>
          <w:szCs w:val="20"/>
        </w:rPr>
        <w:t>Step 0</w:t>
      </w:r>
      <w:r w:rsidRPr="003F6208">
        <w:rPr>
          <w:rFonts w:ascii="Segoe UI" w:hAnsi="Segoe UI" w:cs="Segoe UI"/>
          <w:color w:val="24292F"/>
          <w:sz w:val="20"/>
          <w:szCs w:val="20"/>
        </w:rPr>
        <w:t> </w:t>
      </w:r>
      <w:r w:rsidRPr="003F6208">
        <w:rPr>
          <w:rStyle w:val="HTMLCode"/>
          <w:rFonts w:ascii="Consolas" w:hAnsi="Consolas"/>
          <w:color w:val="24292F"/>
        </w:rPr>
        <w:t xml:space="preserve">terraform </w:t>
      </w:r>
      <w:proofErr w:type="spellStart"/>
      <w:r w:rsidRPr="003F6208">
        <w:rPr>
          <w:rStyle w:val="HTMLCode"/>
          <w:rFonts w:ascii="Consolas" w:hAnsi="Consolas"/>
          <w:color w:val="24292F"/>
        </w:rPr>
        <w:t>init</w:t>
      </w:r>
      <w:proofErr w:type="spellEnd"/>
    </w:p>
    <w:p w14:paraId="33CE8F7F" w14:textId="77777777" w:rsidR="00145650" w:rsidRPr="003F6208" w:rsidRDefault="00145650" w:rsidP="00145650">
      <w:pPr>
        <w:pStyle w:val="NormalWeb"/>
        <w:shd w:val="clear" w:color="auto" w:fill="FFFFFF"/>
        <w:spacing w:before="0" w:beforeAutospacing="0" w:after="240" w:afterAutospacing="0"/>
        <w:rPr>
          <w:rFonts w:ascii="Segoe UI" w:hAnsi="Segoe UI" w:cs="Segoe UI"/>
          <w:color w:val="24292F"/>
          <w:sz w:val="20"/>
          <w:szCs w:val="20"/>
        </w:rPr>
      </w:pPr>
      <w:r w:rsidRPr="003F6208">
        <w:rPr>
          <w:rFonts w:ascii="Segoe UI" w:hAnsi="Segoe UI" w:cs="Segoe UI"/>
          <w:color w:val="24292F"/>
          <w:sz w:val="20"/>
          <w:szCs w:val="20"/>
        </w:rPr>
        <w:t>used to initialize a working directory containing Terraform configuration files</w:t>
      </w:r>
    </w:p>
    <w:p w14:paraId="1663C17F" w14:textId="77777777" w:rsidR="00145650" w:rsidRPr="003F6208" w:rsidRDefault="00145650" w:rsidP="00145650">
      <w:pPr>
        <w:pStyle w:val="NormalWeb"/>
        <w:shd w:val="clear" w:color="auto" w:fill="FFFFFF"/>
        <w:spacing w:before="0" w:beforeAutospacing="0" w:after="0" w:afterAutospacing="0"/>
        <w:rPr>
          <w:rFonts w:ascii="Segoe UI" w:hAnsi="Segoe UI" w:cs="Segoe UI"/>
          <w:color w:val="24292F"/>
          <w:sz w:val="20"/>
          <w:szCs w:val="20"/>
        </w:rPr>
      </w:pPr>
      <w:r w:rsidRPr="003F6208">
        <w:rPr>
          <w:rStyle w:val="Strong"/>
          <w:rFonts w:ascii="Segoe UI" w:hAnsi="Segoe UI" w:cs="Segoe UI"/>
          <w:color w:val="24292F"/>
          <w:sz w:val="20"/>
          <w:szCs w:val="20"/>
        </w:rPr>
        <w:t>Step 1</w:t>
      </w:r>
      <w:r w:rsidRPr="003F6208">
        <w:rPr>
          <w:rFonts w:ascii="Segoe UI" w:hAnsi="Segoe UI" w:cs="Segoe UI"/>
          <w:color w:val="24292F"/>
          <w:sz w:val="20"/>
          <w:szCs w:val="20"/>
        </w:rPr>
        <w:t> </w:t>
      </w:r>
      <w:r w:rsidRPr="003F6208">
        <w:rPr>
          <w:rStyle w:val="HTMLCode"/>
          <w:rFonts w:ascii="Consolas" w:hAnsi="Consolas"/>
          <w:color w:val="24292F"/>
        </w:rPr>
        <w:t>terraform plan</w:t>
      </w:r>
    </w:p>
    <w:p w14:paraId="0C02EE1F" w14:textId="77777777" w:rsidR="00145650" w:rsidRPr="003F6208" w:rsidRDefault="00145650" w:rsidP="00145650">
      <w:pPr>
        <w:pStyle w:val="NormalWeb"/>
        <w:shd w:val="clear" w:color="auto" w:fill="FFFFFF"/>
        <w:spacing w:before="0" w:beforeAutospacing="0" w:after="240" w:afterAutospacing="0"/>
        <w:rPr>
          <w:rFonts w:ascii="Segoe UI" w:hAnsi="Segoe UI" w:cs="Segoe UI"/>
          <w:color w:val="24292F"/>
          <w:sz w:val="20"/>
          <w:szCs w:val="20"/>
        </w:rPr>
      </w:pPr>
      <w:r w:rsidRPr="003F6208">
        <w:rPr>
          <w:rFonts w:ascii="Segoe UI" w:hAnsi="Segoe UI" w:cs="Segoe UI"/>
          <w:color w:val="24292F"/>
          <w:sz w:val="20"/>
          <w:szCs w:val="20"/>
        </w:rPr>
        <w:t>used to create an execution plan</w:t>
      </w:r>
    </w:p>
    <w:p w14:paraId="6775CB97" w14:textId="77777777" w:rsidR="00145650" w:rsidRPr="003F6208" w:rsidRDefault="00145650" w:rsidP="00145650">
      <w:pPr>
        <w:pStyle w:val="NormalWeb"/>
        <w:shd w:val="clear" w:color="auto" w:fill="FFFFFF"/>
        <w:spacing w:before="0" w:beforeAutospacing="0" w:after="0" w:afterAutospacing="0"/>
        <w:rPr>
          <w:rFonts w:ascii="Segoe UI" w:hAnsi="Segoe UI" w:cs="Segoe UI"/>
          <w:color w:val="24292F"/>
          <w:sz w:val="20"/>
          <w:szCs w:val="20"/>
        </w:rPr>
      </w:pPr>
      <w:r w:rsidRPr="003F6208">
        <w:rPr>
          <w:rStyle w:val="Strong"/>
          <w:rFonts w:ascii="Segoe UI" w:hAnsi="Segoe UI" w:cs="Segoe UI"/>
          <w:color w:val="24292F"/>
          <w:sz w:val="20"/>
          <w:szCs w:val="20"/>
        </w:rPr>
        <w:t>Step 2</w:t>
      </w:r>
      <w:r w:rsidRPr="003F6208">
        <w:rPr>
          <w:rFonts w:ascii="Segoe UI" w:hAnsi="Segoe UI" w:cs="Segoe UI"/>
          <w:color w:val="24292F"/>
          <w:sz w:val="20"/>
          <w:szCs w:val="20"/>
        </w:rPr>
        <w:t> </w:t>
      </w:r>
      <w:r w:rsidRPr="003F6208">
        <w:rPr>
          <w:rStyle w:val="HTMLCode"/>
          <w:rFonts w:ascii="Consolas" w:hAnsi="Consolas"/>
          <w:color w:val="24292F"/>
        </w:rPr>
        <w:t>terraform validate</w:t>
      </w:r>
    </w:p>
    <w:p w14:paraId="2D103FC4" w14:textId="77777777" w:rsidR="00145650" w:rsidRPr="003F6208" w:rsidRDefault="00145650" w:rsidP="00145650">
      <w:pPr>
        <w:pStyle w:val="NormalWeb"/>
        <w:shd w:val="clear" w:color="auto" w:fill="FFFFFF"/>
        <w:spacing w:before="0" w:beforeAutospacing="0" w:after="240" w:afterAutospacing="0"/>
        <w:rPr>
          <w:rFonts w:ascii="Segoe UI" w:hAnsi="Segoe UI" w:cs="Segoe UI"/>
          <w:color w:val="24292F"/>
          <w:sz w:val="20"/>
          <w:szCs w:val="20"/>
        </w:rPr>
      </w:pPr>
      <w:r w:rsidRPr="003F6208">
        <w:rPr>
          <w:rFonts w:ascii="Segoe UI" w:hAnsi="Segoe UI" w:cs="Segoe UI"/>
          <w:color w:val="24292F"/>
          <w:sz w:val="20"/>
          <w:szCs w:val="20"/>
        </w:rPr>
        <w:t>validates the configuration files in a directory, referring only to the configuration and not accessing any remote services such as remote state, provider APIs, etc</w:t>
      </w:r>
    </w:p>
    <w:p w14:paraId="636B08DC" w14:textId="77777777" w:rsidR="00145650" w:rsidRPr="003F6208" w:rsidRDefault="00145650" w:rsidP="00145650">
      <w:pPr>
        <w:pStyle w:val="NormalWeb"/>
        <w:shd w:val="clear" w:color="auto" w:fill="FFFFFF"/>
        <w:spacing w:before="0" w:beforeAutospacing="0" w:after="0" w:afterAutospacing="0"/>
        <w:rPr>
          <w:rFonts w:ascii="Segoe UI" w:hAnsi="Segoe UI" w:cs="Segoe UI"/>
          <w:color w:val="24292F"/>
          <w:sz w:val="20"/>
          <w:szCs w:val="20"/>
        </w:rPr>
      </w:pPr>
      <w:r w:rsidRPr="003F6208">
        <w:rPr>
          <w:rStyle w:val="Strong"/>
          <w:rFonts w:ascii="Segoe UI" w:hAnsi="Segoe UI" w:cs="Segoe UI"/>
          <w:color w:val="24292F"/>
          <w:sz w:val="20"/>
          <w:szCs w:val="20"/>
        </w:rPr>
        <w:t>Step 3</w:t>
      </w:r>
      <w:r w:rsidRPr="003F6208">
        <w:rPr>
          <w:rFonts w:ascii="Segoe UI" w:hAnsi="Segoe UI" w:cs="Segoe UI"/>
          <w:color w:val="24292F"/>
          <w:sz w:val="20"/>
          <w:szCs w:val="20"/>
        </w:rPr>
        <w:t> </w:t>
      </w:r>
      <w:r w:rsidRPr="003F6208">
        <w:rPr>
          <w:rStyle w:val="HTMLCode"/>
          <w:rFonts w:ascii="Consolas" w:hAnsi="Consolas"/>
          <w:color w:val="24292F"/>
        </w:rPr>
        <w:t>terraform apply</w:t>
      </w:r>
    </w:p>
    <w:p w14:paraId="1C3FC4C7" w14:textId="77777777" w:rsidR="00145650" w:rsidRPr="003F6208" w:rsidRDefault="00145650" w:rsidP="00145650">
      <w:pPr>
        <w:pStyle w:val="NormalWeb"/>
        <w:shd w:val="clear" w:color="auto" w:fill="FFFFFF"/>
        <w:spacing w:before="0" w:beforeAutospacing="0" w:after="0" w:afterAutospacing="0"/>
        <w:rPr>
          <w:rFonts w:ascii="Segoe UI" w:hAnsi="Segoe UI" w:cs="Segoe UI"/>
          <w:color w:val="24292F"/>
          <w:sz w:val="20"/>
          <w:szCs w:val="20"/>
        </w:rPr>
      </w:pPr>
      <w:r w:rsidRPr="003F6208">
        <w:rPr>
          <w:rFonts w:ascii="Segoe UI" w:hAnsi="Segoe UI" w:cs="Segoe UI"/>
          <w:color w:val="24292F"/>
          <w:sz w:val="20"/>
          <w:szCs w:val="20"/>
        </w:rPr>
        <w:t>used to apply the changes required to reach the desired state of the configuration</w:t>
      </w:r>
    </w:p>
    <w:p w14:paraId="23AE5596" w14:textId="0B3B6DFA" w:rsidR="00145650" w:rsidRDefault="00145650"/>
    <w:p w14:paraId="01F6B66A" w14:textId="70C0A286" w:rsidR="00145650" w:rsidRDefault="00145650"/>
    <w:p w14:paraId="2927DA5B" w14:textId="3F3617BA" w:rsidR="00145650" w:rsidRPr="003F6208" w:rsidRDefault="003F6208">
      <w:pPr>
        <w:rPr>
          <w:u w:val="single"/>
        </w:rPr>
      </w:pPr>
      <w:r w:rsidRPr="003F6208">
        <w:rPr>
          <w:u w:val="single"/>
        </w:rPr>
        <w:t>Visual Code screenshot:</w:t>
      </w:r>
    </w:p>
    <w:p w14:paraId="6E24A3A1" w14:textId="215EAE07" w:rsidR="005645B7" w:rsidRDefault="005645B7">
      <w:r w:rsidRPr="005645B7">
        <w:rPr>
          <w:noProof/>
        </w:rPr>
        <w:drawing>
          <wp:inline distT="0" distB="0" distL="0" distR="0" wp14:anchorId="6B083CF5" wp14:editId="3811F7F4">
            <wp:extent cx="5731510" cy="3020695"/>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3020695"/>
                    </a:xfrm>
                    <a:prstGeom prst="rect">
                      <a:avLst/>
                    </a:prstGeom>
                  </pic:spPr>
                </pic:pic>
              </a:graphicData>
            </a:graphic>
          </wp:inline>
        </w:drawing>
      </w:r>
    </w:p>
    <w:p w14:paraId="48470634" w14:textId="0214E37D" w:rsidR="005645B7" w:rsidRDefault="005645B7"/>
    <w:p w14:paraId="7667D77F" w14:textId="193918E8" w:rsidR="005645B7" w:rsidRDefault="005645B7">
      <w:r w:rsidRPr="005645B7">
        <w:rPr>
          <w:noProof/>
        </w:rPr>
        <w:lastRenderedPageBreak/>
        <w:drawing>
          <wp:inline distT="0" distB="0" distL="0" distR="0" wp14:anchorId="01E70968" wp14:editId="714F99B5">
            <wp:extent cx="5731510" cy="257556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731510" cy="2575560"/>
                    </a:xfrm>
                    <a:prstGeom prst="rect">
                      <a:avLst/>
                    </a:prstGeom>
                  </pic:spPr>
                </pic:pic>
              </a:graphicData>
            </a:graphic>
          </wp:inline>
        </w:drawing>
      </w:r>
    </w:p>
    <w:p w14:paraId="3E7D4A0F" w14:textId="678EE9C1" w:rsidR="003F6208" w:rsidRDefault="003F6208"/>
    <w:p w14:paraId="70AA75D0" w14:textId="7F6E3A57" w:rsidR="003F6208" w:rsidRPr="003F6208" w:rsidRDefault="003F6208">
      <w:pPr>
        <w:rPr>
          <w:b/>
          <w:bCs/>
          <w:u w:val="single"/>
        </w:rPr>
      </w:pPr>
      <w:r>
        <w:t xml:space="preserve">                                            </w:t>
      </w:r>
      <w:r w:rsidRPr="003F6208">
        <w:rPr>
          <w:b/>
          <w:bCs/>
          <w:u w:val="single"/>
        </w:rPr>
        <w:t xml:space="preserve"> Application Virtual Machine</w:t>
      </w:r>
    </w:p>
    <w:p w14:paraId="5221223F" w14:textId="3BB2DB87" w:rsidR="005645B7" w:rsidRDefault="005645B7"/>
    <w:p w14:paraId="579CA887" w14:textId="446EE145" w:rsidR="005645B7" w:rsidRDefault="005645B7">
      <w:r w:rsidRPr="005645B7">
        <w:rPr>
          <w:noProof/>
        </w:rPr>
        <w:drawing>
          <wp:inline distT="0" distB="0" distL="0" distR="0" wp14:anchorId="561196E9" wp14:editId="3621A976">
            <wp:extent cx="5731510" cy="2722245"/>
            <wp:effectExtent l="0" t="0" r="254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2722245"/>
                    </a:xfrm>
                    <a:prstGeom prst="rect">
                      <a:avLst/>
                    </a:prstGeom>
                  </pic:spPr>
                </pic:pic>
              </a:graphicData>
            </a:graphic>
          </wp:inline>
        </w:drawing>
      </w:r>
    </w:p>
    <w:p w14:paraId="6CC4DFE4" w14:textId="133D0C3B" w:rsidR="005645B7" w:rsidRPr="003F6208" w:rsidRDefault="003F6208">
      <w:pPr>
        <w:rPr>
          <w:b/>
          <w:bCs/>
          <w:u w:val="single"/>
        </w:rPr>
      </w:pPr>
      <w:r>
        <w:t xml:space="preserve">                                           </w:t>
      </w:r>
      <w:proofErr w:type="gramStart"/>
      <w:r w:rsidRPr="003F6208">
        <w:rPr>
          <w:b/>
          <w:bCs/>
          <w:u w:val="single"/>
        </w:rPr>
        <w:t>Web-Server</w:t>
      </w:r>
      <w:proofErr w:type="gramEnd"/>
    </w:p>
    <w:p w14:paraId="402DF1B0" w14:textId="3D9DBA91" w:rsidR="00D15733" w:rsidRDefault="00D15733"/>
    <w:p w14:paraId="670B156E" w14:textId="326371D5" w:rsidR="00D15733" w:rsidRDefault="00D15733">
      <w:r w:rsidRPr="00D15733">
        <w:rPr>
          <w:noProof/>
        </w:rPr>
        <w:lastRenderedPageBreak/>
        <w:drawing>
          <wp:inline distT="0" distB="0" distL="0" distR="0" wp14:anchorId="2C12D4C4" wp14:editId="32A3111D">
            <wp:extent cx="5731510" cy="2519045"/>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31510" cy="2519045"/>
                    </a:xfrm>
                    <a:prstGeom prst="rect">
                      <a:avLst/>
                    </a:prstGeom>
                  </pic:spPr>
                </pic:pic>
              </a:graphicData>
            </a:graphic>
          </wp:inline>
        </w:drawing>
      </w:r>
    </w:p>
    <w:p w14:paraId="12CAEF72" w14:textId="0E50ADF3" w:rsidR="00D15733" w:rsidRDefault="00D15733"/>
    <w:p w14:paraId="482E0C55" w14:textId="77777777" w:rsidR="00D15733" w:rsidRDefault="00D15733"/>
    <w:p w14:paraId="6AAC057B" w14:textId="4BEF8E39" w:rsidR="005645B7" w:rsidRDefault="005645B7">
      <w:r w:rsidRPr="005645B7">
        <w:rPr>
          <w:noProof/>
        </w:rPr>
        <w:drawing>
          <wp:inline distT="0" distB="0" distL="0" distR="0" wp14:anchorId="4A08F56A" wp14:editId="0B335925">
            <wp:extent cx="5731510" cy="424815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731510" cy="4248150"/>
                    </a:xfrm>
                    <a:prstGeom prst="rect">
                      <a:avLst/>
                    </a:prstGeom>
                  </pic:spPr>
                </pic:pic>
              </a:graphicData>
            </a:graphic>
          </wp:inline>
        </w:drawing>
      </w:r>
    </w:p>
    <w:p w14:paraId="402FF9DF" w14:textId="6753DD51" w:rsidR="005645B7" w:rsidRDefault="005645B7">
      <w:r w:rsidRPr="005645B7">
        <w:rPr>
          <w:noProof/>
        </w:rPr>
        <w:lastRenderedPageBreak/>
        <w:drawing>
          <wp:inline distT="0" distB="0" distL="0" distR="0" wp14:anchorId="175E5DB8" wp14:editId="07B85AB6">
            <wp:extent cx="5731510" cy="4170045"/>
            <wp:effectExtent l="0" t="0" r="2540" b="190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731510" cy="4170045"/>
                    </a:xfrm>
                    <a:prstGeom prst="rect">
                      <a:avLst/>
                    </a:prstGeom>
                  </pic:spPr>
                </pic:pic>
              </a:graphicData>
            </a:graphic>
          </wp:inline>
        </w:drawing>
      </w:r>
    </w:p>
    <w:p w14:paraId="51583E53" w14:textId="5061B5A3" w:rsidR="005645B7" w:rsidRDefault="005645B7">
      <w:r w:rsidRPr="005645B7">
        <w:rPr>
          <w:noProof/>
        </w:rPr>
        <w:drawing>
          <wp:inline distT="0" distB="0" distL="0" distR="0" wp14:anchorId="32F78E4C" wp14:editId="2D098426">
            <wp:extent cx="5731510" cy="4016375"/>
            <wp:effectExtent l="0" t="0" r="254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731510" cy="4016375"/>
                    </a:xfrm>
                    <a:prstGeom prst="rect">
                      <a:avLst/>
                    </a:prstGeom>
                  </pic:spPr>
                </pic:pic>
              </a:graphicData>
            </a:graphic>
          </wp:inline>
        </w:drawing>
      </w:r>
    </w:p>
    <w:p w14:paraId="4F821205" w14:textId="4BFA218F" w:rsidR="00AA3C90" w:rsidRDefault="00AA3C90"/>
    <w:p w14:paraId="55E63953" w14:textId="7784BAEB" w:rsidR="00AA3C90" w:rsidRDefault="00AA3C90">
      <w:r w:rsidRPr="00AA3C90">
        <w:rPr>
          <w:noProof/>
        </w:rPr>
        <w:lastRenderedPageBreak/>
        <w:drawing>
          <wp:inline distT="0" distB="0" distL="0" distR="0" wp14:anchorId="7BA10DBF" wp14:editId="1B1F0E23">
            <wp:extent cx="5731510" cy="288480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731510" cy="2884805"/>
                    </a:xfrm>
                    <a:prstGeom prst="rect">
                      <a:avLst/>
                    </a:prstGeom>
                  </pic:spPr>
                </pic:pic>
              </a:graphicData>
            </a:graphic>
          </wp:inline>
        </w:drawing>
      </w:r>
    </w:p>
    <w:p w14:paraId="0F445300" w14:textId="3FDD4E46" w:rsidR="008E604C" w:rsidRPr="0098108A" w:rsidRDefault="003F6208">
      <w:pPr>
        <w:rPr>
          <w:b/>
          <w:bCs/>
          <w:u w:val="single"/>
        </w:rPr>
      </w:pPr>
      <w:r>
        <w:t xml:space="preserve">                                                                   </w:t>
      </w:r>
      <w:r w:rsidRPr="003F6208">
        <w:rPr>
          <w:b/>
          <w:bCs/>
          <w:u w:val="single"/>
        </w:rPr>
        <w:t>Network Diagram</w:t>
      </w:r>
    </w:p>
    <w:sectPr w:rsidR="008E604C" w:rsidRPr="009810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F3236" w14:textId="77777777" w:rsidR="002D7470" w:rsidRDefault="002D7470" w:rsidP="005645B7">
      <w:pPr>
        <w:spacing w:after="0" w:line="240" w:lineRule="auto"/>
      </w:pPr>
      <w:r>
        <w:separator/>
      </w:r>
    </w:p>
  </w:endnote>
  <w:endnote w:type="continuationSeparator" w:id="0">
    <w:p w14:paraId="0A3978F5" w14:textId="77777777" w:rsidR="002D7470" w:rsidRDefault="002D7470" w:rsidP="0056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E791" w14:textId="77777777" w:rsidR="002D7470" w:rsidRDefault="002D7470" w:rsidP="005645B7">
      <w:pPr>
        <w:spacing w:after="0" w:line="240" w:lineRule="auto"/>
      </w:pPr>
      <w:r>
        <w:separator/>
      </w:r>
    </w:p>
  </w:footnote>
  <w:footnote w:type="continuationSeparator" w:id="0">
    <w:p w14:paraId="47F4A9E4" w14:textId="77777777" w:rsidR="002D7470" w:rsidRDefault="002D7470" w:rsidP="00564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7180"/>
    <w:multiLevelType w:val="multilevel"/>
    <w:tmpl w:val="FE54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57BE6"/>
    <w:multiLevelType w:val="multilevel"/>
    <w:tmpl w:val="DC92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E0226"/>
    <w:multiLevelType w:val="multilevel"/>
    <w:tmpl w:val="1876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22E2A"/>
    <w:multiLevelType w:val="hybridMultilevel"/>
    <w:tmpl w:val="733E9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30C88"/>
    <w:multiLevelType w:val="multilevel"/>
    <w:tmpl w:val="DCFA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B7"/>
    <w:rsid w:val="000836D8"/>
    <w:rsid w:val="00094D5A"/>
    <w:rsid w:val="000A5B33"/>
    <w:rsid w:val="000E378F"/>
    <w:rsid w:val="00145650"/>
    <w:rsid w:val="00164DF4"/>
    <w:rsid w:val="001925BC"/>
    <w:rsid w:val="002D7470"/>
    <w:rsid w:val="003766AE"/>
    <w:rsid w:val="003938B2"/>
    <w:rsid w:val="003F6208"/>
    <w:rsid w:val="004C7BA4"/>
    <w:rsid w:val="004E11C7"/>
    <w:rsid w:val="005013DC"/>
    <w:rsid w:val="00540CB9"/>
    <w:rsid w:val="005645B7"/>
    <w:rsid w:val="006B716E"/>
    <w:rsid w:val="006D50F1"/>
    <w:rsid w:val="006F6E33"/>
    <w:rsid w:val="008A25E3"/>
    <w:rsid w:val="008E3E8D"/>
    <w:rsid w:val="008E604C"/>
    <w:rsid w:val="0098108A"/>
    <w:rsid w:val="009C0A55"/>
    <w:rsid w:val="009F7212"/>
    <w:rsid w:val="00A07CFE"/>
    <w:rsid w:val="00A62680"/>
    <w:rsid w:val="00AA3C90"/>
    <w:rsid w:val="00BB26C0"/>
    <w:rsid w:val="00BE4D0A"/>
    <w:rsid w:val="00C16296"/>
    <w:rsid w:val="00C8240B"/>
    <w:rsid w:val="00CA4AB7"/>
    <w:rsid w:val="00CB5F74"/>
    <w:rsid w:val="00D15733"/>
    <w:rsid w:val="00F21E7E"/>
    <w:rsid w:val="00F50BDD"/>
    <w:rsid w:val="00F87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E371"/>
  <w15:chartTrackingRefBased/>
  <w15:docId w15:val="{E1D78742-0C91-4A22-9DA2-09880035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5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456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5B7"/>
  </w:style>
  <w:style w:type="paragraph" w:styleId="Footer">
    <w:name w:val="footer"/>
    <w:basedOn w:val="Normal"/>
    <w:link w:val="FooterChar"/>
    <w:uiPriority w:val="99"/>
    <w:unhideWhenUsed/>
    <w:rsid w:val="00564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5B7"/>
  </w:style>
  <w:style w:type="paragraph" w:styleId="HTMLPreformatted">
    <w:name w:val="HTML Preformatted"/>
    <w:basedOn w:val="Normal"/>
    <w:link w:val="HTMLPreformattedChar"/>
    <w:uiPriority w:val="99"/>
    <w:semiHidden/>
    <w:unhideWhenUsed/>
    <w:rsid w:val="00145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565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4565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4565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56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650"/>
    <w:rPr>
      <w:b/>
      <w:bCs/>
    </w:rPr>
  </w:style>
  <w:style w:type="character" w:customStyle="1" w:styleId="Heading2Char">
    <w:name w:val="Heading 2 Char"/>
    <w:basedOn w:val="DefaultParagraphFont"/>
    <w:link w:val="Heading2"/>
    <w:uiPriority w:val="9"/>
    <w:rsid w:val="001456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F6E33"/>
    <w:rPr>
      <w:color w:val="0000FF"/>
      <w:u w:val="single"/>
    </w:rPr>
  </w:style>
  <w:style w:type="paragraph" w:styleId="ListParagraph">
    <w:name w:val="List Paragraph"/>
    <w:basedOn w:val="Normal"/>
    <w:uiPriority w:val="34"/>
    <w:qFormat/>
    <w:rsid w:val="006F6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8403">
      <w:bodyDiv w:val="1"/>
      <w:marLeft w:val="0"/>
      <w:marRight w:val="0"/>
      <w:marTop w:val="0"/>
      <w:marBottom w:val="0"/>
      <w:divBdr>
        <w:top w:val="none" w:sz="0" w:space="0" w:color="auto"/>
        <w:left w:val="none" w:sz="0" w:space="0" w:color="auto"/>
        <w:bottom w:val="none" w:sz="0" w:space="0" w:color="auto"/>
        <w:right w:val="none" w:sz="0" w:space="0" w:color="auto"/>
      </w:divBdr>
      <w:divsChild>
        <w:div w:id="986712458">
          <w:marLeft w:val="0"/>
          <w:marRight w:val="0"/>
          <w:marTop w:val="0"/>
          <w:marBottom w:val="0"/>
          <w:divBdr>
            <w:top w:val="none" w:sz="0" w:space="0" w:color="auto"/>
            <w:left w:val="none" w:sz="0" w:space="0" w:color="auto"/>
            <w:bottom w:val="none" w:sz="0" w:space="0" w:color="auto"/>
            <w:right w:val="none" w:sz="0" w:space="0" w:color="auto"/>
          </w:divBdr>
          <w:divsChild>
            <w:div w:id="916087383">
              <w:marLeft w:val="0"/>
              <w:marRight w:val="0"/>
              <w:marTop w:val="0"/>
              <w:marBottom w:val="0"/>
              <w:divBdr>
                <w:top w:val="none" w:sz="0" w:space="0" w:color="auto"/>
                <w:left w:val="none" w:sz="0" w:space="0" w:color="auto"/>
                <w:bottom w:val="none" w:sz="0" w:space="0" w:color="auto"/>
                <w:right w:val="none" w:sz="0" w:space="0" w:color="auto"/>
              </w:divBdr>
            </w:div>
            <w:div w:id="1409692366">
              <w:marLeft w:val="0"/>
              <w:marRight w:val="0"/>
              <w:marTop w:val="0"/>
              <w:marBottom w:val="0"/>
              <w:divBdr>
                <w:top w:val="none" w:sz="0" w:space="0" w:color="auto"/>
                <w:left w:val="none" w:sz="0" w:space="0" w:color="auto"/>
                <w:bottom w:val="none" w:sz="0" w:space="0" w:color="auto"/>
                <w:right w:val="none" w:sz="0" w:space="0" w:color="auto"/>
              </w:divBdr>
            </w:div>
            <w:div w:id="517160334">
              <w:marLeft w:val="0"/>
              <w:marRight w:val="0"/>
              <w:marTop w:val="0"/>
              <w:marBottom w:val="0"/>
              <w:divBdr>
                <w:top w:val="none" w:sz="0" w:space="0" w:color="auto"/>
                <w:left w:val="none" w:sz="0" w:space="0" w:color="auto"/>
                <w:bottom w:val="none" w:sz="0" w:space="0" w:color="auto"/>
                <w:right w:val="none" w:sz="0" w:space="0" w:color="auto"/>
              </w:divBdr>
            </w:div>
            <w:div w:id="458883723">
              <w:marLeft w:val="0"/>
              <w:marRight w:val="0"/>
              <w:marTop w:val="0"/>
              <w:marBottom w:val="0"/>
              <w:divBdr>
                <w:top w:val="none" w:sz="0" w:space="0" w:color="auto"/>
                <w:left w:val="none" w:sz="0" w:space="0" w:color="auto"/>
                <w:bottom w:val="none" w:sz="0" w:space="0" w:color="auto"/>
                <w:right w:val="none" w:sz="0" w:space="0" w:color="auto"/>
              </w:divBdr>
            </w:div>
            <w:div w:id="493107066">
              <w:marLeft w:val="0"/>
              <w:marRight w:val="0"/>
              <w:marTop w:val="0"/>
              <w:marBottom w:val="0"/>
              <w:divBdr>
                <w:top w:val="none" w:sz="0" w:space="0" w:color="auto"/>
                <w:left w:val="none" w:sz="0" w:space="0" w:color="auto"/>
                <w:bottom w:val="none" w:sz="0" w:space="0" w:color="auto"/>
                <w:right w:val="none" w:sz="0" w:space="0" w:color="auto"/>
              </w:divBdr>
            </w:div>
            <w:div w:id="1339425571">
              <w:marLeft w:val="0"/>
              <w:marRight w:val="0"/>
              <w:marTop w:val="0"/>
              <w:marBottom w:val="0"/>
              <w:divBdr>
                <w:top w:val="none" w:sz="0" w:space="0" w:color="auto"/>
                <w:left w:val="none" w:sz="0" w:space="0" w:color="auto"/>
                <w:bottom w:val="none" w:sz="0" w:space="0" w:color="auto"/>
                <w:right w:val="none" w:sz="0" w:space="0" w:color="auto"/>
              </w:divBdr>
            </w:div>
            <w:div w:id="1619213027">
              <w:marLeft w:val="0"/>
              <w:marRight w:val="0"/>
              <w:marTop w:val="0"/>
              <w:marBottom w:val="0"/>
              <w:divBdr>
                <w:top w:val="none" w:sz="0" w:space="0" w:color="auto"/>
                <w:left w:val="none" w:sz="0" w:space="0" w:color="auto"/>
                <w:bottom w:val="none" w:sz="0" w:space="0" w:color="auto"/>
                <w:right w:val="none" w:sz="0" w:space="0" w:color="auto"/>
              </w:divBdr>
            </w:div>
            <w:div w:id="826559451">
              <w:marLeft w:val="0"/>
              <w:marRight w:val="0"/>
              <w:marTop w:val="0"/>
              <w:marBottom w:val="0"/>
              <w:divBdr>
                <w:top w:val="none" w:sz="0" w:space="0" w:color="auto"/>
                <w:left w:val="none" w:sz="0" w:space="0" w:color="auto"/>
                <w:bottom w:val="none" w:sz="0" w:space="0" w:color="auto"/>
                <w:right w:val="none" w:sz="0" w:space="0" w:color="auto"/>
              </w:divBdr>
            </w:div>
            <w:div w:id="749277094">
              <w:marLeft w:val="0"/>
              <w:marRight w:val="0"/>
              <w:marTop w:val="0"/>
              <w:marBottom w:val="0"/>
              <w:divBdr>
                <w:top w:val="none" w:sz="0" w:space="0" w:color="auto"/>
                <w:left w:val="none" w:sz="0" w:space="0" w:color="auto"/>
                <w:bottom w:val="none" w:sz="0" w:space="0" w:color="auto"/>
                <w:right w:val="none" w:sz="0" w:space="0" w:color="auto"/>
              </w:divBdr>
            </w:div>
            <w:div w:id="1623806571">
              <w:marLeft w:val="0"/>
              <w:marRight w:val="0"/>
              <w:marTop w:val="0"/>
              <w:marBottom w:val="0"/>
              <w:divBdr>
                <w:top w:val="none" w:sz="0" w:space="0" w:color="auto"/>
                <w:left w:val="none" w:sz="0" w:space="0" w:color="auto"/>
                <w:bottom w:val="none" w:sz="0" w:space="0" w:color="auto"/>
                <w:right w:val="none" w:sz="0" w:space="0" w:color="auto"/>
              </w:divBdr>
            </w:div>
            <w:div w:id="1802577697">
              <w:marLeft w:val="0"/>
              <w:marRight w:val="0"/>
              <w:marTop w:val="0"/>
              <w:marBottom w:val="0"/>
              <w:divBdr>
                <w:top w:val="none" w:sz="0" w:space="0" w:color="auto"/>
                <w:left w:val="none" w:sz="0" w:space="0" w:color="auto"/>
                <w:bottom w:val="none" w:sz="0" w:space="0" w:color="auto"/>
                <w:right w:val="none" w:sz="0" w:space="0" w:color="auto"/>
              </w:divBdr>
            </w:div>
            <w:div w:id="508524305">
              <w:marLeft w:val="0"/>
              <w:marRight w:val="0"/>
              <w:marTop w:val="0"/>
              <w:marBottom w:val="0"/>
              <w:divBdr>
                <w:top w:val="none" w:sz="0" w:space="0" w:color="auto"/>
                <w:left w:val="none" w:sz="0" w:space="0" w:color="auto"/>
                <w:bottom w:val="none" w:sz="0" w:space="0" w:color="auto"/>
                <w:right w:val="none" w:sz="0" w:space="0" w:color="auto"/>
              </w:divBdr>
            </w:div>
            <w:div w:id="1863547633">
              <w:marLeft w:val="0"/>
              <w:marRight w:val="0"/>
              <w:marTop w:val="0"/>
              <w:marBottom w:val="0"/>
              <w:divBdr>
                <w:top w:val="none" w:sz="0" w:space="0" w:color="auto"/>
                <w:left w:val="none" w:sz="0" w:space="0" w:color="auto"/>
                <w:bottom w:val="none" w:sz="0" w:space="0" w:color="auto"/>
                <w:right w:val="none" w:sz="0" w:space="0" w:color="auto"/>
              </w:divBdr>
            </w:div>
            <w:div w:id="323045228">
              <w:marLeft w:val="0"/>
              <w:marRight w:val="0"/>
              <w:marTop w:val="0"/>
              <w:marBottom w:val="0"/>
              <w:divBdr>
                <w:top w:val="none" w:sz="0" w:space="0" w:color="auto"/>
                <w:left w:val="none" w:sz="0" w:space="0" w:color="auto"/>
                <w:bottom w:val="none" w:sz="0" w:space="0" w:color="auto"/>
                <w:right w:val="none" w:sz="0" w:space="0" w:color="auto"/>
              </w:divBdr>
            </w:div>
            <w:div w:id="314988212">
              <w:marLeft w:val="0"/>
              <w:marRight w:val="0"/>
              <w:marTop w:val="0"/>
              <w:marBottom w:val="0"/>
              <w:divBdr>
                <w:top w:val="none" w:sz="0" w:space="0" w:color="auto"/>
                <w:left w:val="none" w:sz="0" w:space="0" w:color="auto"/>
                <w:bottom w:val="none" w:sz="0" w:space="0" w:color="auto"/>
                <w:right w:val="none" w:sz="0" w:space="0" w:color="auto"/>
              </w:divBdr>
            </w:div>
            <w:div w:id="1412311107">
              <w:marLeft w:val="0"/>
              <w:marRight w:val="0"/>
              <w:marTop w:val="0"/>
              <w:marBottom w:val="0"/>
              <w:divBdr>
                <w:top w:val="none" w:sz="0" w:space="0" w:color="auto"/>
                <w:left w:val="none" w:sz="0" w:space="0" w:color="auto"/>
                <w:bottom w:val="none" w:sz="0" w:space="0" w:color="auto"/>
                <w:right w:val="none" w:sz="0" w:space="0" w:color="auto"/>
              </w:divBdr>
            </w:div>
            <w:div w:id="457646122">
              <w:marLeft w:val="0"/>
              <w:marRight w:val="0"/>
              <w:marTop w:val="0"/>
              <w:marBottom w:val="0"/>
              <w:divBdr>
                <w:top w:val="none" w:sz="0" w:space="0" w:color="auto"/>
                <w:left w:val="none" w:sz="0" w:space="0" w:color="auto"/>
                <w:bottom w:val="none" w:sz="0" w:space="0" w:color="auto"/>
                <w:right w:val="none" w:sz="0" w:space="0" w:color="auto"/>
              </w:divBdr>
            </w:div>
            <w:div w:id="1998344264">
              <w:marLeft w:val="0"/>
              <w:marRight w:val="0"/>
              <w:marTop w:val="0"/>
              <w:marBottom w:val="0"/>
              <w:divBdr>
                <w:top w:val="none" w:sz="0" w:space="0" w:color="auto"/>
                <w:left w:val="none" w:sz="0" w:space="0" w:color="auto"/>
                <w:bottom w:val="none" w:sz="0" w:space="0" w:color="auto"/>
                <w:right w:val="none" w:sz="0" w:space="0" w:color="auto"/>
              </w:divBdr>
            </w:div>
            <w:div w:id="40061703">
              <w:marLeft w:val="0"/>
              <w:marRight w:val="0"/>
              <w:marTop w:val="0"/>
              <w:marBottom w:val="0"/>
              <w:divBdr>
                <w:top w:val="none" w:sz="0" w:space="0" w:color="auto"/>
                <w:left w:val="none" w:sz="0" w:space="0" w:color="auto"/>
                <w:bottom w:val="none" w:sz="0" w:space="0" w:color="auto"/>
                <w:right w:val="none" w:sz="0" w:space="0" w:color="auto"/>
              </w:divBdr>
            </w:div>
            <w:div w:id="1987858660">
              <w:marLeft w:val="0"/>
              <w:marRight w:val="0"/>
              <w:marTop w:val="0"/>
              <w:marBottom w:val="0"/>
              <w:divBdr>
                <w:top w:val="none" w:sz="0" w:space="0" w:color="auto"/>
                <w:left w:val="none" w:sz="0" w:space="0" w:color="auto"/>
                <w:bottom w:val="none" w:sz="0" w:space="0" w:color="auto"/>
                <w:right w:val="none" w:sz="0" w:space="0" w:color="auto"/>
              </w:divBdr>
            </w:div>
            <w:div w:id="13434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1483">
      <w:bodyDiv w:val="1"/>
      <w:marLeft w:val="0"/>
      <w:marRight w:val="0"/>
      <w:marTop w:val="0"/>
      <w:marBottom w:val="0"/>
      <w:divBdr>
        <w:top w:val="none" w:sz="0" w:space="0" w:color="auto"/>
        <w:left w:val="none" w:sz="0" w:space="0" w:color="auto"/>
        <w:bottom w:val="none" w:sz="0" w:space="0" w:color="auto"/>
        <w:right w:val="none" w:sz="0" w:space="0" w:color="auto"/>
      </w:divBdr>
      <w:divsChild>
        <w:div w:id="1713845967">
          <w:marLeft w:val="0"/>
          <w:marRight w:val="0"/>
          <w:marTop w:val="0"/>
          <w:marBottom w:val="0"/>
          <w:divBdr>
            <w:top w:val="none" w:sz="0" w:space="0" w:color="auto"/>
            <w:left w:val="none" w:sz="0" w:space="0" w:color="auto"/>
            <w:bottom w:val="none" w:sz="0" w:space="0" w:color="auto"/>
            <w:right w:val="none" w:sz="0" w:space="0" w:color="auto"/>
          </w:divBdr>
          <w:divsChild>
            <w:div w:id="827327850">
              <w:marLeft w:val="0"/>
              <w:marRight w:val="0"/>
              <w:marTop w:val="0"/>
              <w:marBottom w:val="0"/>
              <w:divBdr>
                <w:top w:val="none" w:sz="0" w:space="0" w:color="auto"/>
                <w:left w:val="none" w:sz="0" w:space="0" w:color="auto"/>
                <w:bottom w:val="none" w:sz="0" w:space="0" w:color="auto"/>
                <w:right w:val="none" w:sz="0" w:space="0" w:color="auto"/>
              </w:divBdr>
            </w:div>
            <w:div w:id="1177497676">
              <w:marLeft w:val="0"/>
              <w:marRight w:val="0"/>
              <w:marTop w:val="0"/>
              <w:marBottom w:val="0"/>
              <w:divBdr>
                <w:top w:val="none" w:sz="0" w:space="0" w:color="auto"/>
                <w:left w:val="none" w:sz="0" w:space="0" w:color="auto"/>
                <w:bottom w:val="none" w:sz="0" w:space="0" w:color="auto"/>
                <w:right w:val="none" w:sz="0" w:space="0" w:color="auto"/>
              </w:divBdr>
            </w:div>
            <w:div w:id="1537546086">
              <w:marLeft w:val="0"/>
              <w:marRight w:val="0"/>
              <w:marTop w:val="0"/>
              <w:marBottom w:val="0"/>
              <w:divBdr>
                <w:top w:val="none" w:sz="0" w:space="0" w:color="auto"/>
                <w:left w:val="none" w:sz="0" w:space="0" w:color="auto"/>
                <w:bottom w:val="none" w:sz="0" w:space="0" w:color="auto"/>
                <w:right w:val="none" w:sz="0" w:space="0" w:color="auto"/>
              </w:divBdr>
            </w:div>
            <w:div w:id="943003424">
              <w:marLeft w:val="0"/>
              <w:marRight w:val="0"/>
              <w:marTop w:val="0"/>
              <w:marBottom w:val="0"/>
              <w:divBdr>
                <w:top w:val="none" w:sz="0" w:space="0" w:color="auto"/>
                <w:left w:val="none" w:sz="0" w:space="0" w:color="auto"/>
                <w:bottom w:val="none" w:sz="0" w:space="0" w:color="auto"/>
                <w:right w:val="none" w:sz="0" w:space="0" w:color="auto"/>
              </w:divBdr>
            </w:div>
            <w:div w:id="818182794">
              <w:marLeft w:val="0"/>
              <w:marRight w:val="0"/>
              <w:marTop w:val="0"/>
              <w:marBottom w:val="0"/>
              <w:divBdr>
                <w:top w:val="none" w:sz="0" w:space="0" w:color="auto"/>
                <w:left w:val="none" w:sz="0" w:space="0" w:color="auto"/>
                <w:bottom w:val="none" w:sz="0" w:space="0" w:color="auto"/>
                <w:right w:val="none" w:sz="0" w:space="0" w:color="auto"/>
              </w:divBdr>
            </w:div>
            <w:div w:id="834998526">
              <w:marLeft w:val="0"/>
              <w:marRight w:val="0"/>
              <w:marTop w:val="0"/>
              <w:marBottom w:val="0"/>
              <w:divBdr>
                <w:top w:val="none" w:sz="0" w:space="0" w:color="auto"/>
                <w:left w:val="none" w:sz="0" w:space="0" w:color="auto"/>
                <w:bottom w:val="none" w:sz="0" w:space="0" w:color="auto"/>
                <w:right w:val="none" w:sz="0" w:space="0" w:color="auto"/>
              </w:divBdr>
            </w:div>
            <w:div w:id="2031642144">
              <w:marLeft w:val="0"/>
              <w:marRight w:val="0"/>
              <w:marTop w:val="0"/>
              <w:marBottom w:val="0"/>
              <w:divBdr>
                <w:top w:val="none" w:sz="0" w:space="0" w:color="auto"/>
                <w:left w:val="none" w:sz="0" w:space="0" w:color="auto"/>
                <w:bottom w:val="none" w:sz="0" w:space="0" w:color="auto"/>
                <w:right w:val="none" w:sz="0" w:space="0" w:color="auto"/>
              </w:divBdr>
            </w:div>
            <w:div w:id="1450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5574">
      <w:bodyDiv w:val="1"/>
      <w:marLeft w:val="0"/>
      <w:marRight w:val="0"/>
      <w:marTop w:val="0"/>
      <w:marBottom w:val="0"/>
      <w:divBdr>
        <w:top w:val="none" w:sz="0" w:space="0" w:color="auto"/>
        <w:left w:val="none" w:sz="0" w:space="0" w:color="auto"/>
        <w:bottom w:val="none" w:sz="0" w:space="0" w:color="auto"/>
        <w:right w:val="none" w:sz="0" w:space="0" w:color="auto"/>
      </w:divBdr>
    </w:div>
    <w:div w:id="986789530">
      <w:bodyDiv w:val="1"/>
      <w:marLeft w:val="0"/>
      <w:marRight w:val="0"/>
      <w:marTop w:val="0"/>
      <w:marBottom w:val="0"/>
      <w:divBdr>
        <w:top w:val="none" w:sz="0" w:space="0" w:color="auto"/>
        <w:left w:val="none" w:sz="0" w:space="0" w:color="auto"/>
        <w:bottom w:val="none" w:sz="0" w:space="0" w:color="auto"/>
        <w:right w:val="none" w:sz="0" w:space="0" w:color="auto"/>
      </w:divBdr>
    </w:div>
    <w:div w:id="995955996">
      <w:bodyDiv w:val="1"/>
      <w:marLeft w:val="0"/>
      <w:marRight w:val="0"/>
      <w:marTop w:val="0"/>
      <w:marBottom w:val="0"/>
      <w:divBdr>
        <w:top w:val="none" w:sz="0" w:space="0" w:color="auto"/>
        <w:left w:val="none" w:sz="0" w:space="0" w:color="auto"/>
        <w:bottom w:val="none" w:sz="0" w:space="0" w:color="auto"/>
        <w:right w:val="none" w:sz="0" w:space="0" w:color="auto"/>
      </w:divBdr>
    </w:div>
    <w:div w:id="1098018837">
      <w:bodyDiv w:val="1"/>
      <w:marLeft w:val="0"/>
      <w:marRight w:val="0"/>
      <w:marTop w:val="0"/>
      <w:marBottom w:val="0"/>
      <w:divBdr>
        <w:top w:val="none" w:sz="0" w:space="0" w:color="auto"/>
        <w:left w:val="none" w:sz="0" w:space="0" w:color="auto"/>
        <w:bottom w:val="none" w:sz="0" w:space="0" w:color="auto"/>
        <w:right w:val="none" w:sz="0" w:space="0" w:color="auto"/>
      </w:divBdr>
    </w:div>
    <w:div w:id="1310279850">
      <w:bodyDiv w:val="1"/>
      <w:marLeft w:val="0"/>
      <w:marRight w:val="0"/>
      <w:marTop w:val="0"/>
      <w:marBottom w:val="0"/>
      <w:divBdr>
        <w:top w:val="none" w:sz="0" w:space="0" w:color="auto"/>
        <w:left w:val="none" w:sz="0" w:space="0" w:color="auto"/>
        <w:bottom w:val="none" w:sz="0" w:space="0" w:color="auto"/>
        <w:right w:val="none" w:sz="0" w:space="0" w:color="auto"/>
      </w:divBdr>
      <w:divsChild>
        <w:div w:id="191457309">
          <w:marLeft w:val="0"/>
          <w:marRight w:val="0"/>
          <w:marTop w:val="0"/>
          <w:marBottom w:val="0"/>
          <w:divBdr>
            <w:top w:val="none" w:sz="0" w:space="0" w:color="auto"/>
            <w:left w:val="none" w:sz="0" w:space="0" w:color="auto"/>
            <w:bottom w:val="none" w:sz="0" w:space="0" w:color="auto"/>
            <w:right w:val="none" w:sz="0" w:space="0" w:color="auto"/>
          </w:divBdr>
          <w:divsChild>
            <w:div w:id="14944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5694</dc:creator>
  <cp:keywords/>
  <dc:description/>
  <cp:lastModifiedBy>Srinath, Yasoda</cp:lastModifiedBy>
  <cp:revision>3</cp:revision>
  <dcterms:created xsi:type="dcterms:W3CDTF">2022-03-05T10:50:00Z</dcterms:created>
  <dcterms:modified xsi:type="dcterms:W3CDTF">2023-01-17T06:01:00Z</dcterms:modified>
</cp:coreProperties>
</file>