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2A7" w:rsidRDefault="005801AE">
      <w:hyperlink r:id="rId5" w:history="1">
        <w:r w:rsidRPr="00BA184A">
          <w:rPr>
            <w:rStyle w:val="Hyperlink"/>
          </w:rPr>
          <w:t>https://public.tableau.com/authoring/unwholesalemarketing/Story1#1</w:t>
        </w:r>
      </w:hyperlink>
    </w:p>
    <w:p w:rsidR="005801AE" w:rsidRDefault="005801AE">
      <w:bookmarkStart w:id="0" w:name="_GoBack"/>
      <w:bookmarkEnd w:id="0"/>
    </w:p>
    <w:sectPr w:rsidR="00580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1AE"/>
    <w:rsid w:val="005652A7"/>
    <w:rsid w:val="0058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1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1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uthoring/unwholesalemarketing/Story1#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Joseph</cp:lastModifiedBy>
  <cp:revision>1</cp:revision>
  <dcterms:created xsi:type="dcterms:W3CDTF">2023-10-18T09:49:00Z</dcterms:created>
  <dcterms:modified xsi:type="dcterms:W3CDTF">2023-10-18T09:50:00Z</dcterms:modified>
</cp:coreProperties>
</file>