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1B6D5B" w14:textId="2ED5F78C" w:rsidR="00AE6B34" w:rsidRPr="009714E8" w:rsidRDefault="00000000" w:rsidP="00500B8B">
      <w:pPr>
        <w:pStyle w:val="Title"/>
        <w:spacing w:line="276" w:lineRule="auto"/>
        <w:rPr>
          <w:rFonts w:asciiTheme="minorHAnsi" w:hAnsiTheme="minorHAnsi"/>
        </w:rPr>
      </w:pPr>
      <w:r w:rsidRPr="009714E8">
        <w:rPr>
          <w:rFonts w:asciiTheme="minorHAnsi" w:hAnsiTheme="minorHAnsi"/>
          <w:sz w:val="44"/>
          <w:szCs w:val="44"/>
        </w:rPr>
        <w:t xml:space="preserve">Role-based vs Chain-of-Thought Prompting </w:t>
      </w:r>
      <w:r w:rsidR="00500B8B" w:rsidRPr="009714E8">
        <w:rPr>
          <w:rFonts w:asciiTheme="minorHAnsi" w:hAnsiTheme="minorHAnsi"/>
          <w:sz w:val="44"/>
          <w:szCs w:val="44"/>
        </w:rPr>
        <w:t>-</w:t>
      </w:r>
      <w:r w:rsidRPr="009714E8">
        <w:rPr>
          <w:rFonts w:asciiTheme="minorHAnsi" w:hAnsiTheme="minorHAnsi"/>
          <w:sz w:val="44"/>
          <w:szCs w:val="44"/>
        </w:rPr>
        <w:t xml:space="preserve"> Comparative Study on Travel Planning</w:t>
      </w:r>
    </w:p>
    <w:p w14:paraId="7D3F3C7B" w14:textId="77777777" w:rsidR="00AE6B34" w:rsidRDefault="00000000" w:rsidP="00500B8B">
      <w:pPr>
        <w:pStyle w:val="Heading1"/>
      </w:pPr>
      <w:r>
        <w:t>1. Objective</w:t>
      </w:r>
    </w:p>
    <w:p w14:paraId="7E0047C5" w14:textId="77777777" w:rsidR="00AE6B34" w:rsidRDefault="00000000" w:rsidP="00500B8B">
      <w:r>
        <w:t>The objective of this study is to compare the effectiveness of role-based prompting (AI adopts a persona) and chain-of-thought prompting (AI reasons step by step) in generating structured, engaging travel itineraries. The experiment evaluates how each method impacts clarity, personalization, and overall usefulness.</w:t>
      </w:r>
    </w:p>
    <w:p w14:paraId="6BCE51F7" w14:textId="77777777" w:rsidR="00AE6B34" w:rsidRDefault="00000000" w:rsidP="00500B8B">
      <w:pPr>
        <w:pStyle w:val="Heading1"/>
      </w:pPr>
      <w:r>
        <w:t>2. Methodology</w:t>
      </w:r>
    </w:p>
    <w:p w14:paraId="0E7F9E70" w14:textId="77777777" w:rsidR="00500B8B" w:rsidRDefault="00000000" w:rsidP="00500B8B">
      <w:pPr>
        <w:pStyle w:val="ListParagraph"/>
        <w:numPr>
          <w:ilvl w:val="0"/>
          <w:numId w:val="15"/>
        </w:numPr>
      </w:pPr>
      <w:r w:rsidRPr="00500B8B">
        <w:rPr>
          <w:b/>
          <w:bCs/>
        </w:rPr>
        <w:t>Task chosen</w:t>
      </w:r>
      <w:r>
        <w:t>: Plan 3-day trips to different destinations. This task was selected because it combines factual planning, creative description, and structured reasoning, making it suitable for testing both prompting styles.</w:t>
      </w:r>
    </w:p>
    <w:p w14:paraId="224CCE5E" w14:textId="77777777" w:rsidR="00500B8B" w:rsidRDefault="00000000" w:rsidP="00500B8B">
      <w:pPr>
        <w:pStyle w:val="ListParagraph"/>
        <w:numPr>
          <w:ilvl w:val="0"/>
          <w:numId w:val="15"/>
        </w:numPr>
      </w:pPr>
      <w:r w:rsidRPr="00500B8B">
        <w:rPr>
          <w:b/>
          <w:bCs/>
        </w:rPr>
        <w:t>LLM used</w:t>
      </w:r>
      <w:r>
        <w:t>: Groq API — LLaMA 3.1-8B-Instant model.</w:t>
      </w:r>
    </w:p>
    <w:p w14:paraId="67B6EEF7" w14:textId="019DEAFE" w:rsidR="00500B8B" w:rsidRDefault="00000000" w:rsidP="00500B8B">
      <w:pPr>
        <w:pStyle w:val="ListParagraph"/>
        <w:numPr>
          <w:ilvl w:val="0"/>
          <w:numId w:val="15"/>
        </w:numPr>
      </w:pPr>
      <w:r w:rsidRPr="00500B8B">
        <w:rPr>
          <w:b/>
          <w:bCs/>
        </w:rPr>
        <w:t>Prompts</w:t>
      </w:r>
      <w:r>
        <w:t>:</w:t>
      </w:r>
    </w:p>
    <w:p w14:paraId="4821C1BF" w14:textId="77777777" w:rsidR="00500B8B" w:rsidRDefault="00500B8B" w:rsidP="00500B8B">
      <w:pPr>
        <w:pStyle w:val="ListParagraph"/>
        <w:numPr>
          <w:ilvl w:val="0"/>
          <w:numId w:val="16"/>
        </w:numPr>
      </w:pPr>
      <w:r>
        <w:rPr>
          <w:b/>
          <w:bCs/>
        </w:rPr>
        <w:t xml:space="preserve"> </w:t>
      </w:r>
      <w:r w:rsidR="00000000" w:rsidRPr="00500B8B">
        <w:rPr>
          <w:b/>
          <w:bCs/>
        </w:rPr>
        <w:t>Role-based prompt</w:t>
      </w:r>
      <w:r w:rsidR="00000000">
        <w:t>: AI adopts a persona (Tour Guide, Foodie, Historian, Luxury Travel Agent).</w:t>
      </w:r>
    </w:p>
    <w:p w14:paraId="75691463" w14:textId="7DEB54D1" w:rsidR="00500B8B" w:rsidRDefault="00000000" w:rsidP="00500B8B">
      <w:pPr>
        <w:pStyle w:val="ListParagraph"/>
        <w:numPr>
          <w:ilvl w:val="0"/>
          <w:numId w:val="16"/>
        </w:numPr>
      </w:pPr>
      <w:r w:rsidRPr="00500B8B">
        <w:rPr>
          <w:b/>
          <w:bCs/>
        </w:rPr>
        <w:t>Chain-of-thought prompt</w:t>
      </w:r>
      <w:r>
        <w:t>: AI reasons step by step, first selecting attractions, then organizing them into daily itineraries, then adding food and cultural recommendations.</w:t>
      </w:r>
    </w:p>
    <w:p w14:paraId="652B653E" w14:textId="7F803B1F" w:rsidR="00AE6B34" w:rsidRDefault="00000000" w:rsidP="00500B8B">
      <w:pPr>
        <w:pStyle w:val="ListParagraph"/>
        <w:numPr>
          <w:ilvl w:val="0"/>
          <w:numId w:val="15"/>
        </w:numPr>
      </w:pPr>
      <w:r w:rsidRPr="00500B8B">
        <w:rPr>
          <w:b/>
          <w:bCs/>
        </w:rPr>
        <w:t>Test set</w:t>
      </w:r>
      <w:r>
        <w:t>: 3 destinations were chosen to capture variety in culture and travel experiences (Tokyo, Paris, Bali).</w:t>
      </w:r>
    </w:p>
    <w:p w14:paraId="4CD7E6BF" w14:textId="77777777" w:rsidR="00AE6B34" w:rsidRDefault="00000000" w:rsidP="00500B8B">
      <w:pPr>
        <w:pStyle w:val="Heading1"/>
      </w:pPr>
      <w:r>
        <w:t>3. Results Table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AE6B34" w14:paraId="0A61922A" w14:textId="77777777">
        <w:tc>
          <w:tcPr>
            <w:tcW w:w="1728" w:type="dxa"/>
          </w:tcPr>
          <w:p w14:paraId="11BC0475" w14:textId="77777777" w:rsidR="00AE6B34" w:rsidRPr="004B4E53" w:rsidRDefault="00000000" w:rsidP="00500B8B">
            <w:pPr>
              <w:rPr>
                <w:b/>
                <w:bCs/>
              </w:rPr>
            </w:pPr>
            <w:r w:rsidRPr="004B4E53">
              <w:rPr>
                <w:b/>
                <w:bCs/>
              </w:rPr>
              <w:t>Destination</w:t>
            </w:r>
          </w:p>
        </w:tc>
        <w:tc>
          <w:tcPr>
            <w:tcW w:w="1728" w:type="dxa"/>
          </w:tcPr>
          <w:p w14:paraId="7503B286" w14:textId="77777777" w:rsidR="00AE6B34" w:rsidRPr="004B4E53" w:rsidRDefault="00000000" w:rsidP="00500B8B">
            <w:pPr>
              <w:rPr>
                <w:b/>
                <w:bCs/>
              </w:rPr>
            </w:pPr>
            <w:r w:rsidRPr="004B4E53">
              <w:rPr>
                <w:b/>
                <w:bCs/>
              </w:rPr>
              <w:t>Prompt Type</w:t>
            </w:r>
          </w:p>
        </w:tc>
        <w:tc>
          <w:tcPr>
            <w:tcW w:w="1728" w:type="dxa"/>
          </w:tcPr>
          <w:p w14:paraId="29E4BD76" w14:textId="77777777" w:rsidR="00AE6B34" w:rsidRPr="004B4E53" w:rsidRDefault="00000000" w:rsidP="00500B8B">
            <w:pPr>
              <w:rPr>
                <w:b/>
                <w:bCs/>
              </w:rPr>
            </w:pPr>
            <w:r w:rsidRPr="004B4E53">
              <w:rPr>
                <w:b/>
                <w:bCs/>
              </w:rPr>
              <w:t>Prompt</w:t>
            </w:r>
          </w:p>
        </w:tc>
        <w:tc>
          <w:tcPr>
            <w:tcW w:w="1728" w:type="dxa"/>
          </w:tcPr>
          <w:p w14:paraId="4745183B" w14:textId="77777777" w:rsidR="00AE6B34" w:rsidRPr="004B4E53" w:rsidRDefault="00000000" w:rsidP="00500B8B">
            <w:pPr>
              <w:rPr>
                <w:b/>
                <w:bCs/>
              </w:rPr>
            </w:pPr>
            <w:r w:rsidRPr="004B4E53">
              <w:rPr>
                <w:b/>
                <w:bCs/>
              </w:rPr>
              <w:t>Model Output (Summary)</w:t>
            </w:r>
          </w:p>
        </w:tc>
        <w:tc>
          <w:tcPr>
            <w:tcW w:w="1728" w:type="dxa"/>
          </w:tcPr>
          <w:p w14:paraId="40BF6A66" w14:textId="77777777" w:rsidR="00AE6B34" w:rsidRPr="004B4E53" w:rsidRDefault="00000000" w:rsidP="00500B8B">
            <w:pPr>
              <w:rPr>
                <w:b/>
                <w:bCs/>
              </w:rPr>
            </w:pPr>
            <w:r w:rsidRPr="004B4E53">
              <w:rPr>
                <w:b/>
                <w:bCs/>
              </w:rPr>
              <w:t>Style &amp; Observations</w:t>
            </w:r>
          </w:p>
        </w:tc>
      </w:tr>
      <w:tr w:rsidR="00AE6B34" w14:paraId="7A0B8BFE" w14:textId="77777777">
        <w:tc>
          <w:tcPr>
            <w:tcW w:w="1728" w:type="dxa"/>
          </w:tcPr>
          <w:p w14:paraId="5C311731" w14:textId="77777777" w:rsidR="00AE6B34" w:rsidRDefault="00000000" w:rsidP="00500B8B">
            <w:r>
              <w:t>Tokyo</w:t>
            </w:r>
          </w:p>
        </w:tc>
        <w:tc>
          <w:tcPr>
            <w:tcW w:w="1728" w:type="dxa"/>
          </w:tcPr>
          <w:p w14:paraId="6253AD02" w14:textId="464C8032" w:rsidR="00AE6B34" w:rsidRDefault="00000000" w:rsidP="00500B8B">
            <w:r>
              <w:t>Role-based (</w:t>
            </w:r>
            <w:r w:rsidR="00E03EBA">
              <w:t>Foodie</w:t>
            </w:r>
            <w:r>
              <w:t>)</w:t>
            </w:r>
          </w:p>
        </w:tc>
        <w:tc>
          <w:tcPr>
            <w:tcW w:w="1728" w:type="dxa"/>
          </w:tcPr>
          <w:p w14:paraId="3F210962" w14:textId="12723AAC" w:rsidR="00AE6B34" w:rsidRDefault="00E03EBA" w:rsidP="00500B8B">
            <w:r w:rsidRPr="00E03EBA">
              <w:t>You are a Foodie. Plan a 3-day trip to Tokyo…</w:t>
            </w:r>
          </w:p>
        </w:tc>
        <w:tc>
          <w:tcPr>
            <w:tcW w:w="1728" w:type="dxa"/>
          </w:tcPr>
          <w:p w14:paraId="7171BE67" w14:textId="159DFCEF" w:rsidR="00AE6B34" w:rsidRDefault="00E03EBA" w:rsidP="00500B8B">
            <w:r w:rsidRPr="00E03EBA">
              <w:t>Focus: Sushi breakfast, ramen alleys, izakaya nightlife, Tsukiji market visit</w:t>
            </w:r>
          </w:p>
        </w:tc>
        <w:tc>
          <w:tcPr>
            <w:tcW w:w="1728" w:type="dxa"/>
          </w:tcPr>
          <w:p w14:paraId="33A27266" w14:textId="45E87BEE" w:rsidR="00AE6B34" w:rsidRDefault="00E03EBA" w:rsidP="00500B8B">
            <w:r w:rsidRPr="00E03EBA">
              <w:t>Sensory-rich, personalized, food-centered.</w:t>
            </w:r>
          </w:p>
        </w:tc>
      </w:tr>
      <w:tr w:rsidR="00AE6B34" w14:paraId="70B26770" w14:textId="77777777">
        <w:tc>
          <w:tcPr>
            <w:tcW w:w="1728" w:type="dxa"/>
          </w:tcPr>
          <w:p w14:paraId="2806806B" w14:textId="77777777" w:rsidR="00AE6B34" w:rsidRDefault="00000000" w:rsidP="00500B8B">
            <w:r>
              <w:t>Tokyo</w:t>
            </w:r>
          </w:p>
        </w:tc>
        <w:tc>
          <w:tcPr>
            <w:tcW w:w="1728" w:type="dxa"/>
          </w:tcPr>
          <w:p w14:paraId="1C794724" w14:textId="77777777" w:rsidR="00AE6B34" w:rsidRDefault="00000000" w:rsidP="00500B8B">
            <w:r>
              <w:t>Chain-of-Thought</w:t>
            </w:r>
          </w:p>
        </w:tc>
        <w:tc>
          <w:tcPr>
            <w:tcW w:w="1728" w:type="dxa"/>
          </w:tcPr>
          <w:p w14:paraId="73AAE161" w14:textId="77777777" w:rsidR="00AE6B34" w:rsidRDefault="00000000" w:rsidP="00500B8B">
            <w:r>
              <w:t>Plan a 3-day trip to Tokyo step by step…</w:t>
            </w:r>
          </w:p>
        </w:tc>
        <w:tc>
          <w:tcPr>
            <w:tcW w:w="1728" w:type="dxa"/>
          </w:tcPr>
          <w:p w14:paraId="63569429" w14:textId="77777777" w:rsidR="00E03EBA" w:rsidRDefault="00E03EBA" w:rsidP="00500B8B">
            <w:r w:rsidRPr="00E03EBA">
              <w:t xml:space="preserve">Day 1: Traditional </w:t>
            </w:r>
            <w:r w:rsidRPr="00E03EBA">
              <w:lastRenderedPageBreak/>
              <w:t xml:space="preserve">shrines &amp; street food </w:t>
            </w:r>
          </w:p>
          <w:p w14:paraId="7D953401" w14:textId="4F5DFA42" w:rsidR="00AE6B34" w:rsidRDefault="00E03EBA" w:rsidP="00500B8B">
            <w:r w:rsidRPr="00E03EBA">
              <w:t xml:space="preserve">Day 2: Ramen &amp; pop culture </w:t>
            </w:r>
            <w:proofErr w:type="gramStart"/>
            <w:r w:rsidRPr="00E03EBA">
              <w:t>districts  Day</w:t>
            </w:r>
            <w:proofErr w:type="gramEnd"/>
            <w:r w:rsidRPr="00E03EBA">
              <w:t xml:space="preserve"> 3: Fish market &amp; fine dining.</w:t>
            </w:r>
          </w:p>
        </w:tc>
        <w:tc>
          <w:tcPr>
            <w:tcW w:w="1728" w:type="dxa"/>
          </w:tcPr>
          <w:p w14:paraId="5FF90E9C" w14:textId="41DB9A9A" w:rsidR="00AE6B34" w:rsidRDefault="00E03EBA" w:rsidP="00500B8B">
            <w:r w:rsidRPr="00E03EBA">
              <w:lastRenderedPageBreak/>
              <w:t>Organized, balanced itinerary.</w:t>
            </w:r>
          </w:p>
        </w:tc>
      </w:tr>
      <w:tr w:rsidR="00AE6B34" w14:paraId="6584044D" w14:textId="77777777">
        <w:tc>
          <w:tcPr>
            <w:tcW w:w="1728" w:type="dxa"/>
          </w:tcPr>
          <w:p w14:paraId="07371BB1" w14:textId="06316F76" w:rsidR="00AE6B34" w:rsidRDefault="00E03EBA" w:rsidP="00500B8B">
            <w:r>
              <w:t>India</w:t>
            </w:r>
          </w:p>
        </w:tc>
        <w:tc>
          <w:tcPr>
            <w:tcW w:w="1728" w:type="dxa"/>
          </w:tcPr>
          <w:p w14:paraId="682E0D45" w14:textId="2102BE00" w:rsidR="00AE6B34" w:rsidRDefault="00E03EBA" w:rsidP="00500B8B">
            <w:r w:rsidRPr="00E03EBA">
              <w:t>Role-based (Tour Guide)</w:t>
            </w:r>
          </w:p>
        </w:tc>
        <w:tc>
          <w:tcPr>
            <w:tcW w:w="1728" w:type="dxa"/>
          </w:tcPr>
          <w:p w14:paraId="49C00434" w14:textId="7AF6ADEA" w:rsidR="00AE6B34" w:rsidRDefault="00E03EBA" w:rsidP="00500B8B">
            <w:r w:rsidRPr="00E03EBA">
              <w:t>You are a Tour Guide. Plan a 3-day trip to India…</w:t>
            </w:r>
          </w:p>
        </w:tc>
        <w:tc>
          <w:tcPr>
            <w:tcW w:w="1728" w:type="dxa"/>
          </w:tcPr>
          <w:p w14:paraId="666E2D8F" w14:textId="25F2DFF1" w:rsidR="00AE6B34" w:rsidRDefault="00E03EBA" w:rsidP="00500B8B">
            <w:r w:rsidRPr="00E03EBA">
              <w:t>Highlights: Taj Mahal, Jaipur forts, Ganga aarti in Varanasi.</w:t>
            </w:r>
          </w:p>
        </w:tc>
        <w:tc>
          <w:tcPr>
            <w:tcW w:w="1728" w:type="dxa"/>
          </w:tcPr>
          <w:p w14:paraId="2BD6ABA8" w14:textId="05B3C904" w:rsidR="00AE6B34" w:rsidRDefault="00E03EBA" w:rsidP="00500B8B">
            <w:r w:rsidRPr="00E03EBA">
              <w:t>Engaging, cultural, rich storytelling.</w:t>
            </w:r>
          </w:p>
        </w:tc>
      </w:tr>
      <w:tr w:rsidR="00AE6B34" w14:paraId="710D85B2" w14:textId="77777777">
        <w:tc>
          <w:tcPr>
            <w:tcW w:w="1728" w:type="dxa"/>
          </w:tcPr>
          <w:p w14:paraId="14A5E7A0" w14:textId="15D49193" w:rsidR="00AE6B34" w:rsidRDefault="00E03EBA" w:rsidP="00500B8B">
            <w:r>
              <w:t>India</w:t>
            </w:r>
          </w:p>
        </w:tc>
        <w:tc>
          <w:tcPr>
            <w:tcW w:w="1728" w:type="dxa"/>
          </w:tcPr>
          <w:p w14:paraId="3BB39CF2" w14:textId="77777777" w:rsidR="00AE6B34" w:rsidRDefault="00000000" w:rsidP="00500B8B">
            <w:r>
              <w:t>Chain-of-Thought</w:t>
            </w:r>
          </w:p>
        </w:tc>
        <w:tc>
          <w:tcPr>
            <w:tcW w:w="1728" w:type="dxa"/>
          </w:tcPr>
          <w:p w14:paraId="7498D61D" w14:textId="7DB7069F" w:rsidR="00AE6B34" w:rsidRDefault="00000000" w:rsidP="00500B8B">
            <w:r>
              <w:t xml:space="preserve">Plan a 3-day trip to </w:t>
            </w:r>
            <w:r w:rsidR="00E03EBA">
              <w:t xml:space="preserve">India </w:t>
            </w:r>
            <w:r>
              <w:t>step by step…</w:t>
            </w:r>
          </w:p>
        </w:tc>
        <w:tc>
          <w:tcPr>
            <w:tcW w:w="1728" w:type="dxa"/>
          </w:tcPr>
          <w:p w14:paraId="528FDC88" w14:textId="77777777" w:rsidR="00E03EBA" w:rsidRDefault="00E03EBA" w:rsidP="00500B8B">
            <w:r w:rsidRPr="00E03EBA">
              <w:t xml:space="preserve">Day 1: Delhi monuments  </w:t>
            </w:r>
          </w:p>
          <w:p w14:paraId="267942E0" w14:textId="15074286" w:rsidR="00E03EBA" w:rsidRDefault="00E03EBA" w:rsidP="00500B8B">
            <w:r w:rsidRPr="00E03EBA">
              <w:t xml:space="preserve">Day 2: Agra &amp; Taj Mahal </w:t>
            </w:r>
          </w:p>
          <w:p w14:paraId="265B0D73" w14:textId="21572027" w:rsidR="00AE6B34" w:rsidRDefault="00E03EBA" w:rsidP="00500B8B">
            <w:r w:rsidRPr="00E03EBA">
              <w:t>Day 3: Jaipur forts &amp; palaces.</w:t>
            </w:r>
          </w:p>
        </w:tc>
        <w:tc>
          <w:tcPr>
            <w:tcW w:w="1728" w:type="dxa"/>
          </w:tcPr>
          <w:p w14:paraId="0E1FB272" w14:textId="2C79E028" w:rsidR="00AE6B34" w:rsidRDefault="00E03EBA" w:rsidP="00500B8B">
            <w:r w:rsidRPr="00E03EBA">
              <w:t>Logical, structured, balanced.</w:t>
            </w:r>
          </w:p>
        </w:tc>
      </w:tr>
      <w:tr w:rsidR="00AE6B34" w14:paraId="37E9BECD" w14:textId="77777777">
        <w:tc>
          <w:tcPr>
            <w:tcW w:w="1728" w:type="dxa"/>
          </w:tcPr>
          <w:p w14:paraId="2ECEE60A" w14:textId="77777777" w:rsidR="00AE6B34" w:rsidRDefault="00000000" w:rsidP="00500B8B">
            <w:r>
              <w:t>Bali</w:t>
            </w:r>
          </w:p>
        </w:tc>
        <w:tc>
          <w:tcPr>
            <w:tcW w:w="1728" w:type="dxa"/>
          </w:tcPr>
          <w:p w14:paraId="525BE885" w14:textId="77777777" w:rsidR="00AE6B34" w:rsidRDefault="00000000" w:rsidP="00500B8B">
            <w:r>
              <w:t>Role-based (Luxury Agent)</w:t>
            </w:r>
          </w:p>
        </w:tc>
        <w:tc>
          <w:tcPr>
            <w:tcW w:w="1728" w:type="dxa"/>
          </w:tcPr>
          <w:p w14:paraId="2AF41CD2" w14:textId="77777777" w:rsidR="00AE6B34" w:rsidRDefault="00000000" w:rsidP="00500B8B">
            <w:r>
              <w:t>You are a Luxury Travel Agent. Plan a 3-day trip to Bali…</w:t>
            </w:r>
          </w:p>
        </w:tc>
        <w:tc>
          <w:tcPr>
            <w:tcW w:w="1728" w:type="dxa"/>
          </w:tcPr>
          <w:p w14:paraId="72026A58" w14:textId="28B57E3A" w:rsidR="00AE6B34" w:rsidRDefault="00E03EBA" w:rsidP="00500B8B">
            <w:r w:rsidRPr="00E03EBA">
              <w:t xml:space="preserve">Focus: Private villa </w:t>
            </w:r>
            <w:r w:rsidRPr="00E03EBA">
              <w:t>stays</w:t>
            </w:r>
            <w:r w:rsidRPr="00E03EBA">
              <w:t>, spa retreats, fine dining on the beach.</w:t>
            </w:r>
          </w:p>
        </w:tc>
        <w:tc>
          <w:tcPr>
            <w:tcW w:w="1728" w:type="dxa"/>
          </w:tcPr>
          <w:p w14:paraId="61B6ABCD" w14:textId="4B4A3C80" w:rsidR="00AE6B34" w:rsidRDefault="00000000" w:rsidP="00500B8B">
            <w:r>
              <w:t xml:space="preserve">Premium, </w:t>
            </w:r>
            <w:r w:rsidR="00E03EBA">
              <w:t>aspirational, indulgent</w:t>
            </w:r>
            <w:r>
              <w:t>.</w:t>
            </w:r>
          </w:p>
        </w:tc>
      </w:tr>
      <w:tr w:rsidR="00AE6B34" w14:paraId="6ADD74DC" w14:textId="77777777">
        <w:tc>
          <w:tcPr>
            <w:tcW w:w="1728" w:type="dxa"/>
          </w:tcPr>
          <w:p w14:paraId="1D498475" w14:textId="77777777" w:rsidR="00AE6B34" w:rsidRDefault="00000000" w:rsidP="00500B8B">
            <w:r>
              <w:t>Bali</w:t>
            </w:r>
          </w:p>
        </w:tc>
        <w:tc>
          <w:tcPr>
            <w:tcW w:w="1728" w:type="dxa"/>
          </w:tcPr>
          <w:p w14:paraId="286B4902" w14:textId="77777777" w:rsidR="00AE6B34" w:rsidRDefault="00000000" w:rsidP="00500B8B">
            <w:r>
              <w:t>Chain-of-Thought</w:t>
            </w:r>
          </w:p>
        </w:tc>
        <w:tc>
          <w:tcPr>
            <w:tcW w:w="1728" w:type="dxa"/>
          </w:tcPr>
          <w:p w14:paraId="36DC96A9" w14:textId="77777777" w:rsidR="00AE6B34" w:rsidRDefault="00000000" w:rsidP="00500B8B">
            <w:r>
              <w:t>Plan a 3-day trip to Bali step by step…</w:t>
            </w:r>
          </w:p>
        </w:tc>
        <w:tc>
          <w:tcPr>
            <w:tcW w:w="1728" w:type="dxa"/>
          </w:tcPr>
          <w:p w14:paraId="0A258C03" w14:textId="77777777" w:rsidR="00E03EBA" w:rsidRDefault="00E03EBA" w:rsidP="00500B8B">
            <w:r w:rsidRPr="00E03EBA">
              <w:t xml:space="preserve">Day 1: Temples &amp; culture </w:t>
            </w:r>
          </w:p>
          <w:p w14:paraId="3A835C98" w14:textId="77777777" w:rsidR="00E03EBA" w:rsidRDefault="00E03EBA" w:rsidP="00500B8B">
            <w:r w:rsidRPr="00E03EBA">
              <w:t xml:space="preserve">Day 2: Beaches &amp; water sports </w:t>
            </w:r>
          </w:p>
          <w:p w14:paraId="478CAF6E" w14:textId="04DD57F1" w:rsidR="00AE6B34" w:rsidRDefault="00E03EBA" w:rsidP="00500B8B">
            <w:r w:rsidRPr="00E03EBA">
              <w:t xml:space="preserve"> Day 3: Relaxation &amp; sunset dinner.</w:t>
            </w:r>
          </w:p>
        </w:tc>
        <w:tc>
          <w:tcPr>
            <w:tcW w:w="1728" w:type="dxa"/>
          </w:tcPr>
          <w:p w14:paraId="7B32E739" w14:textId="77777777" w:rsidR="00AE6B34" w:rsidRDefault="00000000" w:rsidP="00500B8B">
            <w:r>
              <w:t>Holistic, systematic.</w:t>
            </w:r>
          </w:p>
        </w:tc>
      </w:tr>
    </w:tbl>
    <w:p w14:paraId="4CD8FF34" w14:textId="77777777" w:rsidR="00AE6B34" w:rsidRDefault="00000000" w:rsidP="00500B8B">
      <w:pPr>
        <w:pStyle w:val="Heading1"/>
      </w:pPr>
      <w:r>
        <w:t>4. Observations</w:t>
      </w:r>
    </w:p>
    <w:p w14:paraId="15A1C114" w14:textId="77777777" w:rsidR="00500B8B" w:rsidRDefault="00000000" w:rsidP="00500B8B">
      <w:pPr>
        <w:pStyle w:val="ListParagraph"/>
        <w:numPr>
          <w:ilvl w:val="0"/>
          <w:numId w:val="12"/>
        </w:numPr>
      </w:pPr>
      <w:r>
        <w:t>Role-based prompting produced more engaging and personalized itineraries, adapting the style depending on the persona.</w:t>
      </w:r>
    </w:p>
    <w:p w14:paraId="75BCCB5A" w14:textId="77777777" w:rsidR="004A65C6" w:rsidRDefault="00000000" w:rsidP="00500B8B">
      <w:pPr>
        <w:pStyle w:val="ListParagraph"/>
        <w:numPr>
          <w:ilvl w:val="0"/>
          <w:numId w:val="12"/>
        </w:numPr>
      </w:pPr>
      <w:r>
        <w:t>Chain-of-thought prompting produced more logically structured and balanced itineraries.</w:t>
      </w:r>
    </w:p>
    <w:p w14:paraId="31CB5449" w14:textId="7544292B" w:rsidR="004A65C6" w:rsidRPr="004A65C6" w:rsidRDefault="004A65C6" w:rsidP="00500B8B">
      <w:pPr>
        <w:pStyle w:val="ListParagraph"/>
        <w:numPr>
          <w:ilvl w:val="0"/>
          <w:numId w:val="12"/>
        </w:numPr>
      </w:pPr>
      <w:r w:rsidRPr="004A65C6">
        <w:lastRenderedPageBreak/>
        <w:t>Testing across different destinations (India, Bali, Tokyo) showed that the role-based style changes with persona (Tour Guide, Luxury Agent, Foodie), while Chain-of-Thought remained consistent and structured</w:t>
      </w:r>
      <w:r>
        <w:t xml:space="preserve"> across all cases</w:t>
      </w:r>
      <w:r w:rsidRPr="004A65C6">
        <w:t>.”</w:t>
      </w:r>
    </w:p>
    <w:p w14:paraId="4BC67813" w14:textId="1B734FDB" w:rsidR="00AE6B34" w:rsidRDefault="00000000" w:rsidP="00500B8B">
      <w:pPr>
        <w:pStyle w:val="Heading1"/>
      </w:pPr>
      <w:r>
        <w:t>5. Conclusion</w:t>
      </w:r>
    </w:p>
    <w:p w14:paraId="61A17AD6" w14:textId="77777777" w:rsidR="00500B8B" w:rsidRDefault="00000000" w:rsidP="00500B8B">
      <w:r>
        <w:t>Both prompting techniques produced useful itineraries but served different purposes:</w:t>
      </w:r>
    </w:p>
    <w:p w14:paraId="1E075529" w14:textId="77777777" w:rsidR="00500B8B" w:rsidRDefault="00000000" w:rsidP="00500B8B">
      <w:pPr>
        <w:pStyle w:val="ListParagraph"/>
        <w:numPr>
          <w:ilvl w:val="0"/>
          <w:numId w:val="14"/>
        </w:numPr>
      </w:pPr>
      <w:r>
        <w:t>Role-based prompting is best when engagement, personalization, or stylistic variation is desired.</w:t>
      </w:r>
    </w:p>
    <w:p w14:paraId="17F943DA" w14:textId="0E2AE106" w:rsidR="00AE6B34" w:rsidRDefault="00000000" w:rsidP="00500B8B">
      <w:pPr>
        <w:pStyle w:val="ListParagraph"/>
        <w:numPr>
          <w:ilvl w:val="0"/>
          <w:numId w:val="14"/>
        </w:numPr>
      </w:pPr>
      <w:r>
        <w:t>Chain-of-thought prompting is best when clarity, systematic planning, and logical flow are important.</w:t>
      </w:r>
      <w:r>
        <w:br/>
      </w:r>
    </w:p>
    <w:p w14:paraId="4D140DB2" w14:textId="2AAB7671" w:rsidR="004A65C6" w:rsidRDefault="004A65C6" w:rsidP="00500B8B"/>
    <w:sectPr w:rsidR="004A65C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D8B4076"/>
    <w:multiLevelType w:val="hybridMultilevel"/>
    <w:tmpl w:val="D77EB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A67386"/>
    <w:multiLevelType w:val="hybridMultilevel"/>
    <w:tmpl w:val="CEA05B94"/>
    <w:lvl w:ilvl="0" w:tplc="A87C12DC"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F1E7D7C"/>
    <w:multiLevelType w:val="hybridMultilevel"/>
    <w:tmpl w:val="7FE60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100F7"/>
    <w:multiLevelType w:val="hybridMultilevel"/>
    <w:tmpl w:val="67465A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6B2CEE"/>
    <w:multiLevelType w:val="hybridMultilevel"/>
    <w:tmpl w:val="A8CE5FF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91F203B"/>
    <w:multiLevelType w:val="hybridMultilevel"/>
    <w:tmpl w:val="4A48F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72A78"/>
    <w:multiLevelType w:val="hybridMultilevel"/>
    <w:tmpl w:val="47FCDF6A"/>
    <w:lvl w:ilvl="0" w:tplc="4009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157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7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9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317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03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75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77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97" w:hanging="360"/>
      </w:pPr>
      <w:rPr>
        <w:rFonts w:ascii="Wingdings" w:hAnsi="Wingdings" w:hint="default"/>
      </w:rPr>
    </w:lvl>
  </w:abstractNum>
  <w:num w:numId="1" w16cid:durableId="909077036">
    <w:abstractNumId w:val="8"/>
  </w:num>
  <w:num w:numId="2" w16cid:durableId="1741172561">
    <w:abstractNumId w:val="6"/>
  </w:num>
  <w:num w:numId="3" w16cid:durableId="1714815324">
    <w:abstractNumId w:val="5"/>
  </w:num>
  <w:num w:numId="4" w16cid:durableId="1561399106">
    <w:abstractNumId w:val="4"/>
  </w:num>
  <w:num w:numId="5" w16cid:durableId="731463291">
    <w:abstractNumId w:val="7"/>
  </w:num>
  <w:num w:numId="6" w16cid:durableId="1074397381">
    <w:abstractNumId w:val="3"/>
  </w:num>
  <w:num w:numId="7" w16cid:durableId="1437211495">
    <w:abstractNumId w:val="2"/>
  </w:num>
  <w:num w:numId="8" w16cid:durableId="569536482">
    <w:abstractNumId w:val="1"/>
  </w:num>
  <w:num w:numId="9" w16cid:durableId="816413733">
    <w:abstractNumId w:val="0"/>
  </w:num>
  <w:num w:numId="10" w16cid:durableId="1235314162">
    <w:abstractNumId w:val="11"/>
  </w:num>
  <w:num w:numId="11" w16cid:durableId="1580599768">
    <w:abstractNumId w:val="10"/>
  </w:num>
  <w:num w:numId="12" w16cid:durableId="741946864">
    <w:abstractNumId w:val="9"/>
  </w:num>
  <w:num w:numId="13" w16cid:durableId="726951011">
    <w:abstractNumId w:val="13"/>
  </w:num>
  <w:num w:numId="14" w16cid:durableId="808864294">
    <w:abstractNumId w:val="12"/>
  </w:num>
  <w:num w:numId="15" w16cid:durableId="616788982">
    <w:abstractNumId w:val="14"/>
  </w:num>
  <w:num w:numId="16" w16cid:durableId="199440645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A65C6"/>
    <w:rsid w:val="004B4E53"/>
    <w:rsid w:val="00500B8B"/>
    <w:rsid w:val="00750521"/>
    <w:rsid w:val="009714E8"/>
    <w:rsid w:val="00AA1D8D"/>
    <w:rsid w:val="00AE6B34"/>
    <w:rsid w:val="00B47730"/>
    <w:rsid w:val="00C32CAA"/>
    <w:rsid w:val="00CB0664"/>
    <w:rsid w:val="00E03EB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26A698"/>
  <w14:defaultImageDpi w14:val="300"/>
  <w15:docId w15:val="{911D2CF8-AD75-4EA0-9F03-4A0DFBE2D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396</TotalTime>
  <Pages>3</Pages>
  <Words>456</Words>
  <Characters>2600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Sri Navya</cp:lastModifiedBy>
  <cp:revision>4</cp:revision>
  <dcterms:created xsi:type="dcterms:W3CDTF">2025-08-16T06:49:00Z</dcterms:created>
  <dcterms:modified xsi:type="dcterms:W3CDTF">2025-08-16T13:24:00Z</dcterms:modified>
  <cp:category/>
</cp:coreProperties>
</file>