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0B93" w:rsidRDefault="001078F1">
      <w:pPr>
        <w:jc w:val="center"/>
      </w:pPr>
      <w:r>
        <w:rPr>
          <w:b/>
          <w:color w:val="1F4E79"/>
          <w:sz w:val="30"/>
        </w:rPr>
        <w:t>PROJECT DEVELOPMENT PHASE</w:t>
      </w:r>
    </w:p>
    <w:p w:rsidR="00810B93" w:rsidRDefault="001078F1">
      <w:pPr>
        <w:jc w:val="center"/>
      </w:pPr>
      <w:r>
        <w:rPr>
          <w:b/>
          <w:sz w:val="24"/>
        </w:rPr>
        <w:t>Power BI Performance Test</w:t>
      </w:r>
    </w:p>
    <w:p w:rsidR="00810B93" w:rsidRDefault="001078F1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>Date: 0</w:t>
      </w:r>
      <w:r w:rsidR="00DF08A8">
        <w:rPr>
          <w:i/>
        </w:rPr>
        <w:t>6</w:t>
      </w:r>
      <w:bookmarkStart w:id="0" w:name="_GoBack"/>
      <w:bookmarkEnd w:id="0"/>
      <w:r>
        <w:rPr>
          <w:i/>
        </w:rPr>
        <w:t xml:space="preserve"> October 2026  |  Maximum Marks: 4 Marks</w:t>
      </w:r>
    </w:p>
    <w:p w:rsidR="00810B93" w:rsidRDefault="001078F1">
      <w:r>
        <w:rPr>
          <w:b/>
          <w:color w:val="1F4E79"/>
          <w:sz w:val="24"/>
        </w:rPr>
        <w:t>Performance Testing</w:t>
      </w:r>
    </w:p>
    <w:p w:rsidR="00810B93" w:rsidRDefault="001078F1">
      <w:r>
        <w:t xml:space="preserve">Power BI is not part of the current Medical Diagnosis Center </w:t>
      </w:r>
      <w:r>
        <w:t>implementation. The current solution uses ServiceNow records for diagnostic-test selection, patient data, appointment tracking, appointment completion and report records. Power BI analytics and dashboards remain future scope, so the test records below do n</w:t>
      </w:r>
      <w:r>
        <w:t>ot claim unimplemented reports, visualizations, filters or DAX queries.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10B93">
        <w:tc>
          <w:tcPr>
            <w:tcW w:w="2664" w:type="dxa"/>
            <w:shd w:val="clear" w:color="auto" w:fill="1F4E79"/>
          </w:tcPr>
          <w:p w:rsidR="00810B93" w:rsidRDefault="001078F1">
            <w:r>
              <w:rPr>
                <w:b/>
                <w:color w:val="FFFFFF"/>
                <w:sz w:val="15"/>
              </w:rPr>
              <w:t>S.No.</w:t>
            </w:r>
          </w:p>
        </w:tc>
        <w:tc>
          <w:tcPr>
            <w:tcW w:w="2664" w:type="dxa"/>
            <w:shd w:val="clear" w:color="auto" w:fill="1F4E79"/>
          </w:tcPr>
          <w:p w:rsidR="00810B93" w:rsidRDefault="001078F1"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w="2664" w:type="dxa"/>
            <w:shd w:val="clear" w:color="auto" w:fill="1F4E79"/>
          </w:tcPr>
          <w:p w:rsidR="00810B93" w:rsidRDefault="001078F1">
            <w:r>
              <w:rPr>
                <w:b/>
                <w:color w:val="FFFFFF"/>
                <w:sz w:val="15"/>
              </w:rPr>
              <w:t>Screenshot / Values</w:t>
            </w:r>
          </w:p>
        </w:tc>
        <w:tc>
          <w:tcPr>
            <w:tcW w:w="2664" w:type="dxa"/>
            <w:shd w:val="clear" w:color="auto" w:fill="1F4E79"/>
          </w:tcPr>
          <w:p w:rsidR="00810B93" w:rsidRDefault="001078F1">
            <w:r>
              <w:rPr>
                <w:b/>
                <w:color w:val="FFFFFF"/>
                <w:sz w:val="15"/>
              </w:rPr>
              <w:t>Evidence</w:t>
            </w:r>
          </w:p>
        </w:tc>
      </w:tr>
      <w:tr w:rsidR="00810B93">
        <w:tc>
          <w:tcPr>
            <w:tcW w:w="2664" w:type="dxa"/>
            <w:shd w:val="clear" w:color="auto" w:fill="D9EAF7"/>
          </w:tcPr>
          <w:p w:rsidR="00810B93" w:rsidRDefault="001078F1">
            <w:r>
              <w:rPr>
                <w:sz w:val="14"/>
              </w:rPr>
              <w:t>1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Data Rendered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N/A – No Power BI report is implemented. Current data is presented through ServiceNow portal views such as Medical Test Ca</w:t>
            </w:r>
            <w:r>
              <w:rPr>
                <w:sz w:val="14"/>
              </w:rPr>
              <w:t>talog, My Appointments and My Lab Reports.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Not Applicable</w:t>
            </w:r>
          </w:p>
        </w:tc>
      </w:tr>
      <w:tr w:rsidR="00810B93">
        <w:tc>
          <w:tcPr>
            <w:tcW w:w="2664" w:type="dxa"/>
            <w:shd w:val="clear" w:color="auto" w:fill="D9EAF7"/>
          </w:tcPr>
          <w:p w:rsidR="00810B93" w:rsidRDefault="001078F1">
            <w:r>
              <w:rPr>
                <w:sz w:val="14"/>
              </w:rPr>
              <w:t>2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Data Preprocessing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N/A – Patient, diagnostic-test, appointment and report data is stored and processed in ServiceNow records/tables, not Power BI.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Not Applicable</w:t>
            </w:r>
          </w:p>
        </w:tc>
      </w:tr>
      <w:tr w:rsidR="00810B93">
        <w:tc>
          <w:tcPr>
            <w:tcW w:w="2664" w:type="dxa"/>
            <w:shd w:val="clear" w:color="auto" w:fill="D9EAF7"/>
          </w:tcPr>
          <w:p w:rsidR="00810B93" w:rsidRDefault="001078F1">
            <w:r>
              <w:rPr>
                <w:sz w:val="14"/>
              </w:rPr>
              <w:t>3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 xml:space="preserve">Utilization of Data </w:t>
            </w:r>
            <w:r>
              <w:rPr>
                <w:sz w:val="14"/>
              </w:rPr>
              <w:t>Filters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N/A – No Power BI slicers or report filters are implemented.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Not Applicable</w:t>
            </w:r>
          </w:p>
        </w:tc>
      </w:tr>
      <w:tr w:rsidR="00810B93">
        <w:tc>
          <w:tcPr>
            <w:tcW w:w="2664" w:type="dxa"/>
            <w:shd w:val="clear" w:color="auto" w:fill="D9EAF7"/>
          </w:tcPr>
          <w:p w:rsidR="00810B93" w:rsidRDefault="001078F1">
            <w:r>
              <w:rPr>
                <w:sz w:val="14"/>
              </w:rPr>
              <w:t>4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DAX Queries Used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N/A – DAX is not used in the current project.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Not Applicable</w:t>
            </w:r>
          </w:p>
        </w:tc>
      </w:tr>
      <w:tr w:rsidR="00810B93">
        <w:tc>
          <w:tcPr>
            <w:tcW w:w="2664" w:type="dxa"/>
            <w:shd w:val="clear" w:color="auto" w:fill="D9EAF7"/>
          </w:tcPr>
          <w:p w:rsidR="00810B93" w:rsidRDefault="001078F1">
            <w:r>
              <w:rPr>
                <w:sz w:val="14"/>
              </w:rPr>
              <w:t>5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Dashboard Design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0 Power BI visualizations/graphs in the current version. Advanced analy</w:t>
            </w:r>
            <w:r>
              <w:rPr>
                <w:sz w:val="14"/>
              </w:rPr>
              <w:t>tics/dashboard capability is future scope.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Not Applicable</w:t>
            </w:r>
          </w:p>
        </w:tc>
      </w:tr>
      <w:tr w:rsidR="00810B93">
        <w:tc>
          <w:tcPr>
            <w:tcW w:w="2664" w:type="dxa"/>
            <w:shd w:val="clear" w:color="auto" w:fill="D9EAF7"/>
          </w:tcPr>
          <w:p w:rsidR="00810B93" w:rsidRDefault="001078F1">
            <w:r>
              <w:rPr>
                <w:sz w:val="14"/>
              </w:rPr>
              <w:t>6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Report Design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0 Power BI report visualizations/graphs in the current version.</w:t>
            </w:r>
          </w:p>
        </w:tc>
        <w:tc>
          <w:tcPr>
            <w:tcW w:w="2664" w:type="dxa"/>
          </w:tcPr>
          <w:p w:rsidR="00810B93" w:rsidRDefault="001078F1">
            <w:r>
              <w:rPr>
                <w:sz w:val="14"/>
              </w:rPr>
              <w:t>Not Applicable</w:t>
            </w:r>
          </w:p>
        </w:tc>
      </w:tr>
    </w:tbl>
    <w:p w:rsidR="00810B93" w:rsidRDefault="001078F1">
      <w:r>
        <w:rPr>
          <w:b/>
          <w:color w:val="1F4E79"/>
          <w:sz w:val="24"/>
        </w:rPr>
        <w:t>Current Analytics Boundary</w:t>
      </w:r>
    </w:p>
    <w:p w:rsidR="00810B93" w:rsidRDefault="001078F1">
      <w:r>
        <w:t xml:space="preserve">• Current: Medical Test Catalog, Patient, Diagnostic Test, </w:t>
      </w:r>
      <w:r>
        <w:t>Appointment and Report information is maintained inside ServiceNow records/configured tables.</w:t>
      </w:r>
    </w:p>
    <w:p w:rsidR="00810B93" w:rsidRDefault="001078F1">
      <w:r>
        <w:t>• Current: My Appointments and My Lab Reports provide patient-facing lifecycle/report visibility through ServiceNow.</w:t>
      </w:r>
    </w:p>
    <w:p w:rsidR="00810B93" w:rsidRDefault="001078F1">
      <w:r>
        <w:t xml:space="preserve">• Current: workflow/automation execution and </w:t>
      </w:r>
      <w:r>
        <w:t>operational status can be inspected within ServiceNow.</w:t>
      </w:r>
    </w:p>
    <w:p w:rsidR="00810B93" w:rsidRDefault="001078F1">
      <w:r>
        <w:t>• Future: Power BI dashboards, report visualizations, slicers/filters, DAX calculations and advanced diagnostic analytics can be considered as extensions.</w:t>
      </w:r>
    </w:p>
    <w:p w:rsidR="00810B93" w:rsidRDefault="001078F1">
      <w:r>
        <w:t>• No Power BI implementation evidence is claim</w:t>
      </w:r>
      <w:r>
        <w:t>ed in the current project.</w:t>
      </w:r>
    </w:p>
    <w:p w:rsidR="00810B93" w:rsidRDefault="001078F1">
      <w:r>
        <w:rPr>
          <w:b/>
          <w:color w:val="1F4E79"/>
          <w:sz w:val="24"/>
        </w:rPr>
        <w:t>Conclusion</w:t>
      </w:r>
    </w:p>
    <w:p w:rsidR="00810B93" w:rsidRDefault="001078F1">
      <w:r>
        <w:t>The current project does not contain a Power BI reporting layer. Therefore, Power BI data rendering, preprocessing, filters, DAX, dashboard design and report design are N/A or zero where appropriate. The implemented so</w:t>
      </w:r>
      <w:r>
        <w:t>lution is validated through ServiceNow diagnostic-test, patient, appointment, automation and report records. Power BI analytics remains a future enhancement.</w:t>
      </w:r>
    </w:p>
    <w:sectPr w:rsidR="00810B93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078F1" w:rsidRDefault="001078F1">
      <w:pPr>
        <w:spacing w:after="0" w:line="240" w:lineRule="auto"/>
      </w:pPr>
      <w:r>
        <w:separator/>
      </w:r>
    </w:p>
  </w:endnote>
  <w:endnote w:type="continuationSeparator" w:id="0">
    <w:p w:rsidR="001078F1" w:rsidRDefault="00107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10B93" w:rsidRDefault="001078F1">
    <w:pPr>
      <w:pStyle w:val="Footer"/>
      <w:jc w:val="center"/>
    </w:pPr>
    <w:r>
      <w:rPr>
        <w:sz w:val="14"/>
      </w:rPr>
      <w:t xml:space="preserve">Medical Diagnosis Center by Service Portal (ServiceNow) – Power BI Performance Test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078F1" w:rsidRDefault="001078F1">
      <w:pPr>
        <w:spacing w:after="0" w:line="240" w:lineRule="auto"/>
      </w:pPr>
      <w:r>
        <w:separator/>
      </w:r>
    </w:p>
  </w:footnote>
  <w:footnote w:type="continuationSeparator" w:id="0">
    <w:p w:rsidR="001078F1" w:rsidRDefault="001078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8F1"/>
    <w:rsid w:val="0015074B"/>
    <w:rsid w:val="0029639D"/>
    <w:rsid w:val="00326F90"/>
    <w:rsid w:val="00810B93"/>
    <w:rsid w:val="00AA1D8D"/>
    <w:rsid w:val="00B47730"/>
    <w:rsid w:val="00CB0664"/>
    <w:rsid w:val="00DF0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EAD6D"/>
  <w14:defaultImageDpi w14:val="300"/>
  <w15:docId w15:val="{6D8DE61B-194A-4A56-8393-1E88973C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4035E8-7E48-4828-AE53-3A25A5616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2026-10-08T13:40:00Z</dcterms:modified>
  <cp:category/>
</cp:coreProperties>
</file>