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6C" w:rsidRPr="0032466C" w:rsidRDefault="0032466C" w:rsidP="0032466C">
      <w:pPr>
        <w:jc w:val="center"/>
        <w:rPr>
          <w:sz w:val="56"/>
          <w:szCs w:val="56"/>
        </w:rPr>
      </w:pPr>
      <w:r w:rsidRPr="0032466C">
        <w:rPr>
          <w:sz w:val="56"/>
          <w:szCs w:val="56"/>
        </w:rPr>
        <w:t>PROJECT REPORT</w:t>
      </w:r>
    </w:p>
    <w:p w:rsidR="0032466C" w:rsidRDefault="0032466C" w:rsidP="0032466C">
      <w:pPr>
        <w:rPr>
          <w:sz w:val="52"/>
          <w:szCs w:val="52"/>
        </w:rPr>
      </w:pPr>
    </w:p>
    <w:p w:rsidR="00992935" w:rsidRDefault="0032466C" w:rsidP="0032466C">
      <w:pPr>
        <w:rPr>
          <w:sz w:val="48"/>
          <w:szCs w:val="48"/>
        </w:rPr>
      </w:pPr>
      <w:r w:rsidRPr="0032466C">
        <w:rPr>
          <w:sz w:val="48"/>
          <w:szCs w:val="48"/>
        </w:rPr>
        <w:t>Title: Customer Churn Analysis Using Machine Learning</w:t>
      </w:r>
    </w:p>
    <w:p w:rsidR="00087E0E" w:rsidRPr="0032466C" w:rsidRDefault="0032466C" w:rsidP="00087E0E">
      <w:pPr>
        <w:rPr>
          <w:sz w:val="48"/>
          <w:szCs w:val="48"/>
        </w:rPr>
      </w:pPr>
      <w:r w:rsidRPr="0032466C">
        <w:rPr>
          <w:sz w:val="48"/>
          <w:szCs w:val="48"/>
        </w:rPr>
        <w:t xml:space="preserve">Author: </w:t>
      </w:r>
      <w:proofErr w:type="spellStart"/>
      <w:r>
        <w:rPr>
          <w:sz w:val="48"/>
          <w:szCs w:val="48"/>
        </w:rPr>
        <w:t>K.B.Srinidhi</w:t>
      </w:r>
      <w:proofErr w:type="spellEnd"/>
      <w:r w:rsidR="00087E0E">
        <w:rPr>
          <w:sz w:val="48"/>
          <w:szCs w:val="48"/>
        </w:rPr>
        <w:t xml:space="preserve"> Data Analyst intern at elevate labs</w:t>
      </w:r>
    </w:p>
    <w:p w:rsidR="0032466C" w:rsidRDefault="0032466C" w:rsidP="0032466C">
      <w:pPr>
        <w:rPr>
          <w:sz w:val="48"/>
          <w:szCs w:val="48"/>
        </w:rPr>
      </w:pPr>
      <w:r w:rsidRPr="0032466C">
        <w:rPr>
          <w:sz w:val="48"/>
          <w:szCs w:val="48"/>
        </w:rPr>
        <w:t xml:space="preserve">Date: </w:t>
      </w:r>
      <w:r>
        <w:rPr>
          <w:sz w:val="48"/>
          <w:szCs w:val="48"/>
        </w:rPr>
        <w:t>7-09-2025</w:t>
      </w: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32466C" w:rsidRDefault="0032466C" w:rsidP="0032466C">
      <w:pPr>
        <w:rPr>
          <w:sz w:val="48"/>
          <w:szCs w:val="48"/>
        </w:rPr>
      </w:pPr>
    </w:p>
    <w:p w:rsidR="00087E0E" w:rsidRPr="00087E0E" w:rsidRDefault="00087E0E" w:rsidP="0008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1. </w:t>
      </w:r>
      <w:r w:rsidR="0032466C" w:rsidRPr="0032466C">
        <w:rPr>
          <w:rFonts w:ascii="Times New Roman" w:hAnsi="Times New Roman" w:cs="Times New Roman"/>
          <w:sz w:val="44"/>
          <w:szCs w:val="44"/>
        </w:rPr>
        <w:t>Objective</w:t>
      </w:r>
    </w:p>
    <w:p w:rsidR="0032466C" w:rsidRPr="0032466C" w:rsidRDefault="0032466C" w:rsidP="0032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Predict which customers are likely to churn using historical data.</w:t>
      </w:r>
    </w:p>
    <w:p w:rsidR="0032466C" w:rsidRPr="0032466C" w:rsidRDefault="0032466C" w:rsidP="0032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Identify key factors influencing customer churn.</w:t>
      </w:r>
    </w:p>
    <w:p w:rsidR="0032466C" w:rsidRDefault="0032466C" w:rsidP="0032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Provide actionable insights to reduce churn and improve retention.</w:t>
      </w:r>
    </w:p>
    <w:p w:rsidR="00087E0E" w:rsidRPr="00087E0E" w:rsidRDefault="00087E0E" w:rsidP="00087E0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2. </w:t>
      </w:r>
      <w:r w:rsidR="0032466C" w:rsidRPr="0032466C">
        <w:rPr>
          <w:rFonts w:ascii="Times New Roman" w:hAnsi="Times New Roman" w:cs="Times New Roman"/>
          <w:sz w:val="44"/>
          <w:szCs w:val="44"/>
        </w:rPr>
        <w:t>Dataset Description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Source: Telecom customer data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Number of records: (insert dataset size)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Features used: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 xml:space="preserve">Tenure, </w:t>
      </w:r>
      <w:proofErr w:type="spellStart"/>
      <w:r w:rsidRPr="0032466C">
        <w:rPr>
          <w:rFonts w:ascii="Times New Roman" w:hAnsi="Times New Roman" w:cs="Times New Roman"/>
          <w:sz w:val="44"/>
          <w:szCs w:val="44"/>
        </w:rPr>
        <w:t>MonthlyCharges</w:t>
      </w:r>
      <w:proofErr w:type="spellEnd"/>
      <w:r w:rsidRPr="0032466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2466C">
        <w:rPr>
          <w:rFonts w:ascii="Times New Roman" w:hAnsi="Times New Roman" w:cs="Times New Roman"/>
          <w:sz w:val="44"/>
          <w:szCs w:val="44"/>
        </w:rPr>
        <w:t>TotalCharges</w:t>
      </w:r>
      <w:proofErr w:type="spellEnd"/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Call duration, Recharge frequency, Complaints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Contract type (Two year / Monthly)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Phone Service, Paperless Billing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Payment Method, Gender</w:t>
      </w:r>
    </w:p>
    <w:p w:rsidR="0032466C" w:rsidRPr="0032466C" w:rsidRDefault="0032466C" w:rsidP="003246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Churn Score</w:t>
      </w:r>
    </w:p>
    <w:p w:rsidR="00087E0E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</w:t>
      </w:r>
      <w:r w:rsidR="0032466C" w:rsidRPr="0032466C">
        <w:rPr>
          <w:rFonts w:ascii="Times New Roman" w:hAnsi="Times New Roman" w:cs="Times New Roman"/>
          <w:sz w:val="44"/>
          <w:szCs w:val="44"/>
        </w:rPr>
        <w:t>. Data Pre-processing</w:t>
      </w:r>
    </w:p>
    <w:p w:rsidR="0032466C" w:rsidRPr="0032466C" w:rsidRDefault="0032466C" w:rsidP="00324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Missing values handled and numeric conversion applied.</w:t>
      </w:r>
    </w:p>
    <w:p w:rsidR="0032466C" w:rsidRPr="0032466C" w:rsidRDefault="0032466C" w:rsidP="00324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lastRenderedPageBreak/>
        <w:t>Categorical variables encoded using one-hot encoding:</w:t>
      </w:r>
    </w:p>
    <w:p w:rsidR="0032466C" w:rsidRPr="0032466C" w:rsidRDefault="0032466C" w:rsidP="00324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 xml:space="preserve">Contract, </w:t>
      </w:r>
      <w:proofErr w:type="spellStart"/>
      <w:r w:rsidRPr="0032466C">
        <w:rPr>
          <w:rFonts w:ascii="Times New Roman" w:hAnsi="Times New Roman" w:cs="Times New Roman"/>
          <w:sz w:val="44"/>
          <w:szCs w:val="44"/>
        </w:rPr>
        <w:t>PhoneService</w:t>
      </w:r>
      <w:proofErr w:type="spellEnd"/>
      <w:r w:rsidRPr="0032466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2466C">
        <w:rPr>
          <w:rFonts w:ascii="Times New Roman" w:hAnsi="Times New Roman" w:cs="Times New Roman"/>
          <w:sz w:val="44"/>
          <w:szCs w:val="44"/>
        </w:rPr>
        <w:t>PaperlessBilling</w:t>
      </w:r>
      <w:proofErr w:type="spellEnd"/>
      <w:r w:rsidRPr="0032466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2466C">
        <w:rPr>
          <w:rFonts w:ascii="Times New Roman" w:hAnsi="Times New Roman" w:cs="Times New Roman"/>
          <w:sz w:val="44"/>
          <w:szCs w:val="44"/>
        </w:rPr>
        <w:t>PaymentMethod</w:t>
      </w:r>
      <w:proofErr w:type="spellEnd"/>
      <w:r w:rsidRPr="0032466C">
        <w:rPr>
          <w:rFonts w:ascii="Times New Roman" w:hAnsi="Times New Roman" w:cs="Times New Roman"/>
          <w:sz w:val="44"/>
          <w:szCs w:val="44"/>
        </w:rPr>
        <w:t>, Gender</w:t>
      </w:r>
    </w:p>
    <w:p w:rsidR="0032466C" w:rsidRPr="0032466C" w:rsidRDefault="0032466C" w:rsidP="00324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Feature scaling applied where necessary for numeric data.</w:t>
      </w:r>
    </w:p>
    <w:p w:rsidR="0032466C" w:rsidRPr="0032466C" w:rsidRDefault="0032466C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</w:t>
      </w:r>
      <w:r w:rsidR="0032466C" w:rsidRPr="0032466C">
        <w:rPr>
          <w:rFonts w:ascii="Times New Roman" w:hAnsi="Times New Roman" w:cs="Times New Roman"/>
          <w:sz w:val="44"/>
          <w:szCs w:val="44"/>
        </w:rPr>
        <w:t>. Model Used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Logistic Regression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Train-test split: 70:30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32466C">
        <w:rPr>
          <w:rFonts w:ascii="Times New Roman" w:hAnsi="Times New Roman" w:cs="Times New Roman"/>
          <w:sz w:val="44"/>
          <w:szCs w:val="44"/>
        </w:rPr>
        <w:t>Hyperparameters</w:t>
      </w:r>
      <w:proofErr w:type="spellEnd"/>
      <w:r w:rsidRPr="0032466C">
        <w:rPr>
          <w:rFonts w:ascii="Times New Roman" w:hAnsi="Times New Roman" w:cs="Times New Roman"/>
          <w:sz w:val="44"/>
          <w:szCs w:val="44"/>
        </w:rPr>
        <w:t>: default for Logistic Regression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Evaluation metrics: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Accuracy</w:t>
      </w:r>
    </w:p>
    <w:p w:rsidR="0032466C" w:rsidRPr="0032466C" w:rsidRDefault="0032466C" w:rsidP="003246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ROC Curve</w:t>
      </w:r>
    </w:p>
    <w:p w:rsidR="0032466C" w:rsidRPr="0032466C" w:rsidRDefault="0032466C" w:rsidP="003246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AUC</w:t>
      </w:r>
    </w:p>
    <w:p w:rsidR="0032466C" w:rsidRDefault="0032466C" w:rsidP="0032466C">
      <w:pPr>
        <w:rPr>
          <w:rFonts w:ascii="Times New Roman" w:hAnsi="Times New Roman" w:cs="Times New Roman"/>
          <w:sz w:val="44"/>
          <w:szCs w:val="44"/>
        </w:rPr>
      </w:pPr>
    </w:p>
    <w:p w:rsidR="00087E0E" w:rsidRDefault="00087E0E" w:rsidP="0032466C">
      <w:pPr>
        <w:rPr>
          <w:rFonts w:ascii="Times New Roman" w:hAnsi="Times New Roman" w:cs="Times New Roman"/>
          <w:sz w:val="44"/>
          <w:szCs w:val="44"/>
        </w:rPr>
      </w:pPr>
    </w:p>
    <w:p w:rsidR="00087E0E" w:rsidRDefault="00087E0E" w:rsidP="0032466C">
      <w:pPr>
        <w:rPr>
          <w:rFonts w:ascii="Times New Roman" w:hAnsi="Times New Roman" w:cs="Times New Roman"/>
          <w:sz w:val="44"/>
          <w:szCs w:val="44"/>
        </w:rPr>
      </w:pPr>
    </w:p>
    <w:p w:rsidR="00087E0E" w:rsidRDefault="00087E0E" w:rsidP="0032466C">
      <w:pPr>
        <w:rPr>
          <w:rFonts w:ascii="Times New Roman" w:hAnsi="Times New Roman" w:cs="Times New Roman"/>
          <w:sz w:val="44"/>
          <w:szCs w:val="44"/>
        </w:rPr>
      </w:pPr>
    </w:p>
    <w:p w:rsidR="00087E0E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5</w:t>
      </w:r>
      <w:r w:rsidR="0032466C" w:rsidRPr="0032466C">
        <w:rPr>
          <w:rFonts w:ascii="Times New Roman" w:hAnsi="Times New Roman" w:cs="Times New Roman"/>
          <w:sz w:val="44"/>
          <w:szCs w:val="44"/>
        </w:rPr>
        <w:t>. Model Evaluation</w:t>
      </w:r>
    </w:p>
    <w:p w:rsidR="0032466C" w:rsidRPr="0032466C" w:rsidRDefault="0032466C" w:rsidP="0032466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 xml:space="preserve">ROC Curve: </w:t>
      </w:r>
      <w:r w:rsidRPr="0032466C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3788003" cy="3156668"/>
            <wp:effectExtent l="19050" t="0" r="2947" b="0"/>
            <wp:docPr id="1" name="Picture 0" descr="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curv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261" cy="31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6C" w:rsidRPr="0032466C" w:rsidRDefault="0032466C" w:rsidP="0032466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Shows model's discrimination ability between churn and non-churn customers.</w:t>
      </w:r>
    </w:p>
    <w:p w:rsidR="0032466C" w:rsidRPr="0032466C" w:rsidRDefault="0032466C" w:rsidP="0032466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 xml:space="preserve">Coefficients Plot: </w:t>
      </w:r>
      <w:r w:rsidRPr="0032466C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3787085" cy="2631882"/>
            <wp:effectExtent l="19050" t="0" r="3865" b="0"/>
            <wp:docPr id="2" name="Picture 1" descr="feature_importance_co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importance_coef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83" cy="26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6C" w:rsidRPr="0032466C" w:rsidRDefault="0032466C" w:rsidP="0032466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Indicates the direction and magnitude of influence of each feature.</w:t>
      </w:r>
    </w:p>
    <w:p w:rsidR="0032466C" w:rsidRPr="0032466C" w:rsidRDefault="0032466C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</w:t>
      </w:r>
      <w:r w:rsidR="0032466C" w:rsidRPr="0032466C">
        <w:rPr>
          <w:rFonts w:ascii="Times New Roman" w:hAnsi="Times New Roman" w:cs="Times New Roman"/>
          <w:sz w:val="44"/>
          <w:szCs w:val="44"/>
        </w:rPr>
        <w:t>. Feature Importance Analysis (SHAP)</w:t>
      </w:r>
    </w:p>
    <w:p w:rsidR="0032466C" w:rsidRPr="0032466C" w:rsidRDefault="0032466C" w:rsidP="0032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 xml:space="preserve">SHAP summary plot: </w:t>
      </w:r>
    </w:p>
    <w:p w:rsidR="0032466C" w:rsidRPr="0032466C" w:rsidRDefault="0032466C" w:rsidP="0032466C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32466C" w:rsidP="0032466C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3913787" cy="5176299"/>
            <wp:effectExtent l="19050" t="0" r="0" b="0"/>
            <wp:docPr id="3" name="Picture 2" descr="Screenshot 2025-09-08 00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0032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611" cy="51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6C" w:rsidRPr="00087E0E" w:rsidRDefault="0032466C" w:rsidP="00087E0E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32466C" w:rsidP="0032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Key insights:</w:t>
      </w:r>
    </w:p>
    <w:p w:rsidR="0032466C" w:rsidRPr="0032466C" w:rsidRDefault="0032466C" w:rsidP="0032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Contract type and Payment method are top factors influencing churn.</w:t>
      </w:r>
    </w:p>
    <w:p w:rsidR="0032466C" w:rsidRPr="0032466C" w:rsidRDefault="0032466C" w:rsidP="0032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lastRenderedPageBreak/>
        <w:t>High complaints, high monthly charges, and short tenure contribute significantly.</w:t>
      </w:r>
    </w:p>
    <w:p w:rsidR="0032466C" w:rsidRPr="0032466C" w:rsidRDefault="0032466C" w:rsidP="0032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SHAP values help explain model predictions at a feature level.</w:t>
      </w:r>
    </w:p>
    <w:p w:rsidR="0032466C" w:rsidRPr="0032466C" w:rsidRDefault="0032466C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</w:t>
      </w:r>
      <w:r w:rsidR="0032466C" w:rsidRPr="0032466C">
        <w:rPr>
          <w:rFonts w:ascii="Times New Roman" w:hAnsi="Times New Roman" w:cs="Times New Roman"/>
          <w:sz w:val="44"/>
          <w:szCs w:val="44"/>
        </w:rPr>
        <w:t>. Observations &amp; Recommendations</w:t>
      </w:r>
    </w:p>
    <w:p w:rsidR="0032466C" w:rsidRPr="0032466C" w:rsidRDefault="0032466C" w:rsidP="0032466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Customers with monthly contracts and high complaints have higher churn risk.</w:t>
      </w:r>
    </w:p>
    <w:p w:rsidR="0032466C" w:rsidRPr="0032466C" w:rsidRDefault="0032466C" w:rsidP="0032466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Consider targeted retention strategies for high-risk segments.</w:t>
      </w:r>
    </w:p>
    <w:p w:rsidR="0032466C" w:rsidRPr="0032466C" w:rsidRDefault="0032466C" w:rsidP="0032466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Improve customer support to reduce complaints.</w:t>
      </w:r>
    </w:p>
    <w:p w:rsidR="0032466C" w:rsidRPr="0032466C" w:rsidRDefault="0032466C" w:rsidP="0032466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Offer incentives or loyalty programs for long-tenure customers.</w:t>
      </w:r>
    </w:p>
    <w:p w:rsidR="0032466C" w:rsidRPr="0032466C" w:rsidRDefault="0032466C" w:rsidP="0032466C">
      <w:pPr>
        <w:rPr>
          <w:rFonts w:ascii="Times New Roman" w:hAnsi="Times New Roman" w:cs="Times New Roman"/>
          <w:sz w:val="44"/>
          <w:szCs w:val="44"/>
        </w:rPr>
      </w:pPr>
    </w:p>
    <w:p w:rsidR="0032466C" w:rsidRPr="0032466C" w:rsidRDefault="00087E0E" w:rsidP="003246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</w:t>
      </w:r>
      <w:r w:rsidR="0032466C" w:rsidRPr="0032466C">
        <w:rPr>
          <w:rFonts w:ascii="Times New Roman" w:hAnsi="Times New Roman" w:cs="Times New Roman"/>
          <w:sz w:val="44"/>
          <w:szCs w:val="44"/>
        </w:rPr>
        <w:t>. Conclusion</w:t>
      </w:r>
    </w:p>
    <w:p w:rsidR="0032466C" w:rsidRPr="0032466C" w:rsidRDefault="0032466C" w:rsidP="0032466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Logistic Regression effectively predicts churn with good interpretability.</w:t>
      </w:r>
    </w:p>
    <w:p w:rsidR="0032466C" w:rsidRPr="0032466C" w:rsidRDefault="0032466C" w:rsidP="0032466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SHAP analysis provides transparent feature contribution insights.</w:t>
      </w:r>
    </w:p>
    <w:p w:rsidR="0032466C" w:rsidRPr="00087E0E" w:rsidRDefault="0032466C" w:rsidP="0032466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32466C">
        <w:rPr>
          <w:rFonts w:ascii="Times New Roman" w:hAnsi="Times New Roman" w:cs="Times New Roman"/>
          <w:sz w:val="44"/>
          <w:szCs w:val="44"/>
        </w:rPr>
        <w:t>Recommended actions can help telecom reduce churn and enhance customer satisfaction.</w:t>
      </w:r>
    </w:p>
    <w:sectPr w:rsidR="0032466C" w:rsidRPr="00087E0E" w:rsidSect="00A2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0267"/>
    <w:multiLevelType w:val="hybridMultilevel"/>
    <w:tmpl w:val="A640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90DDA"/>
    <w:multiLevelType w:val="hybridMultilevel"/>
    <w:tmpl w:val="2DAA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80658"/>
    <w:multiLevelType w:val="hybridMultilevel"/>
    <w:tmpl w:val="3154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C7F70"/>
    <w:multiLevelType w:val="hybridMultilevel"/>
    <w:tmpl w:val="83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22321"/>
    <w:multiLevelType w:val="hybridMultilevel"/>
    <w:tmpl w:val="7962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3B14"/>
    <w:multiLevelType w:val="hybridMultilevel"/>
    <w:tmpl w:val="684C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C0146"/>
    <w:multiLevelType w:val="hybridMultilevel"/>
    <w:tmpl w:val="2DB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65BB5"/>
    <w:multiLevelType w:val="hybridMultilevel"/>
    <w:tmpl w:val="0980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514CE"/>
    <w:multiLevelType w:val="hybridMultilevel"/>
    <w:tmpl w:val="BEB6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0C5C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4473B"/>
    <w:multiLevelType w:val="hybridMultilevel"/>
    <w:tmpl w:val="B88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E5592"/>
    <w:multiLevelType w:val="hybridMultilevel"/>
    <w:tmpl w:val="FBCE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D1E7D"/>
    <w:multiLevelType w:val="hybridMultilevel"/>
    <w:tmpl w:val="8D84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D09CA"/>
    <w:multiLevelType w:val="hybridMultilevel"/>
    <w:tmpl w:val="571646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893EDC"/>
    <w:multiLevelType w:val="hybridMultilevel"/>
    <w:tmpl w:val="8E86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D4547"/>
    <w:multiLevelType w:val="hybridMultilevel"/>
    <w:tmpl w:val="1088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F4C68"/>
    <w:multiLevelType w:val="hybridMultilevel"/>
    <w:tmpl w:val="16EE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836D5"/>
    <w:multiLevelType w:val="hybridMultilevel"/>
    <w:tmpl w:val="41B07E0C"/>
    <w:lvl w:ilvl="0" w:tplc="A2F05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73AD4"/>
    <w:multiLevelType w:val="hybridMultilevel"/>
    <w:tmpl w:val="4894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5"/>
  </w:num>
  <w:num w:numId="11">
    <w:abstractNumId w:val="3"/>
  </w:num>
  <w:num w:numId="12">
    <w:abstractNumId w:val="10"/>
  </w:num>
  <w:num w:numId="13">
    <w:abstractNumId w:val="17"/>
  </w:num>
  <w:num w:numId="14">
    <w:abstractNumId w:val="11"/>
  </w:num>
  <w:num w:numId="15">
    <w:abstractNumId w:val="2"/>
  </w:num>
  <w:num w:numId="16">
    <w:abstractNumId w:val="7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2466C"/>
    <w:rsid w:val="00087E0E"/>
    <w:rsid w:val="0032466C"/>
    <w:rsid w:val="007A1AAA"/>
    <w:rsid w:val="00992935"/>
    <w:rsid w:val="00A2561C"/>
    <w:rsid w:val="00A42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1C"/>
  </w:style>
  <w:style w:type="paragraph" w:styleId="Heading3">
    <w:name w:val="heading 3"/>
    <w:basedOn w:val="Normal"/>
    <w:link w:val="Heading3Char"/>
    <w:uiPriority w:val="9"/>
    <w:qFormat/>
    <w:rsid w:val="0008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87E0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kolapalli srinidhi</dc:creator>
  <cp:lastModifiedBy>kolapalli srinidhi</cp:lastModifiedBy>
  <cp:revision>1</cp:revision>
  <dcterms:created xsi:type="dcterms:W3CDTF">2025-09-07T19:48:00Z</dcterms:created>
  <dcterms:modified xsi:type="dcterms:W3CDTF">2025-09-07T20:06:00Z</dcterms:modified>
</cp:coreProperties>
</file>