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Jenkins Automated Deployment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Jenkins provides many plugins which can be used to transfer the build files to the respective application or web server after a successful build, for example, the "</w:t>
      </w:r>
      <w:r>
        <w:rPr>
          <w:rStyle w:val="6"/>
          <w:rFonts w:hint="default" w:ascii="Times New Roman" w:hAnsi="Times New Roman" w:cs="Times New Roman"/>
        </w:rPr>
        <w:t xml:space="preserve">Deploy 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</w:rPr>
        <w:t>to container</w:t>
      </w:r>
      <w:r>
        <w:rPr>
          <w:rFonts w:hint="default" w:ascii="Times New Roman" w:hAnsi="Times New Roman" w:cs="Times New Roman"/>
        </w:rPr>
        <w:t>" plugin. This plugin takes a war or ear file and then it deploys to a running remote application server at the end of a build.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use this plugin, follow the given steps: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1:</w:t>
      </w:r>
      <w:r>
        <w:rPr>
          <w:rFonts w:hint="default" w:ascii="Times New Roman" w:hAnsi="Times New Roman" w:cs="Times New Roman"/>
        </w:rPr>
        <w:t xml:space="preserve"> Go to the manage Jenkins -&gt; Manage Plugins. Go to the </w:t>
      </w:r>
      <w:r>
        <w:rPr>
          <w:rStyle w:val="6"/>
          <w:rFonts w:hint="default" w:ascii="Times New Roman" w:hAnsi="Times New Roman" w:cs="Times New Roman"/>
        </w:rPr>
        <w:t>Available</w:t>
      </w:r>
      <w:r>
        <w:rPr>
          <w:rFonts w:hint="default" w:ascii="Times New Roman" w:hAnsi="Times New Roman" w:cs="Times New Roman"/>
        </w:rPr>
        <w:t xml:space="preserve"> tab and filter for "</w:t>
      </w:r>
      <w:r>
        <w:rPr>
          <w:rStyle w:val="6"/>
          <w:rFonts w:hint="default" w:ascii="Times New Roman" w:hAnsi="Times New Roman" w:cs="Times New Roman"/>
        </w:rPr>
        <w:t>Deploy to container</w:t>
      </w:r>
      <w:r>
        <w:rPr>
          <w:rFonts w:hint="default" w:ascii="Times New Roman" w:hAnsi="Times New Roman" w:cs="Times New Roman"/>
        </w:rPr>
        <w:t xml:space="preserve">" plugin.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0" cy="72009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68950" cy="9658350"/>
            <wp:effectExtent l="0" t="0" r="0" b="0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965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on </w:t>
      </w:r>
      <w:r>
        <w:rPr>
          <w:rStyle w:val="6"/>
          <w:rFonts w:hint="default" w:ascii="Times New Roman" w:hAnsi="Times New Roman" w:cs="Times New Roman"/>
        </w:rPr>
        <w:t>Go back to the top page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68950" cy="9677400"/>
            <wp:effectExtent l="0" t="0" r="0" b="0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2:</w:t>
      </w:r>
      <w:r>
        <w:rPr>
          <w:rFonts w:hint="default" w:ascii="Times New Roman" w:hAnsi="Times New Roman" w:cs="Times New Roman"/>
        </w:rPr>
        <w:t xml:space="preserve"> Go to your created build project and click on the </w:t>
      </w:r>
      <w:r>
        <w:rPr>
          <w:rStyle w:val="6"/>
          <w:rFonts w:hint="default" w:ascii="Times New Roman" w:hAnsi="Times New Roman" w:cs="Times New Roman"/>
        </w:rPr>
        <w:t>Configure</w:t>
      </w:r>
      <w:r>
        <w:rPr>
          <w:rFonts w:hint="default" w:ascii="Times New Roman" w:hAnsi="Times New Roman" w:cs="Times New Roman"/>
        </w:rPr>
        <w:t xml:space="preserve"> option from the left-side of the panel.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9677400"/>
            <wp:effectExtent l="0" t="0" r="0" b="0"/>
            <wp:docPr id="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3:</w:t>
      </w:r>
      <w:r>
        <w:rPr>
          <w:rFonts w:hint="default" w:ascii="Times New Roman" w:hAnsi="Times New Roman" w:cs="Times New Roman"/>
        </w:rPr>
        <w:t xml:space="preserve"> On the configuration page, scroll down and click on </w:t>
      </w:r>
      <w:r>
        <w:rPr>
          <w:rStyle w:val="6"/>
          <w:rFonts w:hint="default" w:ascii="Times New Roman" w:hAnsi="Times New Roman" w:cs="Times New Roman"/>
        </w:rPr>
        <w:t>Add post-build action</w:t>
      </w:r>
      <w:r>
        <w:rPr>
          <w:rFonts w:hint="default" w:ascii="Times New Roman" w:hAnsi="Times New Roman" w:cs="Times New Roman"/>
        </w:rPr>
        <w:t xml:space="preserve"> button. Select </w:t>
      </w:r>
      <w:r>
        <w:rPr>
          <w:rStyle w:val="6"/>
          <w:rFonts w:hint="default" w:ascii="Times New Roman" w:hAnsi="Times New Roman" w:cs="Times New Roman"/>
        </w:rPr>
        <w:t>Deploy war/ear to a container</w:t>
      </w:r>
      <w:r>
        <w:rPr>
          <w:rFonts w:hint="default" w:ascii="Times New Roman" w:hAnsi="Times New Roman" w:cs="Times New Roman"/>
        </w:rPr>
        <w:t xml:space="preserve"> option.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611350" cy="7219950"/>
            <wp:effectExtent l="0" t="0" r="0" b="0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4:</w:t>
      </w:r>
      <w:r>
        <w:rPr>
          <w:rFonts w:hint="default" w:ascii="Times New Roman" w:hAnsi="Times New Roman" w:cs="Times New Roman"/>
        </w:rPr>
        <w:t xml:space="preserve"> In the </w:t>
      </w:r>
      <w:r>
        <w:rPr>
          <w:rStyle w:val="6"/>
          <w:rFonts w:hint="default" w:ascii="Times New Roman" w:hAnsi="Times New Roman" w:cs="Times New Roman"/>
        </w:rPr>
        <w:t>Deploy war/ear to a container</w:t>
      </w:r>
      <w:r>
        <w:rPr>
          <w:rFonts w:hint="default" w:ascii="Times New Roman" w:hAnsi="Times New Roman" w:cs="Times New Roman"/>
        </w:rPr>
        <w:t xml:space="preserve"> section, enter the information of the server on which the files need to be deployed.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9677400"/>
            <wp:effectExtent l="0" t="0" r="0" b="0"/>
            <wp:docPr id="3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5:</w:t>
      </w:r>
      <w:r>
        <w:rPr>
          <w:rFonts w:hint="default" w:ascii="Times New Roman" w:hAnsi="Times New Roman" w:cs="Times New Roman"/>
        </w:rPr>
        <w:t xml:space="preserve"> Click on the </w:t>
      </w:r>
      <w:r>
        <w:rPr>
          <w:rStyle w:val="6"/>
          <w:rFonts w:hint="default" w:ascii="Times New Roman" w:hAnsi="Times New Roman" w:cs="Times New Roman"/>
        </w:rPr>
        <w:t>Save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Now select </w:t>
      </w:r>
      <w:r>
        <w:rPr>
          <w:rStyle w:val="6"/>
          <w:rFonts w:hint="default" w:ascii="Times New Roman" w:hAnsi="Times New Roman" w:cs="Times New Roman"/>
        </w:rPr>
        <w:t>Build Now</w:t>
      </w:r>
      <w:r>
        <w:rPr>
          <w:rFonts w:hint="default" w:ascii="Times New Roman" w:hAnsi="Times New Roman" w:cs="Times New Roman"/>
        </w:rPr>
        <w:t xml:space="preserve">.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above steps will ensure that all the required files are deployed to the container after the successful build.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5676A"/>
    <w:rsid w:val="55C5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2022-04-05T18:10:00Z</dcterms:created>
  <dc:creator>ADMIN</dc:creator>
  <cp:lastModifiedBy>ADMIN</cp:lastModifiedBy>
  <dcterms:modified xsi:type="dcterms:W3CDTF">2022-04-05T18:11:29Z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C483CE41DA524BD6943E14480983702D</vt:lpwstr>
  </property>
</Properties>
</file>