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Jenkins - Metrics and Trends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Jenkins provides many plugins to present the metrics for builds which are carried out over a period of time. These metrics are useful to see the build and to understand how frequently they fail/pass over time.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Let's see the "Build History Metrics Plugin", this plugin is used to calculate the following metrics for all of the builds once installed: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MTTF (Metrics Time to Failure)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MTTR (Mean Time to Recovery)</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Standard Deviation of Build Times</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Step 1:</w:t>
      </w:r>
      <w:r>
        <w:rPr>
          <w:rFonts w:hint="default" w:ascii="Times New Roman" w:hAnsi="Times New Roman" w:cs="Times New Roman"/>
        </w:rPr>
        <w:t xml:space="preserve"> First, go to Jenkins Dashboard and then click on </w:t>
      </w:r>
      <w:r>
        <w:rPr>
          <w:rStyle w:val="7"/>
          <w:rFonts w:hint="default" w:ascii="Times New Roman" w:hAnsi="Times New Roman" w:cs="Times New Roman"/>
        </w:rPr>
        <w:t>Manage Jenkins</w:t>
      </w:r>
      <w:r>
        <w:rPr>
          <w:rFonts w:hint="default" w:ascii="Times New Roman" w:hAnsi="Times New Roman" w:cs="Times New Roman"/>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3620750" cy="72390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13620750" cy="72390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Step 2:</w:t>
      </w:r>
      <w:r>
        <w:rPr>
          <w:rFonts w:hint="default" w:ascii="Times New Roman" w:hAnsi="Times New Roman" w:cs="Times New Roman"/>
        </w:rPr>
        <w:t xml:space="preserve"> Then select </w:t>
      </w:r>
      <w:r>
        <w:rPr>
          <w:rStyle w:val="7"/>
          <w:rFonts w:hint="default" w:ascii="Times New Roman" w:hAnsi="Times New Roman" w:cs="Times New Roman"/>
        </w:rPr>
        <w:t>Manage Plugins</w:t>
      </w:r>
      <w:r>
        <w:rPr>
          <w:rFonts w:hint="default" w:ascii="Times New Roman" w:hAnsi="Times New Roman" w:cs="Times New Roman"/>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3563600" cy="7181850"/>
            <wp:effectExtent l="0" t="0" r="0"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5"/>
                    <a:stretch>
                      <a:fillRect/>
                    </a:stretch>
                  </pic:blipFill>
                  <pic:spPr>
                    <a:xfrm>
                      <a:off x="0" y="0"/>
                      <a:ext cx="13563600" cy="718185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Step 3:</w:t>
      </w:r>
      <w:r>
        <w:rPr>
          <w:rFonts w:hint="default" w:ascii="Times New Roman" w:hAnsi="Times New Roman" w:cs="Times New Roman"/>
        </w:rPr>
        <w:t xml:space="preserve"> On the Available tab, filter for the </w:t>
      </w:r>
      <w:r>
        <w:rPr>
          <w:rStyle w:val="7"/>
          <w:rFonts w:hint="default" w:ascii="Times New Roman" w:hAnsi="Times New Roman" w:cs="Times New Roman"/>
        </w:rPr>
        <w:t>Build History Metric</w:t>
      </w:r>
      <w:r>
        <w:rPr>
          <w:rFonts w:hint="default" w:ascii="Times New Roman" w:hAnsi="Times New Roman" w:cs="Times New Roman"/>
        </w:rPr>
        <w:t xml:space="preserve">s plugin and select </w:t>
      </w:r>
      <w:r>
        <w:rPr>
          <w:rStyle w:val="7"/>
          <w:rFonts w:hint="default" w:ascii="Times New Roman" w:hAnsi="Times New Roman" w:cs="Times New Roman"/>
        </w:rPr>
        <w:t>install without restart</w:t>
      </w:r>
      <w:r>
        <w:rPr>
          <w:rFonts w:hint="default" w:ascii="Times New Roman" w:hAnsi="Times New Roman" w:cs="Times New Roman"/>
        </w:rPr>
        <w:t xml:space="preserve"> button.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4611350" cy="720090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6"/>
                    <a:stretch>
                      <a:fillRect/>
                    </a:stretch>
                  </pic:blipFill>
                  <pic:spPr>
                    <a:xfrm>
                      <a:off x="0" y="0"/>
                      <a:ext cx="14611350" cy="72009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Step 4:</w:t>
      </w:r>
      <w:r>
        <w:rPr>
          <w:rFonts w:hint="default" w:ascii="Times New Roman" w:hAnsi="Times New Roman" w:cs="Times New Roman"/>
        </w:rPr>
        <w:t xml:space="preserve"> The following screen is showing the installation process and success of the installation of plugins.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68950" cy="9639300"/>
            <wp:effectExtent l="0" t="0" r="0" b="0"/>
            <wp:docPr id="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7"/>
                    <a:stretch>
                      <a:fillRect/>
                    </a:stretch>
                  </pic:blipFill>
                  <pic:spPr>
                    <a:xfrm>
                      <a:off x="0" y="0"/>
                      <a:ext cx="18268950" cy="96393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After successful installation, click on </w:t>
      </w:r>
      <w:r>
        <w:rPr>
          <w:rStyle w:val="7"/>
          <w:rFonts w:hint="default" w:ascii="Times New Roman" w:hAnsi="Times New Roman" w:cs="Times New Roman"/>
        </w:rPr>
        <w:t>Go back to the top</w:t>
      </w:r>
      <w:r>
        <w:rPr>
          <w:rFonts w:hint="default" w:ascii="Times New Roman" w:hAnsi="Times New Roman" w:cs="Times New Roman"/>
        </w:rPr>
        <w:t xml:space="preserve"> page.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49900" cy="9601200"/>
            <wp:effectExtent l="0" t="0" r="0" b="0"/>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8"/>
                    <a:stretch>
                      <a:fillRect/>
                    </a:stretch>
                  </pic:blipFill>
                  <pic:spPr>
                    <a:xfrm>
                      <a:off x="0" y="0"/>
                      <a:ext cx="18249900" cy="96012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Step 5:</w:t>
      </w:r>
      <w:r>
        <w:rPr>
          <w:rFonts w:hint="default" w:ascii="Times New Roman" w:hAnsi="Times New Roman" w:cs="Times New Roman"/>
        </w:rPr>
        <w:t xml:space="preserve"> Select any job and go to that job page. When you go to that job page, you will see a table with the calculated metrics. Metrics are displayed for the last 7 days, last 30 days and all time.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88000" cy="10287000"/>
            <wp:effectExtent l="0" t="0" r="0" b="0"/>
            <wp:docPr id="8"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61"/>
                    <pic:cNvPicPr>
                      <a:picLocks noChangeAspect="1"/>
                    </pic:cNvPicPr>
                  </pic:nvPicPr>
                  <pic:blipFill>
                    <a:blip r:embed="rId9"/>
                    <a:stretch>
                      <a:fillRect/>
                    </a:stretch>
                  </pic:blipFill>
                  <pic:spPr>
                    <a:xfrm>
                      <a:off x="0" y="0"/>
                      <a:ext cx="18288000" cy="10287000"/>
                    </a:xfrm>
                    <a:prstGeom prst="rect">
                      <a:avLst/>
                    </a:prstGeom>
                    <a:noFill/>
                    <a:ln w="9525">
                      <a:noFill/>
                    </a:ln>
                  </pic:spPr>
                </pic:pic>
              </a:graphicData>
            </a:graphic>
          </wp:inline>
        </w:drawing>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Trends in Jenkins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To see the overall </w:t>
      </w:r>
      <w:r>
        <w:rPr>
          <w:rStyle w:val="7"/>
          <w:rFonts w:hint="default" w:ascii="Times New Roman" w:hAnsi="Times New Roman" w:cs="Times New Roman"/>
        </w:rPr>
        <w:t>Trends</w:t>
      </w:r>
      <w:r>
        <w:rPr>
          <w:rFonts w:hint="default" w:ascii="Times New Roman" w:hAnsi="Times New Roman" w:cs="Times New Roman"/>
        </w:rPr>
        <w:t xml:space="preserve">, Jenkins provides many plugins like </w:t>
      </w:r>
      <w:r>
        <w:rPr>
          <w:rStyle w:val="7"/>
          <w:rFonts w:hint="default" w:ascii="Times New Roman" w:hAnsi="Times New Roman" w:cs="Times New Roman"/>
        </w:rPr>
        <w:t>Build-metrics</w:t>
      </w:r>
      <w:r>
        <w:rPr>
          <w:rFonts w:hint="default" w:ascii="Times New Roman" w:hAnsi="Times New Roman" w:cs="Times New Roman"/>
        </w:rPr>
        <w:t xml:space="preserve"> plugin. This plugin is used to gather the information from within the builds and Jenkins and display them in a graphical format.</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Step 1:</w:t>
      </w:r>
      <w:r>
        <w:rPr>
          <w:rFonts w:hint="default" w:ascii="Times New Roman" w:hAnsi="Times New Roman" w:cs="Times New Roman"/>
        </w:rPr>
        <w:t xml:space="preserve"> Go to the Jenkins Dashboard.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4478000" cy="8534400"/>
            <wp:effectExtent l="0" t="0" r="0" b="0"/>
            <wp:docPr id="9"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62"/>
                    <pic:cNvPicPr>
                      <a:picLocks noChangeAspect="1"/>
                    </pic:cNvPicPr>
                  </pic:nvPicPr>
                  <pic:blipFill>
                    <a:blip r:embed="rId10"/>
                    <a:stretch>
                      <a:fillRect/>
                    </a:stretch>
                  </pic:blipFill>
                  <pic:spPr>
                    <a:xfrm>
                      <a:off x="0" y="0"/>
                      <a:ext cx="14478000" cy="85344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Step 2:</w:t>
      </w:r>
      <w:r>
        <w:rPr>
          <w:rFonts w:hint="default" w:ascii="Times New Roman" w:hAnsi="Times New Roman" w:cs="Times New Roman"/>
        </w:rPr>
        <w:t xml:space="preserve"> Select the </w:t>
      </w:r>
      <w:r>
        <w:rPr>
          <w:rStyle w:val="7"/>
          <w:rFonts w:hint="default" w:ascii="Times New Roman" w:hAnsi="Times New Roman" w:cs="Times New Roman"/>
        </w:rPr>
        <w:t>Manage Plugins</w:t>
      </w:r>
      <w:r>
        <w:rPr>
          <w:rFonts w:hint="default" w:ascii="Times New Roman" w:hAnsi="Times New Roman" w:cs="Times New Roman"/>
        </w:rPr>
        <w:t xml:space="preserve"> option.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49900" cy="9639300"/>
            <wp:effectExtent l="0" t="0" r="0" b="0"/>
            <wp:docPr id="10"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63"/>
                    <pic:cNvPicPr>
                      <a:picLocks noChangeAspect="1"/>
                    </pic:cNvPicPr>
                  </pic:nvPicPr>
                  <pic:blipFill>
                    <a:blip r:embed="rId11"/>
                    <a:stretch>
                      <a:fillRect/>
                    </a:stretch>
                  </pic:blipFill>
                  <pic:spPr>
                    <a:xfrm>
                      <a:off x="0" y="0"/>
                      <a:ext cx="18249900" cy="96393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Step 3:</w:t>
      </w:r>
      <w:r>
        <w:rPr>
          <w:rFonts w:hint="default" w:ascii="Times New Roman" w:hAnsi="Times New Roman" w:cs="Times New Roman"/>
        </w:rPr>
        <w:t xml:space="preserve"> Go to the </w:t>
      </w:r>
      <w:r>
        <w:rPr>
          <w:rStyle w:val="7"/>
          <w:rFonts w:hint="default" w:ascii="Times New Roman" w:hAnsi="Times New Roman" w:cs="Times New Roman"/>
        </w:rPr>
        <w:t>Available</w:t>
      </w:r>
      <w:r>
        <w:rPr>
          <w:rFonts w:hint="default" w:ascii="Times New Roman" w:hAnsi="Times New Roman" w:cs="Times New Roman"/>
        </w:rPr>
        <w:t xml:space="preserve"> tab then search for "</w:t>
      </w:r>
      <w:r>
        <w:rPr>
          <w:rStyle w:val="7"/>
          <w:rFonts w:hint="default" w:ascii="Times New Roman" w:hAnsi="Times New Roman" w:cs="Times New Roman"/>
        </w:rPr>
        <w:t>build-metrics</w:t>
      </w:r>
      <w:r>
        <w:rPr>
          <w:rFonts w:hint="default" w:ascii="Times New Roman" w:hAnsi="Times New Roman" w:cs="Times New Roman"/>
        </w:rPr>
        <w:t xml:space="preserve">" in the filter option and click on </w:t>
      </w:r>
      <w:r>
        <w:rPr>
          <w:rStyle w:val="7"/>
          <w:rFonts w:hint="default" w:ascii="Times New Roman" w:hAnsi="Times New Roman" w:cs="Times New Roman"/>
        </w:rPr>
        <w:t>Install without restart</w:t>
      </w:r>
      <w:r>
        <w:rPr>
          <w:rFonts w:hint="default" w:ascii="Times New Roman" w:hAnsi="Times New Roman" w:cs="Times New Roman"/>
        </w:rPr>
        <w:t xml:space="preserve"> button.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49900" cy="9658350"/>
            <wp:effectExtent l="0" t="0" r="0" b="0"/>
            <wp:docPr id="11"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64"/>
                    <pic:cNvPicPr>
                      <a:picLocks noChangeAspect="1"/>
                    </pic:cNvPicPr>
                  </pic:nvPicPr>
                  <pic:blipFill>
                    <a:blip r:embed="rId12"/>
                    <a:stretch>
                      <a:fillRect/>
                    </a:stretch>
                  </pic:blipFill>
                  <pic:spPr>
                    <a:xfrm>
                      <a:off x="0" y="0"/>
                      <a:ext cx="18249900" cy="965835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Step 4:</w:t>
      </w:r>
      <w:r>
        <w:rPr>
          <w:rFonts w:hint="default" w:ascii="Times New Roman" w:hAnsi="Times New Roman" w:cs="Times New Roman"/>
        </w:rPr>
        <w:t xml:space="preserve"> The following screen is showing the installation process and success of the installation of plugins.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4497050" cy="7810500"/>
            <wp:effectExtent l="0" t="0" r="0" b="0"/>
            <wp:docPr id="1"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IMG_265"/>
                    <pic:cNvPicPr>
                      <a:picLocks noChangeAspect="1"/>
                    </pic:cNvPicPr>
                  </pic:nvPicPr>
                  <pic:blipFill>
                    <a:blip r:embed="rId13"/>
                    <a:stretch>
                      <a:fillRect/>
                    </a:stretch>
                  </pic:blipFill>
                  <pic:spPr>
                    <a:xfrm>
                      <a:off x="0" y="0"/>
                      <a:ext cx="14497050" cy="78105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After successful installation of plugins, click on </w:t>
      </w:r>
      <w:r>
        <w:rPr>
          <w:rStyle w:val="7"/>
          <w:rFonts w:hint="default" w:ascii="Times New Roman" w:hAnsi="Times New Roman" w:cs="Times New Roman"/>
        </w:rPr>
        <w:t>Go back to the top page</w:t>
      </w:r>
      <w:r>
        <w:rPr>
          <w:rFonts w:hint="default" w:ascii="Times New Roman" w:hAnsi="Times New Roman" w:cs="Times New Roman"/>
        </w:rPr>
        <w:t xml:space="preserve"> link.</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4439900" cy="7867650"/>
            <wp:effectExtent l="0" t="0" r="0" b="0"/>
            <wp:docPr id="2"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IMG_266"/>
                    <pic:cNvPicPr>
                      <a:picLocks noChangeAspect="1"/>
                    </pic:cNvPicPr>
                  </pic:nvPicPr>
                  <pic:blipFill>
                    <a:blip r:embed="rId14"/>
                    <a:stretch>
                      <a:fillRect/>
                    </a:stretch>
                  </pic:blipFill>
                  <pic:spPr>
                    <a:xfrm>
                      <a:off x="0" y="0"/>
                      <a:ext cx="14439900" cy="786765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Step 5:</w:t>
      </w:r>
      <w:r>
        <w:rPr>
          <w:rFonts w:hint="default" w:ascii="Times New Roman" w:hAnsi="Times New Roman" w:cs="Times New Roman"/>
        </w:rPr>
        <w:t xml:space="preserve"> Now go to the Jenkins Dashboard and click on </w:t>
      </w:r>
      <w:r>
        <w:rPr>
          <w:rStyle w:val="7"/>
          <w:rFonts w:hint="default" w:ascii="Times New Roman" w:hAnsi="Times New Roman" w:cs="Times New Roman"/>
        </w:rPr>
        <w:t>Manage Jenkins</w:t>
      </w:r>
      <w:r>
        <w:rPr>
          <w:rFonts w:hint="default" w:ascii="Times New Roman" w:hAnsi="Times New Roman" w:cs="Times New Roman"/>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88000" cy="9658350"/>
            <wp:effectExtent l="0" t="0" r="0" b="0"/>
            <wp:docPr id="12"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7"/>
                    <pic:cNvPicPr>
                      <a:picLocks noChangeAspect="1"/>
                    </pic:cNvPicPr>
                  </pic:nvPicPr>
                  <pic:blipFill>
                    <a:blip r:embed="rId15"/>
                    <a:stretch>
                      <a:fillRect/>
                    </a:stretch>
                  </pic:blipFill>
                  <pic:spPr>
                    <a:xfrm>
                      <a:off x="0" y="0"/>
                      <a:ext cx="18288000" cy="965835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Step 6:</w:t>
      </w:r>
      <w:r>
        <w:rPr>
          <w:rFonts w:hint="default" w:ascii="Times New Roman" w:hAnsi="Times New Roman" w:cs="Times New Roman"/>
        </w:rPr>
        <w:t xml:space="preserve"> Scroll down, and now you will see an option called "Global Build Stats". Click on this option.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49900" cy="9677400"/>
            <wp:effectExtent l="0" t="0" r="0" b="0"/>
            <wp:docPr id="1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8"/>
                    <pic:cNvPicPr>
                      <a:picLocks noChangeAspect="1"/>
                    </pic:cNvPicPr>
                  </pic:nvPicPr>
                  <pic:blipFill>
                    <a:blip r:embed="rId16"/>
                    <a:stretch>
                      <a:fillRect/>
                    </a:stretch>
                  </pic:blipFill>
                  <pic:spPr>
                    <a:xfrm>
                      <a:off x="0" y="0"/>
                      <a:ext cx="18249900" cy="96774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Step 7:</w:t>
      </w:r>
      <w:r>
        <w:rPr>
          <w:rFonts w:hint="default" w:ascii="Times New Roman" w:hAnsi="Times New Roman" w:cs="Times New Roman"/>
        </w:rPr>
        <w:t xml:space="preserve"> Click on the </w:t>
      </w:r>
      <w:r>
        <w:rPr>
          <w:rStyle w:val="7"/>
          <w:rFonts w:hint="default" w:ascii="Times New Roman" w:hAnsi="Times New Roman" w:cs="Times New Roman"/>
        </w:rPr>
        <w:t>Initialize stats</w:t>
      </w:r>
      <w:r>
        <w:rPr>
          <w:rFonts w:hint="default" w:ascii="Times New Roman" w:hAnsi="Times New Roman" w:cs="Times New Roman"/>
        </w:rPr>
        <w:t xml:space="preserve"> button. This button is used to gather all the existing records for builds which have already been carried out, and charts can be created based on these results. Once you click this button, you will see a text "</w:t>
      </w:r>
      <w:r>
        <w:rPr>
          <w:rStyle w:val="7"/>
          <w:rFonts w:hint="default" w:ascii="Times New Roman" w:hAnsi="Times New Roman" w:cs="Times New Roman"/>
        </w:rPr>
        <w:t>data successful initialized</w:t>
      </w:r>
      <w:r>
        <w:rPr>
          <w:rFonts w:hint="default" w:ascii="Times New Roman" w:hAnsi="Times New Roman" w:cs="Times New Roman"/>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88000" cy="9677400"/>
            <wp:effectExtent l="0" t="0" r="0" b="0"/>
            <wp:docPr id="14"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69"/>
                    <pic:cNvPicPr>
                      <a:picLocks noChangeAspect="1"/>
                    </pic:cNvPicPr>
                  </pic:nvPicPr>
                  <pic:blipFill>
                    <a:blip r:embed="rId17"/>
                    <a:stretch>
                      <a:fillRect/>
                    </a:stretch>
                  </pic:blipFill>
                  <pic:spPr>
                    <a:xfrm>
                      <a:off x="0" y="0"/>
                      <a:ext cx="18288000" cy="96774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Step 8:</w:t>
      </w:r>
      <w:r>
        <w:rPr>
          <w:rFonts w:hint="default" w:ascii="Times New Roman" w:hAnsi="Times New Roman" w:cs="Times New Roman"/>
        </w:rPr>
        <w:t xml:space="preserve"> Once the data has been initialized, it is the time to create a new chart. To create the new chart, click on "</w:t>
      </w:r>
      <w:r>
        <w:rPr>
          <w:rStyle w:val="7"/>
          <w:rFonts w:hint="default" w:ascii="Times New Roman" w:hAnsi="Times New Roman" w:cs="Times New Roman"/>
        </w:rPr>
        <w:t>Create new chart configuration</w:t>
      </w:r>
      <w:r>
        <w:rPr>
          <w:rFonts w:hint="default" w:ascii="Times New Roman" w:hAnsi="Times New Roman" w:cs="Times New Roman"/>
        </w:rPr>
        <w:t xml:space="preserve">" link.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88000" cy="10287000"/>
            <wp:effectExtent l="0" t="0" r="0" b="0"/>
            <wp:docPr id="15"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70"/>
                    <pic:cNvPicPr>
                      <a:picLocks noChangeAspect="1"/>
                    </pic:cNvPicPr>
                  </pic:nvPicPr>
                  <pic:blipFill>
                    <a:blip r:embed="rId18"/>
                    <a:stretch>
                      <a:fillRect/>
                    </a:stretch>
                  </pic:blipFill>
                  <pic:spPr>
                    <a:xfrm>
                      <a:off x="0" y="0"/>
                      <a:ext cx="18288000" cy="102870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Step 9:</w:t>
      </w:r>
      <w:r>
        <w:rPr>
          <w:rFonts w:hint="default" w:ascii="Times New Roman" w:hAnsi="Times New Roman" w:cs="Times New Roman"/>
        </w:rPr>
        <w:t xml:space="preserve"> When you enter that link, a pop up will appear. Enter all the information for the new chart details. Enter the following information which is mandatory:</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Title - give any label, I have given "Result"</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Chart Width - 600</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Chart Height - 500</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Chart time scale - Daily</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Chart time length - 30 days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You can leave the rest of the information as it is. Once the information is entered, select the </w:t>
      </w:r>
      <w:r>
        <w:rPr>
          <w:rStyle w:val="7"/>
          <w:rFonts w:hint="default" w:ascii="Times New Roman" w:hAnsi="Times New Roman" w:cs="Times New Roman"/>
        </w:rPr>
        <w:t>Create new chart</w:t>
      </w:r>
      <w:r>
        <w:rPr>
          <w:rFonts w:hint="default" w:ascii="Times New Roman" w:hAnsi="Times New Roman" w:cs="Times New Roman"/>
        </w:rPr>
        <w:t xml:space="preserve"> button.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68950" cy="9715500"/>
            <wp:effectExtent l="0" t="0" r="0" b="0"/>
            <wp:docPr id="16"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71"/>
                    <pic:cNvPicPr>
                      <a:picLocks noChangeAspect="1"/>
                    </pic:cNvPicPr>
                  </pic:nvPicPr>
                  <pic:blipFill>
                    <a:blip r:embed="rId19"/>
                    <a:stretch>
                      <a:fillRect/>
                    </a:stretch>
                  </pic:blipFill>
                  <pic:spPr>
                    <a:xfrm>
                      <a:off x="0" y="0"/>
                      <a:ext cx="18268950" cy="97155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Here, it will display the trends of the build over time.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9525000" cy="5191125"/>
            <wp:effectExtent l="0" t="0" r="0" b="9525"/>
            <wp:docPr id="17"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72"/>
                    <pic:cNvPicPr>
                      <a:picLocks noChangeAspect="1"/>
                    </pic:cNvPicPr>
                  </pic:nvPicPr>
                  <pic:blipFill>
                    <a:blip r:embed="rId20"/>
                    <a:stretch>
                      <a:fillRect/>
                    </a:stretch>
                  </pic:blipFill>
                  <pic:spPr>
                    <a:xfrm>
                      <a:off x="0" y="0"/>
                      <a:ext cx="9525000" cy="5191125"/>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If you click on any section of the chart, it will show you a drill-down of the details of the job and their builds.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88000" cy="9677400"/>
            <wp:effectExtent l="0" t="0" r="0" b="0"/>
            <wp:docPr id="18"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73"/>
                    <pic:cNvPicPr>
                      <a:picLocks noChangeAspect="1"/>
                    </pic:cNvPicPr>
                  </pic:nvPicPr>
                  <pic:blipFill>
                    <a:blip r:embed="rId21"/>
                    <a:stretch>
                      <a:fillRect/>
                    </a:stretch>
                  </pic:blipFill>
                  <pic:spPr>
                    <a:xfrm>
                      <a:off x="0" y="0"/>
                      <a:ext cx="18288000" cy="9677400"/>
                    </a:xfrm>
                    <a:prstGeom prst="rect">
                      <a:avLst/>
                    </a:prstGeom>
                    <a:noFill/>
                    <a:ln w="9525">
                      <a:noFill/>
                    </a:ln>
                  </pic:spPr>
                </pic:pic>
              </a:graphicData>
            </a:graphic>
          </wp:inline>
        </w:drawing>
      </w:r>
    </w:p>
    <w:p>
      <w:pPr>
        <w:keepNext w:val="0"/>
        <w:keepLines w:val="0"/>
        <w:widowControl/>
        <w:suppressLineNumbers w:val="0"/>
        <w:rPr>
          <w:rFonts w:hint="default" w:ascii="Times New Roman" w:hAnsi="Times New Roman" w:cs="Times New Roman"/>
        </w:rPr>
      </w:pPr>
      <w:bookmarkStart w:id="0" w:name="_GoBack"/>
      <w:bookmarkEnd w:id="0"/>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461AB"/>
    <w:multiLevelType w:val="multilevel"/>
    <w:tmpl w:val="852461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6B71718"/>
    <w:multiLevelType w:val="multilevel"/>
    <w:tmpl w:val="F6B71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F43397"/>
    <w:rsid w:val="48F43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2022-04-05T18:12:00Z</dcterms:created>
  <dc:creator>ADMIN</dc:creator>
  <cp:lastModifiedBy>ADMIN</cp:lastModifiedBy>
  <dcterms:modified xsi:type="dcterms:W3CDTF">2022-04-05T18:13:21Z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229BD4D8F5AC48378AE2ECA9F4E84A7A</vt:lpwstr>
  </property>
</Properties>
</file>